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344F8E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0764D4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70696D">
        <w:rPr>
          <w:b/>
          <w:bCs/>
          <w:color w:val="FF0000"/>
          <w:sz w:val="24"/>
          <w:szCs w:val="24"/>
        </w:rPr>
        <w:t>2</w:t>
      </w:r>
      <w:r w:rsidR="00091F45">
        <w:rPr>
          <w:b/>
          <w:bCs/>
          <w:color w:val="FF0000"/>
          <w:sz w:val="24"/>
          <w:szCs w:val="24"/>
        </w:rPr>
        <w:t>8</w:t>
      </w:r>
      <w:r w:rsidR="00F72EDF">
        <w:rPr>
          <w:b/>
          <w:bCs/>
          <w:color w:val="FF0000"/>
          <w:sz w:val="24"/>
          <w:szCs w:val="24"/>
        </w:rPr>
        <w:t>/0</w:t>
      </w:r>
      <w:r w:rsidR="00091F45">
        <w:rPr>
          <w:b/>
          <w:bCs/>
          <w:color w:val="FF0000"/>
          <w:sz w:val="24"/>
          <w:szCs w:val="24"/>
        </w:rPr>
        <w:t>9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91F45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9218CB" w:rsidP="007069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91F45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344F8E">
              <w:rPr>
                <w:b/>
              </w:rPr>
            </w:r>
            <w:r w:rsidR="00344F8E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344F8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DA742E" w:rsidRDefault="00BD6EEB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344F8E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344F8E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344F8E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091F45" w:rsidP="00091F45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Implementimi i projektit të E-Kioskave për shërbime të Gjendjes Civile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218CB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F8E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218C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44F8E">
              <w:rPr>
                <w:b/>
                <w:bCs/>
                <w:sz w:val="24"/>
                <w:szCs w:val="24"/>
              </w:rPr>
            </w:r>
            <w:r w:rsidR="00344F8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44F8E">
              <w:rPr>
                <w:b/>
                <w:bCs/>
                <w:sz w:val="24"/>
                <w:szCs w:val="24"/>
              </w:rPr>
            </w:r>
            <w:r w:rsidR="00344F8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9218CB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E13595" w:rsidP="00896AC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F4E42" w:rsidRDefault="00091F45" w:rsidP="00AC6C3F">
            <w:pPr>
              <w:rPr>
                <w:sz w:val="24"/>
                <w:szCs w:val="24"/>
              </w:rPr>
            </w:pPr>
            <w:r w:rsidRPr="00DF4E42">
              <w:rPr>
                <w:bCs/>
                <w:sz w:val="28"/>
                <w:szCs w:val="28"/>
              </w:rPr>
              <w:t>Implementimi i projektit të E-Kioskave për shërbime të Gjendjes Civile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  <w:bookmarkStart w:id="15" w:name="_GoBack"/>
            <w:bookmarkEnd w:id="15"/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44F8E">
              <w:rPr>
                <w:b/>
                <w:bCs/>
                <w:sz w:val="24"/>
                <w:szCs w:val="24"/>
              </w:rPr>
            </w:r>
            <w:r w:rsidR="00344F8E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344F8E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091F45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Implementimi i projektit të E-Kioskave për shërbime të Gjendjes Civile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091F45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27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5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344F8E">
        <w:rPr>
          <w:sz w:val="24"/>
          <w:szCs w:val="24"/>
        </w:rPr>
      </w:r>
      <w:r w:rsidR="00344F8E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344F8E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344F8E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091F45">
              <w:rPr>
                <w:color w:val="FF0000"/>
                <w:sz w:val="24"/>
                <w:szCs w:val="24"/>
              </w:rPr>
              <w:t>20/07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91F45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091F45">
              <w:rPr>
                <w:b/>
                <w:bCs/>
                <w:color w:val="FF0000"/>
                <w:sz w:val="24"/>
                <w:szCs w:val="24"/>
              </w:rPr>
              <w:t>28/09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91F4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091F45">
              <w:rPr>
                <w:b/>
                <w:bCs/>
                <w:color w:val="FF0000"/>
                <w:sz w:val="24"/>
                <w:szCs w:val="24"/>
              </w:rPr>
              <w:t>kontratës  09/10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091F45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091F45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091F45">
              <w:rPr>
                <w:b/>
                <w:color w:val="FF0000"/>
                <w:sz w:val="24"/>
                <w:szCs w:val="24"/>
              </w:rPr>
              <w:t>“P B C “ shpk  &amp; “PBC KOSOVA” shpk  Prishtinë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9218CB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70696D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9218CB">
              <w:rPr>
                <w:sz w:val="22"/>
                <w:szCs w:val="22"/>
              </w:rPr>
              <w:t xml:space="preserve"> </w:t>
            </w:r>
            <w:r w:rsidR="0070696D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91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091F45">
              <w:rPr>
                <w:i/>
                <w:sz w:val="22"/>
                <w:szCs w:val="22"/>
                <w:highlight w:val="lightGray"/>
              </w:rPr>
              <w:t>1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091F4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091F45">
              <w:rPr>
                <w:sz w:val="24"/>
                <w:szCs w:val="24"/>
              </w:rPr>
              <w:t>Bashkim Selmani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70696D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091F45">
              <w:rPr>
                <w:sz w:val="22"/>
                <w:szCs w:val="22"/>
              </w:rPr>
              <w:t>besnik.dermakiu</w:t>
            </w:r>
            <w:r w:rsidR="001F6054">
              <w:rPr>
                <w:sz w:val="22"/>
                <w:szCs w:val="22"/>
              </w:rPr>
              <w:t>@</w:t>
            </w:r>
            <w:r w:rsidR="00091F45">
              <w:rPr>
                <w:sz w:val="22"/>
                <w:szCs w:val="22"/>
              </w:rPr>
              <w:t>rks-gov.net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091F45">
              <w:rPr>
                <w:sz w:val="22"/>
                <w:szCs w:val="22"/>
              </w:rPr>
              <w:t>038 20018009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091F45">
              <w:rPr>
                <w:b/>
                <w:i/>
                <w:iCs/>
                <w:color w:val="FF0000"/>
                <w:sz w:val="24"/>
                <w:szCs w:val="24"/>
              </w:rPr>
              <w:t>16,500.00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70696D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091F45">
              <w:rPr>
                <w:b/>
                <w:i/>
                <w:iCs/>
                <w:color w:val="FF0000"/>
                <w:sz w:val="24"/>
                <w:szCs w:val="24"/>
              </w:rPr>
              <w:t>16,500.00</w:t>
            </w:r>
            <w:r w:rsidR="00091F45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091F45">
              <w:rPr>
                <w:b/>
                <w:i/>
                <w:iCs/>
                <w:color w:val="FF0000"/>
                <w:sz w:val="24"/>
                <w:szCs w:val="24"/>
              </w:rPr>
              <w:t>74,940.00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344F8E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344F8E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44F8E">
              <w:rPr>
                <w:sz w:val="24"/>
                <w:szCs w:val="24"/>
              </w:rPr>
            </w:r>
            <w:r w:rsidR="00344F8E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8E" w:rsidRDefault="00344F8E">
      <w:r>
        <w:separator/>
      </w:r>
    </w:p>
  </w:endnote>
  <w:endnote w:type="continuationSeparator" w:id="0">
    <w:p w:rsidR="00344F8E" w:rsidRDefault="0034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E42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8E" w:rsidRDefault="00344F8E">
      <w:r>
        <w:separator/>
      </w:r>
    </w:p>
  </w:footnote>
  <w:footnote w:type="continuationSeparator" w:id="0">
    <w:p w:rsidR="00344F8E" w:rsidRDefault="0034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64D4"/>
    <w:rsid w:val="00077E31"/>
    <w:rsid w:val="00091F45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054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44F8E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76E4B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0696D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01254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80442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18CB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D6EE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DF4E42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34F9-DA85-468C-8ED8-3F29368D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35</cp:revision>
  <cp:lastPrinted>2015-07-02T13:28:00Z</cp:lastPrinted>
  <dcterms:created xsi:type="dcterms:W3CDTF">2015-03-18T09:51:00Z</dcterms:created>
  <dcterms:modified xsi:type="dcterms:W3CDTF">2015-09-28T12:27:00Z</dcterms:modified>
</cp:coreProperties>
</file>