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E4" w:rsidRDefault="005252E4" w:rsidP="005252E4">
      <w:pPr>
        <w:jc w:val="center"/>
        <w:rPr>
          <w:b/>
          <w:bCs/>
          <w:sz w:val="36"/>
          <w:szCs w:val="36"/>
          <w:u w:val="single"/>
        </w:rPr>
      </w:pPr>
      <w:r>
        <w:rPr>
          <w:noProof/>
          <w:lang w:val="en-US" w:eastAsia="en-US"/>
        </w:rPr>
        <w:drawing>
          <wp:inline distT="0" distB="0" distL="0" distR="0">
            <wp:extent cx="866775" cy="8382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66775" cy="838200"/>
                    </a:xfrm>
                    <a:prstGeom prst="rect">
                      <a:avLst/>
                    </a:prstGeom>
                    <a:noFill/>
                    <a:ln w="9525">
                      <a:noFill/>
                      <a:miter lim="800000"/>
                      <a:headEnd/>
                      <a:tailEnd/>
                    </a:ln>
                  </pic:spPr>
                </pic:pic>
              </a:graphicData>
            </a:graphic>
          </wp:inline>
        </w:drawing>
      </w:r>
    </w:p>
    <w:p w:rsidR="005252E4" w:rsidRPr="0042266C" w:rsidRDefault="005252E4" w:rsidP="005252E4">
      <w:pPr>
        <w:jc w:val="center"/>
        <w:rPr>
          <w:b/>
          <w:bCs/>
          <w:sz w:val="32"/>
          <w:szCs w:val="32"/>
        </w:rPr>
      </w:pPr>
      <w:r w:rsidRPr="0042266C">
        <w:rPr>
          <w:b/>
          <w:bCs/>
          <w:sz w:val="32"/>
          <w:szCs w:val="32"/>
        </w:rPr>
        <w:t>Komuna e Gjilanit</w:t>
      </w:r>
    </w:p>
    <w:p w:rsidR="005252E4" w:rsidRPr="00283493" w:rsidRDefault="005252E4" w:rsidP="005252E4">
      <w:pPr>
        <w:jc w:val="center"/>
        <w:rPr>
          <w:b/>
          <w:bCs/>
          <w:sz w:val="36"/>
          <w:szCs w:val="36"/>
          <w:u w:val="single"/>
        </w:rPr>
      </w:pPr>
    </w:p>
    <w:p w:rsidR="005252E4" w:rsidRPr="0042266C" w:rsidRDefault="005252E4" w:rsidP="005252E4">
      <w:pPr>
        <w:jc w:val="center"/>
        <w:rPr>
          <w:b/>
          <w:bCs/>
          <w:sz w:val="32"/>
          <w:szCs w:val="32"/>
        </w:rPr>
      </w:pPr>
      <w:r w:rsidRPr="0042266C">
        <w:rPr>
          <w:b/>
          <w:bCs/>
          <w:sz w:val="32"/>
          <w:szCs w:val="32"/>
        </w:rPr>
        <w:t xml:space="preserve">NJOFTIMI PËR KONTRATË </w:t>
      </w:r>
    </w:p>
    <w:p w:rsidR="005252E4" w:rsidRPr="00F65016" w:rsidRDefault="005252E4" w:rsidP="005252E4">
      <w:pPr>
        <w:jc w:val="center"/>
        <w:rPr>
          <w:i/>
          <w:iCs/>
        </w:rPr>
      </w:pPr>
      <w:r>
        <w:rPr>
          <w:i/>
          <w:iCs/>
        </w:rPr>
        <w:t>Konform nenit 40</w:t>
      </w:r>
      <w:r w:rsidRPr="00F65016">
        <w:rPr>
          <w:i/>
          <w:iCs/>
        </w:rPr>
        <w:t xml:space="preserve"> të Ligjit  </w:t>
      </w:r>
      <w:r>
        <w:rPr>
          <w:i/>
          <w:iCs/>
        </w:rPr>
        <w:t>n</w:t>
      </w:r>
      <w:r w:rsidRPr="00F65016">
        <w:rPr>
          <w:i/>
          <w:iCs/>
        </w:rPr>
        <w:t>r.</w:t>
      </w:r>
      <w:r>
        <w:rPr>
          <w:i/>
          <w:iCs/>
        </w:rPr>
        <w:t>4/L-042, Ligji</w:t>
      </w:r>
      <w:r w:rsidRPr="00F65016">
        <w:rPr>
          <w:i/>
          <w:iCs/>
        </w:rPr>
        <w:t xml:space="preserve"> për Prokurimin </w:t>
      </w:r>
      <w:r>
        <w:rPr>
          <w:i/>
          <w:iCs/>
        </w:rPr>
        <w:t xml:space="preserve"> Publik në Kosovë</w:t>
      </w:r>
    </w:p>
    <w:p w:rsidR="005252E4" w:rsidRDefault="000021A0" w:rsidP="005252E4">
      <w:pPr>
        <w:jc w:val="center"/>
        <w:rPr>
          <w:b/>
          <w:i/>
          <w:iCs/>
        </w:rPr>
      </w:pPr>
      <w:r>
        <w:rPr>
          <w:b/>
          <w:i/>
          <w:iCs/>
        </w:rPr>
        <w:t>shërbim</w:t>
      </w:r>
    </w:p>
    <w:p w:rsidR="005252E4" w:rsidRDefault="005252E4" w:rsidP="005252E4">
      <w:pPr>
        <w:rPr>
          <w:b/>
          <w:bCs/>
          <w:sz w:val="24"/>
          <w:szCs w:val="24"/>
        </w:rPr>
      </w:pPr>
      <w:r w:rsidRPr="00FA675C">
        <w:rPr>
          <w:b/>
          <w:bCs/>
          <w:sz w:val="24"/>
          <w:szCs w:val="24"/>
        </w:rPr>
        <w:t xml:space="preserve">Data: </w:t>
      </w:r>
      <w:r w:rsidR="000021A0">
        <w:rPr>
          <w:b/>
          <w:bCs/>
          <w:sz w:val="24"/>
          <w:szCs w:val="24"/>
        </w:rPr>
        <w:t xml:space="preserve"> 1</w:t>
      </w:r>
      <w:r w:rsidR="00BD7F22">
        <w:rPr>
          <w:b/>
          <w:bCs/>
          <w:sz w:val="24"/>
          <w:szCs w:val="24"/>
        </w:rPr>
        <w:t>7</w:t>
      </w:r>
      <w:r w:rsidR="000021A0">
        <w:rPr>
          <w:b/>
          <w:bCs/>
          <w:sz w:val="24"/>
          <w:szCs w:val="24"/>
        </w:rPr>
        <w:t>/11</w:t>
      </w:r>
      <w:r w:rsidR="00E173C9">
        <w:rPr>
          <w:b/>
          <w:bCs/>
          <w:sz w:val="24"/>
          <w:szCs w:val="24"/>
        </w:rPr>
        <w:t>/201</w:t>
      </w:r>
      <w:r w:rsidR="0042266C">
        <w:rPr>
          <w:b/>
          <w:bCs/>
          <w:sz w:val="24"/>
          <w:szCs w:val="24"/>
        </w:rPr>
        <w:t>4</w:t>
      </w:r>
    </w:p>
    <w:p w:rsidR="005252E4" w:rsidRPr="00FA675C" w:rsidRDefault="005252E4" w:rsidP="005252E4">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613"/>
        <w:gridCol w:w="512"/>
        <w:gridCol w:w="477"/>
        <w:gridCol w:w="384"/>
        <w:gridCol w:w="384"/>
        <w:gridCol w:w="441"/>
        <w:gridCol w:w="471"/>
        <w:gridCol w:w="373"/>
        <w:gridCol w:w="475"/>
      </w:tblGrid>
      <w:tr w:rsidR="005252E4" w:rsidRPr="00581E26" w:rsidTr="00F54073">
        <w:trPr>
          <w:trHeight w:val="327"/>
        </w:trPr>
        <w:tc>
          <w:tcPr>
            <w:tcW w:w="2055"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sidRPr="00581E26">
              <w:rPr>
                <w:b/>
                <w:bCs/>
                <w:sz w:val="24"/>
                <w:szCs w:val="24"/>
              </w:rPr>
              <w:t>Nr. i prokurimit</w:t>
            </w:r>
          </w:p>
        </w:tc>
        <w:tc>
          <w:tcPr>
            <w:tcW w:w="1613" w:type="dxa"/>
            <w:tcBorders>
              <w:top w:val="single" w:sz="12" w:space="0" w:color="auto"/>
              <w:left w:val="single" w:sz="12" w:space="0" w:color="auto"/>
              <w:bottom w:val="single" w:sz="12" w:space="0" w:color="auto"/>
              <w:right w:val="single" w:sz="12" w:space="0" w:color="auto"/>
            </w:tcBorders>
          </w:tcPr>
          <w:p w:rsidR="005252E4" w:rsidRPr="00581E26" w:rsidRDefault="005252E4" w:rsidP="00F54073">
            <w:pPr>
              <w:rPr>
                <w:b/>
                <w:bCs/>
                <w:sz w:val="24"/>
                <w:szCs w:val="24"/>
              </w:rPr>
            </w:pPr>
            <w:r>
              <w:rPr>
                <w:b/>
                <w:bCs/>
                <w:sz w:val="24"/>
                <w:szCs w:val="24"/>
              </w:rPr>
              <w:t>Gi 651</w:t>
            </w:r>
          </w:p>
        </w:tc>
        <w:tc>
          <w:tcPr>
            <w:tcW w:w="512" w:type="dxa"/>
            <w:tcBorders>
              <w:top w:val="single" w:sz="12" w:space="0" w:color="auto"/>
              <w:left w:val="single" w:sz="12" w:space="0" w:color="auto"/>
              <w:bottom w:val="single" w:sz="12" w:space="0" w:color="auto"/>
              <w:right w:val="single" w:sz="4" w:space="0" w:color="auto"/>
            </w:tcBorders>
          </w:tcPr>
          <w:p w:rsidR="005252E4" w:rsidRPr="00581E26" w:rsidRDefault="005252E4" w:rsidP="00F54073">
            <w:pPr>
              <w:rPr>
                <w:b/>
                <w:bCs/>
                <w:sz w:val="24"/>
                <w:szCs w:val="24"/>
              </w:rPr>
            </w:pPr>
            <w:r>
              <w:rPr>
                <w:b/>
                <w:bCs/>
                <w:sz w:val="24"/>
                <w:szCs w:val="24"/>
              </w:rPr>
              <w:t>1</w:t>
            </w:r>
          </w:p>
        </w:tc>
        <w:tc>
          <w:tcPr>
            <w:tcW w:w="477" w:type="dxa"/>
            <w:tcBorders>
              <w:top w:val="single" w:sz="12" w:space="0" w:color="auto"/>
              <w:left w:val="single" w:sz="4" w:space="0" w:color="auto"/>
              <w:bottom w:val="single" w:sz="12" w:space="0" w:color="auto"/>
              <w:right w:val="single" w:sz="12" w:space="0" w:color="auto"/>
            </w:tcBorders>
          </w:tcPr>
          <w:p w:rsidR="005252E4" w:rsidRPr="00581E26" w:rsidRDefault="00A05C52" w:rsidP="00F54073">
            <w:pPr>
              <w:ind w:left="20"/>
              <w:rPr>
                <w:b/>
                <w:bCs/>
                <w:sz w:val="24"/>
                <w:szCs w:val="24"/>
              </w:rPr>
            </w:pPr>
            <w:r>
              <w:rPr>
                <w:b/>
                <w:bCs/>
                <w:sz w:val="24"/>
                <w:szCs w:val="24"/>
              </w:rPr>
              <w:t>4</w:t>
            </w:r>
          </w:p>
        </w:tc>
        <w:tc>
          <w:tcPr>
            <w:tcW w:w="384" w:type="dxa"/>
            <w:tcBorders>
              <w:top w:val="single" w:sz="12" w:space="0" w:color="auto"/>
              <w:left w:val="single" w:sz="12" w:space="0" w:color="auto"/>
              <w:bottom w:val="single" w:sz="12" w:space="0" w:color="auto"/>
              <w:right w:val="single" w:sz="2" w:space="0" w:color="auto"/>
            </w:tcBorders>
          </w:tcPr>
          <w:p w:rsidR="005252E4" w:rsidRPr="00581E26" w:rsidRDefault="00BD7F22" w:rsidP="00F54073">
            <w:pPr>
              <w:rPr>
                <w:b/>
                <w:bCs/>
                <w:sz w:val="24"/>
                <w:szCs w:val="24"/>
              </w:rPr>
            </w:pPr>
            <w:r>
              <w:rPr>
                <w:b/>
                <w:bCs/>
                <w:sz w:val="24"/>
                <w:szCs w:val="24"/>
              </w:rPr>
              <w:t>1</w:t>
            </w:r>
          </w:p>
        </w:tc>
        <w:tc>
          <w:tcPr>
            <w:tcW w:w="384" w:type="dxa"/>
            <w:tcBorders>
              <w:top w:val="single" w:sz="12" w:space="0" w:color="auto"/>
              <w:left w:val="single" w:sz="2" w:space="0" w:color="auto"/>
              <w:bottom w:val="single" w:sz="12" w:space="0" w:color="auto"/>
              <w:right w:val="single" w:sz="2" w:space="0" w:color="auto"/>
            </w:tcBorders>
          </w:tcPr>
          <w:p w:rsidR="005252E4" w:rsidRPr="00581E26" w:rsidRDefault="00BD7F22" w:rsidP="00F54073">
            <w:pPr>
              <w:rPr>
                <w:b/>
                <w:bCs/>
                <w:sz w:val="24"/>
                <w:szCs w:val="24"/>
              </w:rPr>
            </w:pPr>
            <w:r>
              <w:rPr>
                <w:b/>
                <w:bCs/>
                <w:sz w:val="24"/>
                <w:szCs w:val="24"/>
              </w:rPr>
              <w:t>1</w:t>
            </w:r>
          </w:p>
        </w:tc>
        <w:tc>
          <w:tcPr>
            <w:tcW w:w="441" w:type="dxa"/>
            <w:tcBorders>
              <w:top w:val="single" w:sz="12" w:space="0" w:color="auto"/>
              <w:left w:val="single" w:sz="2" w:space="0" w:color="auto"/>
              <w:bottom w:val="single" w:sz="12" w:space="0" w:color="auto"/>
              <w:right w:val="single" w:sz="12" w:space="0" w:color="auto"/>
            </w:tcBorders>
          </w:tcPr>
          <w:p w:rsidR="005252E4" w:rsidRPr="00581E26" w:rsidRDefault="00BD7F22" w:rsidP="00F54073">
            <w:pPr>
              <w:rPr>
                <w:b/>
                <w:bCs/>
                <w:sz w:val="24"/>
                <w:szCs w:val="24"/>
              </w:rPr>
            </w:pPr>
            <w:r>
              <w:rPr>
                <w:b/>
                <w:bCs/>
                <w:sz w:val="24"/>
                <w:szCs w:val="24"/>
              </w:rPr>
              <w:t>4</w:t>
            </w:r>
          </w:p>
        </w:tc>
        <w:tc>
          <w:tcPr>
            <w:tcW w:w="471" w:type="dxa"/>
            <w:tcBorders>
              <w:top w:val="single" w:sz="12" w:space="0" w:color="auto"/>
              <w:left w:val="single" w:sz="12" w:space="0" w:color="auto"/>
              <w:bottom w:val="single" w:sz="12" w:space="0" w:color="auto"/>
              <w:right w:val="single" w:sz="2" w:space="0" w:color="auto"/>
            </w:tcBorders>
          </w:tcPr>
          <w:p w:rsidR="005252E4" w:rsidRPr="00581E26" w:rsidRDefault="000021A0" w:rsidP="00F54073">
            <w:pPr>
              <w:rPr>
                <w:b/>
                <w:bCs/>
                <w:sz w:val="24"/>
                <w:szCs w:val="24"/>
              </w:rPr>
            </w:pPr>
            <w:r>
              <w:rPr>
                <w:b/>
                <w:bCs/>
                <w:sz w:val="24"/>
                <w:szCs w:val="24"/>
              </w:rPr>
              <w:t>2</w:t>
            </w:r>
          </w:p>
        </w:tc>
        <w:tc>
          <w:tcPr>
            <w:tcW w:w="373" w:type="dxa"/>
            <w:tcBorders>
              <w:top w:val="single" w:sz="12" w:space="0" w:color="auto"/>
              <w:left w:val="single" w:sz="2" w:space="0" w:color="auto"/>
              <w:bottom w:val="single" w:sz="12" w:space="0" w:color="auto"/>
              <w:right w:val="single" w:sz="2" w:space="0" w:color="auto"/>
            </w:tcBorders>
          </w:tcPr>
          <w:p w:rsidR="005252E4" w:rsidRPr="00581E26" w:rsidRDefault="000021A0" w:rsidP="00F54073">
            <w:pPr>
              <w:rPr>
                <w:b/>
                <w:bCs/>
                <w:sz w:val="24"/>
                <w:szCs w:val="24"/>
              </w:rPr>
            </w:pPr>
            <w:r>
              <w:rPr>
                <w:b/>
                <w:bCs/>
                <w:sz w:val="24"/>
                <w:szCs w:val="24"/>
              </w:rPr>
              <w:t>1</w:t>
            </w:r>
          </w:p>
        </w:tc>
        <w:tc>
          <w:tcPr>
            <w:tcW w:w="475" w:type="dxa"/>
            <w:tcBorders>
              <w:top w:val="single" w:sz="12" w:space="0" w:color="auto"/>
              <w:left w:val="single" w:sz="2" w:space="0" w:color="auto"/>
              <w:bottom w:val="single" w:sz="12" w:space="0" w:color="auto"/>
              <w:right w:val="single" w:sz="12" w:space="0" w:color="auto"/>
            </w:tcBorders>
          </w:tcPr>
          <w:p w:rsidR="005252E4" w:rsidRPr="00581E26" w:rsidRDefault="000021A0" w:rsidP="00F54073">
            <w:pPr>
              <w:rPr>
                <w:b/>
                <w:bCs/>
                <w:sz w:val="24"/>
                <w:szCs w:val="24"/>
              </w:rPr>
            </w:pPr>
            <w:r>
              <w:rPr>
                <w:b/>
                <w:bCs/>
                <w:sz w:val="24"/>
                <w:szCs w:val="24"/>
              </w:rPr>
              <w:t>1</w:t>
            </w:r>
          </w:p>
        </w:tc>
      </w:tr>
    </w:tbl>
    <w:p w:rsidR="005252E4" w:rsidRDefault="005252E4" w:rsidP="005252E4">
      <w:pPr>
        <w:spacing w:before="60"/>
      </w:pPr>
    </w:p>
    <w:p w:rsidR="005252E4" w:rsidRPr="00600959" w:rsidRDefault="005252E4" w:rsidP="005252E4">
      <w:pPr>
        <w:spacing w:before="60"/>
      </w:pPr>
      <w:r w:rsidRPr="00600959">
        <w:t>Ky njoftim është përgatitur në GJUHËT:</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5252E4" w:rsidRPr="00581E26" w:rsidTr="00F54073">
        <w:trPr>
          <w:trHeight w:val="351"/>
        </w:trPr>
        <w:tc>
          <w:tcPr>
            <w:tcW w:w="1276" w:type="dxa"/>
            <w:vAlign w:val="center"/>
          </w:tcPr>
          <w:p w:rsidR="005252E4" w:rsidRPr="00581E26" w:rsidRDefault="005252E4" w:rsidP="00F54073">
            <w:r w:rsidRPr="00581E26">
              <w:t>Shqip</w:t>
            </w:r>
          </w:p>
        </w:tc>
        <w:tc>
          <w:tcPr>
            <w:tcW w:w="2126" w:type="dxa"/>
            <w:vAlign w:val="cente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
            </w:tblGrid>
            <w:tr w:rsidR="005252E4" w:rsidRPr="00581E26" w:rsidTr="00F54073">
              <w:tc>
                <w:tcPr>
                  <w:tcW w:w="312"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93" w:type="dxa"/>
            <w:vAlign w:val="center"/>
          </w:tcPr>
          <w:p w:rsidR="005252E4" w:rsidRPr="00581E26" w:rsidRDefault="005252E4" w:rsidP="00F54073">
            <w:r w:rsidRPr="00581E26">
              <w:t>Serbisht</w:t>
            </w:r>
          </w:p>
        </w:tc>
        <w:tc>
          <w:tcPr>
            <w:tcW w:w="2409"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tblGrid>
            <w:tr w:rsidR="005252E4" w:rsidRPr="00581E26" w:rsidTr="00F54073">
              <w:tc>
                <w:tcPr>
                  <w:tcW w:w="254" w:type="dxa"/>
                  <w:tcBorders>
                    <w:top w:val="single" w:sz="4" w:space="0" w:color="auto"/>
                    <w:left w:val="single" w:sz="4" w:space="0" w:color="auto"/>
                    <w:bottom w:val="single" w:sz="4" w:space="0" w:color="auto"/>
                    <w:right w:val="single" w:sz="4" w:space="0" w:color="auto"/>
                  </w:tcBorders>
                </w:tcPr>
                <w:p w:rsidR="005252E4" w:rsidRPr="00581E26" w:rsidRDefault="005252E4" w:rsidP="00F54073">
                  <w:r w:rsidRPr="00581E26">
                    <w:t>X</w:t>
                  </w:r>
                </w:p>
              </w:tc>
            </w:tr>
          </w:tbl>
          <w:p w:rsidR="005252E4" w:rsidRPr="00581E26" w:rsidRDefault="005252E4" w:rsidP="00F54073"/>
        </w:tc>
        <w:tc>
          <w:tcPr>
            <w:tcW w:w="951" w:type="dxa"/>
            <w:vAlign w:val="center"/>
          </w:tcPr>
          <w:p w:rsidR="005252E4" w:rsidRPr="00581E26" w:rsidRDefault="005252E4" w:rsidP="00F54073">
            <w:r w:rsidRPr="00581E26">
              <w:t>Anglisht</w:t>
            </w:r>
          </w:p>
        </w:tc>
        <w:tc>
          <w:tcPr>
            <w:tcW w:w="182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tblGrid>
            <w:tr w:rsidR="005252E4" w:rsidRPr="00581E26" w:rsidTr="00F54073">
              <w:tc>
                <w:tcPr>
                  <w:tcW w:w="354" w:type="dxa"/>
                  <w:tcBorders>
                    <w:top w:val="single" w:sz="4" w:space="0" w:color="auto"/>
                    <w:left w:val="single" w:sz="4" w:space="0" w:color="auto"/>
                    <w:bottom w:val="single" w:sz="4" w:space="0" w:color="auto"/>
                    <w:right w:val="single" w:sz="4" w:space="0" w:color="auto"/>
                  </w:tcBorders>
                </w:tcPr>
                <w:p w:rsidR="005252E4" w:rsidRPr="00581E26" w:rsidRDefault="00317895" w:rsidP="00F54073">
                  <w:r>
                    <w:t>X</w:t>
                  </w:r>
                </w:p>
              </w:tc>
            </w:tr>
          </w:tbl>
          <w:p w:rsidR="005252E4" w:rsidRPr="00581E26" w:rsidRDefault="005252E4" w:rsidP="00F54073"/>
        </w:tc>
      </w:tr>
    </w:tbl>
    <w:p w:rsidR="005252E4" w:rsidRDefault="005252E4" w:rsidP="005252E4">
      <w:pPr>
        <w:rPr>
          <w:i/>
          <w:iCs/>
        </w:rPr>
      </w:pPr>
      <w:r>
        <w:rPr>
          <w:i/>
          <w:iCs/>
        </w:rPr>
        <w:t>(Verzioni në gjuhën Angleze, aty ku përgatitet, do të mbizotëroj)</w:t>
      </w:r>
    </w:p>
    <w:p w:rsidR="005252E4" w:rsidRPr="00CC25BE" w:rsidRDefault="005252E4" w:rsidP="005252E4">
      <w:pPr>
        <w:rPr>
          <w:i/>
          <w:iCs/>
        </w:rPr>
      </w:pPr>
    </w:p>
    <w:p w:rsidR="005252E4" w:rsidRPr="00F65016" w:rsidRDefault="005252E4" w:rsidP="005252E4">
      <w:pPr>
        <w:rPr>
          <w:b/>
          <w:bCs/>
          <w:sz w:val="24"/>
          <w:szCs w:val="24"/>
        </w:rPr>
      </w:pPr>
      <w:r>
        <w:rPr>
          <w:b/>
          <w:bCs/>
          <w:sz w:val="24"/>
          <w:szCs w:val="24"/>
        </w:rPr>
        <w:t>NENI</w:t>
      </w:r>
      <w:r w:rsidRPr="00F65016">
        <w:rPr>
          <w:b/>
          <w:bCs/>
          <w:sz w:val="24"/>
          <w:szCs w:val="24"/>
        </w:rPr>
        <w:t xml:space="preserve"> I: AUTORITETI KONTRAKTUES</w:t>
      </w:r>
    </w:p>
    <w:p w:rsidR="005252E4" w:rsidRDefault="005252E4" w:rsidP="005252E4">
      <w:pPr>
        <w:rPr>
          <w:b/>
          <w:bCs/>
          <w:sz w:val="24"/>
          <w:szCs w:val="24"/>
        </w:rPr>
      </w:pPr>
      <w:r>
        <w:rPr>
          <w:b/>
          <w:bCs/>
          <w:sz w:val="24"/>
          <w:szCs w:val="24"/>
        </w:rPr>
        <w:t>I.1 EMRI DHE ADRESA E AUTORITETIT KONTRAKTUES (AK)</w:t>
      </w:r>
    </w:p>
    <w:p w:rsidR="005252E4" w:rsidRPr="00F65016" w:rsidRDefault="005252E4" w:rsidP="005252E4">
      <w:pPr>
        <w:rPr>
          <w:b/>
          <w:bCs/>
          <w:sz w:val="24"/>
          <w:szCs w:val="24"/>
        </w:rPr>
      </w:pPr>
    </w:p>
    <w:tbl>
      <w:tblPr>
        <w:tblW w:w="0" w:type="auto"/>
        <w:jc w:val="center"/>
        <w:tblInd w:w="180" w:type="dxa"/>
        <w:tblLayout w:type="fixed"/>
        <w:tblCellMar>
          <w:left w:w="180" w:type="dxa"/>
          <w:right w:w="180" w:type="dxa"/>
        </w:tblCellMar>
        <w:tblLook w:val="0000" w:firstRow="0" w:lastRow="0" w:firstColumn="0" w:lastColumn="0" w:noHBand="0" w:noVBand="0"/>
      </w:tblPr>
      <w:tblGrid>
        <w:gridCol w:w="4820"/>
        <w:gridCol w:w="850"/>
        <w:gridCol w:w="4111"/>
      </w:tblGrid>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317895">
            <w:pPr>
              <w:overflowPunct/>
              <w:rPr>
                <w:b/>
                <w:sz w:val="24"/>
                <w:szCs w:val="24"/>
              </w:rPr>
            </w:pPr>
            <w:r w:rsidRPr="00ED2287">
              <w:rPr>
                <w:b/>
                <w:bCs/>
                <w:sz w:val="24"/>
                <w:szCs w:val="24"/>
              </w:rPr>
              <w:t>Emri zyrtar</w:t>
            </w:r>
            <w:r w:rsidRPr="00ED2287">
              <w:rPr>
                <w:b/>
                <w:sz w:val="24"/>
                <w:szCs w:val="24"/>
              </w:rPr>
              <w:t xml:space="preserve">: </w:t>
            </w:r>
            <w:r w:rsidR="00317895">
              <w:rPr>
                <w:b/>
                <w:sz w:val="24"/>
                <w:szCs w:val="24"/>
              </w:rPr>
              <w:t>KOMUNA E GJILANIT</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4"/>
                <w:szCs w:val="24"/>
              </w:rPr>
            </w:pPr>
            <w:r w:rsidRPr="00ED2287">
              <w:rPr>
                <w:b/>
                <w:bCs/>
                <w:sz w:val="24"/>
                <w:szCs w:val="24"/>
              </w:rPr>
              <w:t>Adresa e AK</w:t>
            </w:r>
            <w:r w:rsidRPr="00ED2287">
              <w:rPr>
                <w:b/>
                <w:sz w:val="24"/>
                <w:szCs w:val="24"/>
              </w:rPr>
              <w:t>:  Bulevardi i pavarësisë p.n.</w:t>
            </w:r>
          </w:p>
        </w:tc>
      </w:tr>
      <w:tr w:rsidR="005252E4" w:rsidRPr="00F65016" w:rsidTr="00F54073">
        <w:trPr>
          <w:trHeight w:val="397"/>
          <w:jc w:val="center"/>
        </w:trPr>
        <w:tc>
          <w:tcPr>
            <w:tcW w:w="5670" w:type="dxa"/>
            <w:gridSpan w:val="2"/>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Qyteti:  Gjilan</w:t>
            </w:r>
          </w:p>
        </w:tc>
        <w:tc>
          <w:tcPr>
            <w:tcW w:w="4111" w:type="dxa"/>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Kodi postar:</w:t>
            </w:r>
            <w:r w:rsidR="000B5635">
              <w:rPr>
                <w:b/>
                <w:sz w:val="22"/>
                <w:szCs w:val="22"/>
              </w:rPr>
              <w:t xml:space="preserve"> 60000</w:t>
            </w:r>
          </w:p>
        </w:tc>
      </w:tr>
      <w:tr w:rsidR="005252E4" w:rsidRPr="00F65016" w:rsidTr="00F54073">
        <w:trPr>
          <w:trHeight w:val="397"/>
          <w:jc w:val="center"/>
        </w:trPr>
        <w:tc>
          <w:tcPr>
            <w:tcW w:w="9781" w:type="dxa"/>
            <w:gridSpan w:val="3"/>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 xml:space="preserve">URL </w:t>
            </w:r>
            <w:r w:rsidRPr="00ED2287">
              <w:rPr>
                <w:b/>
                <w:i/>
                <w:iCs/>
                <w:sz w:val="22"/>
                <w:szCs w:val="22"/>
              </w:rPr>
              <w:t>(nëse aplikohet)</w:t>
            </w:r>
            <w:r w:rsidRPr="00ED2287">
              <w:rPr>
                <w:b/>
                <w:sz w:val="22"/>
                <w:szCs w:val="22"/>
              </w:rPr>
              <w: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0021A0">
            <w:pPr>
              <w:rPr>
                <w:b/>
                <w:sz w:val="24"/>
                <w:szCs w:val="24"/>
              </w:rPr>
            </w:pPr>
            <w:r w:rsidRPr="00ED2287">
              <w:rPr>
                <w:b/>
                <w:bCs/>
                <w:sz w:val="24"/>
                <w:szCs w:val="24"/>
              </w:rPr>
              <w:t>Personi kontaktues</w:t>
            </w:r>
            <w:r w:rsidRPr="00ED2287">
              <w:rPr>
                <w:b/>
                <w:sz w:val="24"/>
                <w:szCs w:val="24"/>
              </w:rPr>
              <w:t xml:space="preserve">:  </w:t>
            </w:r>
            <w:r w:rsidR="000021A0">
              <w:rPr>
                <w:b/>
                <w:sz w:val="24"/>
                <w:szCs w:val="24"/>
              </w:rPr>
              <w:t>Salih Kqiku</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E173C9">
            <w:pPr>
              <w:overflowPunct/>
              <w:rPr>
                <w:b/>
                <w:sz w:val="22"/>
                <w:szCs w:val="22"/>
              </w:rPr>
            </w:pPr>
            <w:r w:rsidRPr="00ED2287">
              <w:rPr>
                <w:b/>
                <w:sz w:val="22"/>
                <w:szCs w:val="22"/>
              </w:rPr>
              <w:t xml:space="preserve">E-mail: </w:t>
            </w:r>
            <w:r w:rsidR="00E173C9">
              <w:rPr>
                <w:b/>
                <w:sz w:val="22"/>
                <w:szCs w:val="22"/>
              </w:rPr>
              <w:t>prokurimigjilan</w:t>
            </w:r>
            <w:r>
              <w:rPr>
                <w:b/>
                <w:sz w:val="22"/>
                <w:szCs w:val="22"/>
              </w:rPr>
              <w:t>@</w:t>
            </w:r>
            <w:r w:rsidR="00E173C9">
              <w:rPr>
                <w:b/>
                <w:sz w:val="22"/>
                <w:szCs w:val="22"/>
              </w:rPr>
              <w:t>r</w:t>
            </w:r>
            <w:r>
              <w:rPr>
                <w:b/>
                <w:sz w:val="22"/>
                <w:szCs w:val="22"/>
              </w:rPr>
              <w:t>ks-gov.net</w:t>
            </w:r>
          </w:p>
        </w:tc>
      </w:tr>
      <w:tr w:rsidR="005252E4" w:rsidRPr="00F65016" w:rsidTr="00F54073">
        <w:trPr>
          <w:trHeight w:val="397"/>
          <w:jc w:val="center"/>
        </w:trPr>
        <w:tc>
          <w:tcPr>
            <w:tcW w:w="4820" w:type="dxa"/>
            <w:tcBorders>
              <w:top w:val="single" w:sz="8" w:space="0" w:color="auto"/>
              <w:left w:val="single" w:sz="8" w:space="0" w:color="auto"/>
              <w:bottom w:val="single" w:sz="8" w:space="0" w:color="auto"/>
              <w:right w:val="nil"/>
            </w:tcBorders>
          </w:tcPr>
          <w:p w:rsidR="005252E4" w:rsidRPr="00ED2287" w:rsidRDefault="005252E4" w:rsidP="00F54073">
            <w:pPr>
              <w:rPr>
                <w:b/>
                <w:sz w:val="22"/>
                <w:szCs w:val="22"/>
              </w:rPr>
            </w:pPr>
            <w:r w:rsidRPr="00ED2287">
              <w:rPr>
                <w:b/>
                <w:sz w:val="22"/>
                <w:szCs w:val="22"/>
              </w:rPr>
              <w:t xml:space="preserve">Telefoni: </w:t>
            </w:r>
            <w:r>
              <w:rPr>
                <w:b/>
                <w:sz w:val="22"/>
                <w:szCs w:val="22"/>
              </w:rPr>
              <w:t xml:space="preserve">  </w:t>
            </w:r>
            <w:r w:rsidRPr="00ED2287">
              <w:rPr>
                <w:b/>
                <w:sz w:val="22"/>
                <w:szCs w:val="22"/>
              </w:rPr>
              <w:t>0280</w:t>
            </w:r>
            <w:r>
              <w:rPr>
                <w:b/>
                <w:sz w:val="22"/>
                <w:szCs w:val="22"/>
              </w:rPr>
              <w:t xml:space="preserve"> </w:t>
            </w:r>
            <w:r w:rsidRPr="00ED2287">
              <w:rPr>
                <w:b/>
                <w:sz w:val="22"/>
                <w:szCs w:val="22"/>
              </w:rPr>
              <w:t xml:space="preserve">326 020  -   </w:t>
            </w:r>
            <w:r w:rsidR="000021A0">
              <w:rPr>
                <w:b/>
                <w:sz w:val="22"/>
                <w:szCs w:val="22"/>
              </w:rPr>
              <w:t xml:space="preserve"> 0280 321 217</w:t>
            </w:r>
          </w:p>
        </w:tc>
        <w:tc>
          <w:tcPr>
            <w:tcW w:w="4961" w:type="dxa"/>
            <w:gridSpan w:val="2"/>
            <w:tcBorders>
              <w:top w:val="single" w:sz="8" w:space="0" w:color="auto"/>
              <w:left w:val="single" w:sz="8" w:space="0" w:color="auto"/>
              <w:bottom w:val="single" w:sz="8" w:space="0" w:color="auto"/>
              <w:right w:val="single" w:sz="8" w:space="0" w:color="auto"/>
            </w:tcBorders>
          </w:tcPr>
          <w:p w:rsidR="005252E4" w:rsidRPr="00ED2287" w:rsidRDefault="005252E4" w:rsidP="00F54073">
            <w:pPr>
              <w:overflowPunct/>
              <w:rPr>
                <w:b/>
                <w:sz w:val="22"/>
                <w:szCs w:val="22"/>
              </w:rPr>
            </w:pPr>
            <w:r w:rsidRPr="00ED2287">
              <w:rPr>
                <w:b/>
                <w:sz w:val="22"/>
                <w:szCs w:val="22"/>
              </w:rPr>
              <w:t>Faksi:</w:t>
            </w:r>
          </w:p>
        </w:tc>
      </w:tr>
    </w:tbl>
    <w:p w:rsidR="005252E4" w:rsidRPr="00FA0EC5" w:rsidRDefault="005252E4" w:rsidP="005252E4">
      <w:pPr>
        <w:overflowPunct/>
        <w:rPr>
          <w:sz w:val="24"/>
          <w:szCs w:val="24"/>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5252E4" w:rsidRPr="00FA0EC5" w:rsidTr="00F54073">
        <w:trPr>
          <w:trHeight w:val="351"/>
        </w:trPr>
        <w:tc>
          <w:tcPr>
            <w:tcW w:w="628" w:type="dxa"/>
            <w:vAlign w:val="center"/>
          </w:tcPr>
          <w:p w:rsidR="005252E4" w:rsidRPr="00FA0EC5" w:rsidRDefault="005252E4" w:rsidP="00F54073">
            <w:r>
              <w:t>Po</w:t>
            </w:r>
          </w:p>
        </w:tc>
        <w:bookmarkStart w:id="0" w:name="Check4"/>
        <w:tc>
          <w:tcPr>
            <w:tcW w:w="794" w:type="dxa"/>
            <w:vAlign w:val="center"/>
          </w:tcPr>
          <w:p w:rsidR="005252E4" w:rsidRPr="00FA0EC5" w:rsidRDefault="00A36B53" w:rsidP="00F54073">
            <w:r>
              <w:fldChar w:fldCharType="begin">
                <w:ffData>
                  <w:name w:val="Check4"/>
                  <w:enabled/>
                  <w:calcOnExit w:val="0"/>
                  <w:checkBox>
                    <w:size w:val="24"/>
                    <w:default w:val="0"/>
                  </w:checkBox>
                </w:ffData>
              </w:fldChar>
            </w:r>
            <w:r w:rsidR="005252E4">
              <w:instrText xml:space="preserve"> FORMCHECKBOX </w:instrText>
            </w:r>
            <w:r>
              <w:fldChar w:fldCharType="end"/>
            </w:r>
            <w:bookmarkEnd w:id="0"/>
          </w:p>
        </w:tc>
        <w:tc>
          <w:tcPr>
            <w:tcW w:w="494" w:type="dxa"/>
            <w:vAlign w:val="center"/>
          </w:tcPr>
          <w:p w:rsidR="005252E4" w:rsidRPr="00FA0EC5" w:rsidRDefault="005252E4" w:rsidP="00F54073">
            <w:r>
              <w:t>J</w:t>
            </w:r>
            <w:r w:rsidRPr="00FA0EC5">
              <w:t>o</w:t>
            </w:r>
            <w:r w:rsidR="00105E83">
              <w:t xml:space="preserve"> </w:t>
            </w:r>
          </w:p>
        </w:tc>
        <w:tc>
          <w:tcPr>
            <w:tcW w:w="514" w:type="dxa"/>
            <w:vAlign w:val="center"/>
          </w:tcPr>
          <w:p w:rsidR="005252E4" w:rsidRPr="00FA0EC5" w:rsidRDefault="00105E83" w:rsidP="00F54073">
            <w:bookmarkStart w:id="1" w:name="Check5"/>
            <w:r>
              <w:t>X</w:t>
            </w:r>
            <w:r w:rsidR="00A36B53">
              <w:fldChar w:fldCharType="begin">
                <w:ffData>
                  <w:name w:val="Check5"/>
                  <w:enabled/>
                  <w:calcOnExit w:val="0"/>
                  <w:checkBox>
                    <w:size w:val="24"/>
                    <w:default w:val="0"/>
                  </w:checkBox>
                </w:ffData>
              </w:fldChar>
            </w:r>
            <w:r w:rsidR="005252E4">
              <w:instrText xml:space="preserve"> FORMCHECKBOX </w:instrText>
            </w:r>
            <w:r w:rsidR="00A36B53">
              <w:fldChar w:fldCharType="end"/>
            </w:r>
            <w:bookmarkEnd w:id="1"/>
          </w:p>
        </w:tc>
      </w:tr>
    </w:tbl>
    <w:p w:rsidR="005252E4" w:rsidRPr="00D2123E" w:rsidRDefault="005252E4" w:rsidP="005252E4">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252E4" w:rsidRPr="00FA0EC5" w:rsidRDefault="005252E4" w:rsidP="005252E4">
      <w:pPr>
        <w:rPr>
          <w:sz w:val="22"/>
          <w:szCs w:val="22"/>
        </w:rPr>
      </w:pPr>
    </w:p>
    <w:p w:rsidR="005252E4" w:rsidRPr="00FA0EC5" w:rsidRDefault="005252E4" w:rsidP="005252E4">
      <w:pPr>
        <w:jc w:val="center"/>
        <w:rPr>
          <w:b/>
          <w:bCs/>
          <w:sz w:val="24"/>
          <w:szCs w:val="24"/>
        </w:rPr>
      </w:pPr>
    </w:p>
    <w:p w:rsidR="005252E4" w:rsidRDefault="005252E4" w:rsidP="005252E4">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5252E4" w:rsidRPr="00437C7E" w:rsidRDefault="005252E4" w:rsidP="005252E4">
      <w:pPr>
        <w:rPr>
          <w:sz w:val="24"/>
          <w:szCs w:val="24"/>
        </w:rPr>
      </w:pPr>
    </w:p>
    <w:p w:rsidR="005252E4" w:rsidRPr="00437C7E" w:rsidRDefault="005252E4" w:rsidP="005252E4">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firstRow="0" w:lastRow="0" w:firstColumn="0" w:lastColumn="0" w:noHBand="0" w:noVBand="0"/>
      </w:tblPr>
      <w:tblGrid>
        <w:gridCol w:w="3402"/>
        <w:gridCol w:w="3024"/>
        <w:gridCol w:w="3213"/>
      </w:tblGrid>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r w:rsidRPr="00FA0EC5">
              <w:rPr>
                <w:b/>
                <w:bCs/>
                <w:sz w:val="24"/>
                <w:szCs w:val="24"/>
              </w:rPr>
              <w:t xml:space="preserve">II.1.1) </w:t>
            </w:r>
            <w:r w:rsidRPr="00D2123E">
              <w:rPr>
                <w:b/>
                <w:bCs/>
                <w:sz w:val="24"/>
                <w:szCs w:val="24"/>
              </w:rPr>
              <w:t>Titulli i kontratës i dhënë nga autoriteti kontraktues:</w:t>
            </w:r>
          </w:p>
          <w:p w:rsidR="005252E4" w:rsidRDefault="005252E4" w:rsidP="00F54073">
            <w:pPr>
              <w:rPr>
                <w:sz w:val="24"/>
                <w:szCs w:val="24"/>
              </w:rPr>
            </w:pPr>
          </w:p>
          <w:p w:rsidR="005252E4" w:rsidRPr="00CA3DEE" w:rsidRDefault="00D62484" w:rsidP="0026125E">
            <w:pPr>
              <w:rPr>
                <w:b/>
                <w:bCs/>
                <w:sz w:val="24"/>
                <w:szCs w:val="24"/>
              </w:rPr>
            </w:pPr>
            <w:r>
              <w:rPr>
                <w:b/>
                <w:bCs/>
                <w:sz w:val="28"/>
                <w:szCs w:val="28"/>
              </w:rPr>
              <w:t xml:space="preserve">Hartimi i planeve rregulluese në Komunën e Gjilanit-ndarja në </w:t>
            </w:r>
            <w:r w:rsidR="000021A0">
              <w:rPr>
                <w:b/>
                <w:bCs/>
                <w:sz w:val="28"/>
                <w:szCs w:val="28"/>
              </w:rPr>
              <w:t xml:space="preserve">tri </w:t>
            </w:r>
            <w:r>
              <w:rPr>
                <w:b/>
                <w:bCs/>
                <w:sz w:val="28"/>
                <w:szCs w:val="28"/>
              </w:rPr>
              <w:t>LOT-e</w:t>
            </w:r>
          </w:p>
        </w:tc>
      </w:tr>
      <w:tr w:rsidR="005252E4" w:rsidRPr="00FA0EC5" w:rsidTr="00F5407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D2123E" w:rsidRDefault="005252E4" w:rsidP="00F54073">
            <w:pPr>
              <w:rPr>
                <w:b/>
                <w:bCs/>
                <w:sz w:val="24"/>
                <w:szCs w:val="24"/>
              </w:rPr>
            </w:pPr>
            <w:r w:rsidRPr="00FA0EC5">
              <w:rPr>
                <w:b/>
                <w:bCs/>
                <w:sz w:val="24"/>
                <w:szCs w:val="24"/>
              </w:rPr>
              <w:t>II.1.2</w:t>
            </w:r>
            <w:r w:rsidRPr="00DA742E">
              <w:rPr>
                <w:b/>
                <w:bCs/>
                <w:sz w:val="24"/>
                <w:szCs w:val="24"/>
              </w:rPr>
              <w:t xml:space="preserve">)  </w:t>
            </w:r>
            <w:r w:rsidRPr="00D2123E">
              <w:rPr>
                <w:b/>
                <w:bCs/>
                <w:sz w:val="24"/>
                <w:szCs w:val="24"/>
              </w:rPr>
              <w:t>Lloji i kontratës dhe lokacioni i punëve,  vendi i dorëzimit apo realizimit</w:t>
            </w:r>
          </w:p>
          <w:p w:rsidR="005252E4" w:rsidRPr="00FA0EC5" w:rsidRDefault="00317895" w:rsidP="009C568E">
            <w:pPr>
              <w:rPr>
                <w:i/>
                <w:iCs/>
                <w:sz w:val="22"/>
                <w:szCs w:val="22"/>
              </w:rPr>
            </w:pPr>
            <w:r>
              <w:rPr>
                <w:i/>
                <w:iCs/>
                <w:sz w:val="22"/>
                <w:szCs w:val="22"/>
              </w:rPr>
              <w:t xml:space="preserve">Furnizim me dru për </w:t>
            </w:r>
            <w:r w:rsidR="00FE3B6F">
              <w:rPr>
                <w:i/>
                <w:iCs/>
                <w:sz w:val="22"/>
                <w:szCs w:val="22"/>
              </w:rPr>
              <w:t>ngrohje</w:t>
            </w:r>
            <w:r>
              <w:rPr>
                <w:i/>
                <w:iCs/>
                <w:sz w:val="22"/>
                <w:szCs w:val="22"/>
              </w:rPr>
              <w:t xml:space="preserve"> për nevoja të Drejtoratit të Arsimit</w:t>
            </w:r>
            <w:r w:rsidR="00AE5983">
              <w:rPr>
                <w:i/>
                <w:iCs/>
                <w:sz w:val="22"/>
                <w:szCs w:val="22"/>
              </w:rPr>
              <w:t xml:space="preserve"> të gjitha shkollave të Komunës së Gjilanit </w:t>
            </w:r>
            <w:r>
              <w:rPr>
                <w:i/>
                <w:iCs/>
                <w:sz w:val="22"/>
                <w:szCs w:val="22"/>
              </w:rPr>
              <w:t xml:space="preserve">, QKMF-së si dhe </w:t>
            </w:r>
            <w:r w:rsidR="009C568E">
              <w:rPr>
                <w:i/>
                <w:iCs/>
                <w:sz w:val="22"/>
                <w:szCs w:val="22"/>
              </w:rPr>
              <w:t>njësive tjera shpenzuse .</w:t>
            </w:r>
            <w:r>
              <w:rPr>
                <w:i/>
                <w:iCs/>
                <w:sz w:val="22"/>
                <w:szCs w:val="22"/>
              </w:rPr>
              <w:t xml:space="preserve"> </w:t>
            </w:r>
          </w:p>
        </w:tc>
      </w:tr>
      <w:bookmarkStart w:id="2" w:name="Check6"/>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437C7E" w:rsidRDefault="00A36B53" w:rsidP="00F54073">
            <w:pPr>
              <w:rPr>
                <w:b/>
                <w:bCs/>
                <w:sz w:val="24"/>
                <w:szCs w:val="24"/>
              </w:rPr>
            </w:pPr>
            <w:r>
              <w:rPr>
                <w:b/>
                <w:bCs/>
                <w:sz w:val="24"/>
                <w:szCs w:val="24"/>
              </w:rPr>
              <w:fldChar w:fldCharType="begin">
                <w:ffData>
                  <w:name w:val="Check6"/>
                  <w:enabled/>
                  <w:calcOnExit w:val="0"/>
                  <w:checkBox>
                    <w:size w:val="24"/>
                    <w:default w:val="0"/>
                  </w:checkBox>
                </w:ffData>
              </w:fldChar>
            </w:r>
            <w:r w:rsidR="005252E4">
              <w:rPr>
                <w:b/>
                <w:bCs/>
                <w:sz w:val="24"/>
                <w:szCs w:val="24"/>
              </w:rPr>
              <w:instrText xml:space="preserve"> FORMCHECKBOX </w:instrText>
            </w:r>
            <w:r>
              <w:rPr>
                <w:b/>
                <w:bCs/>
                <w:sz w:val="24"/>
                <w:szCs w:val="24"/>
              </w:rPr>
            </w:r>
            <w:r>
              <w:rPr>
                <w:b/>
                <w:bCs/>
                <w:sz w:val="24"/>
                <w:szCs w:val="24"/>
              </w:rPr>
              <w:fldChar w:fldCharType="end"/>
            </w:r>
            <w:bookmarkEnd w:id="2"/>
            <w:r w:rsidR="005252E4" w:rsidRPr="00437C7E">
              <w:rPr>
                <w:b/>
                <w:bCs/>
                <w:sz w:val="24"/>
                <w:szCs w:val="24"/>
              </w:rPr>
              <w:t xml:space="preserve">   </w:t>
            </w:r>
            <w:r w:rsidR="005252E4">
              <w:rPr>
                <w:b/>
                <w:bCs/>
                <w:sz w:val="24"/>
                <w:szCs w:val="24"/>
              </w:rPr>
              <w:t>Punë</w:t>
            </w:r>
          </w:p>
        </w:tc>
        <w:tc>
          <w:tcPr>
            <w:tcW w:w="3024" w:type="dxa"/>
            <w:tcBorders>
              <w:top w:val="single" w:sz="8" w:space="0" w:color="auto"/>
              <w:left w:val="single" w:sz="8" w:space="0" w:color="auto"/>
              <w:bottom w:val="single" w:sz="8" w:space="0" w:color="auto"/>
              <w:right w:val="nil"/>
            </w:tcBorders>
          </w:tcPr>
          <w:p w:rsidR="005252E4" w:rsidRPr="00437C7E" w:rsidRDefault="00A36B53" w:rsidP="000021A0">
            <w:pPr>
              <w:rPr>
                <w:b/>
                <w:bCs/>
                <w:sz w:val="24"/>
                <w:szCs w:val="24"/>
              </w:rPr>
            </w:pPr>
            <w:r>
              <w:rPr>
                <w:b/>
                <w:bCs/>
                <w:sz w:val="24"/>
                <w:szCs w:val="24"/>
              </w:rPr>
              <w:fldChar w:fldCharType="begin">
                <w:ffData>
                  <w:name w:val="Check7"/>
                  <w:enabled/>
                  <w:calcOnExit w:val="0"/>
                  <w:checkBox>
                    <w:sizeAuto/>
                    <w:default w:val="0"/>
                  </w:checkBox>
                </w:ffData>
              </w:fldChar>
            </w:r>
            <w:bookmarkStart w:id="3" w:name="Check7"/>
            <w:r w:rsidR="005252E4">
              <w:rPr>
                <w:b/>
                <w:bCs/>
                <w:sz w:val="24"/>
                <w:szCs w:val="24"/>
              </w:rPr>
              <w:instrText xml:space="preserve"> FORMCHECKBOX </w:instrText>
            </w:r>
            <w:r>
              <w:rPr>
                <w:b/>
                <w:bCs/>
                <w:sz w:val="24"/>
                <w:szCs w:val="24"/>
              </w:rPr>
            </w:r>
            <w:r>
              <w:rPr>
                <w:b/>
                <w:bCs/>
                <w:sz w:val="24"/>
                <w:szCs w:val="24"/>
              </w:rPr>
              <w:fldChar w:fldCharType="end"/>
            </w:r>
            <w:bookmarkEnd w:id="3"/>
            <w:r w:rsidR="005252E4" w:rsidRPr="00437C7E">
              <w:rPr>
                <w:b/>
                <w:bCs/>
                <w:sz w:val="24"/>
                <w:szCs w:val="24"/>
              </w:rPr>
              <w:t xml:space="preserve">      </w:t>
            </w:r>
            <w:r w:rsidR="005252E4">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5252E4" w:rsidRPr="00437C7E" w:rsidRDefault="00A36B53" w:rsidP="00F54073">
            <w:pPr>
              <w:rPr>
                <w:b/>
                <w:bCs/>
                <w:sz w:val="24"/>
                <w:szCs w:val="24"/>
              </w:rPr>
            </w:pPr>
            <w:r>
              <w:rPr>
                <w:b/>
                <w:bCs/>
                <w:sz w:val="24"/>
                <w:szCs w:val="24"/>
              </w:rPr>
              <w:fldChar w:fldCharType="begin">
                <w:ffData>
                  <w:name w:val="Check8"/>
                  <w:enabled/>
                  <w:calcOnExit w:val="0"/>
                  <w:checkBox>
                    <w:sizeAuto/>
                    <w:default w:val="0"/>
                  </w:checkBox>
                </w:ffData>
              </w:fldChar>
            </w:r>
            <w:bookmarkStart w:id="4" w:name="Check8"/>
            <w:r w:rsidR="005252E4">
              <w:rPr>
                <w:b/>
                <w:bCs/>
                <w:sz w:val="24"/>
                <w:szCs w:val="24"/>
              </w:rPr>
              <w:instrText xml:space="preserve"> FORMCHECKBOX </w:instrText>
            </w:r>
            <w:r>
              <w:rPr>
                <w:b/>
                <w:bCs/>
                <w:sz w:val="24"/>
                <w:szCs w:val="24"/>
              </w:rPr>
            </w:r>
            <w:r>
              <w:rPr>
                <w:b/>
                <w:bCs/>
                <w:sz w:val="24"/>
                <w:szCs w:val="24"/>
              </w:rPr>
              <w:fldChar w:fldCharType="end"/>
            </w:r>
            <w:bookmarkEnd w:id="4"/>
            <w:r w:rsidR="005252E4" w:rsidRPr="00437C7E">
              <w:rPr>
                <w:b/>
                <w:bCs/>
                <w:sz w:val="24"/>
                <w:szCs w:val="24"/>
              </w:rPr>
              <w:t xml:space="preserve">    </w:t>
            </w:r>
            <w:r w:rsidR="000021A0">
              <w:rPr>
                <w:b/>
                <w:bCs/>
                <w:sz w:val="24"/>
                <w:szCs w:val="24"/>
              </w:rPr>
              <w:t>X</w:t>
            </w:r>
            <w:r w:rsidR="000021A0" w:rsidRPr="00437C7E">
              <w:rPr>
                <w:b/>
                <w:bCs/>
                <w:sz w:val="24"/>
                <w:szCs w:val="24"/>
              </w:rPr>
              <w:t xml:space="preserve"> </w:t>
            </w:r>
            <w:r w:rsidR="005252E4">
              <w:rPr>
                <w:b/>
                <w:bCs/>
                <w:sz w:val="24"/>
                <w:szCs w:val="24"/>
              </w:rPr>
              <w:t>Shërbime</w:t>
            </w:r>
          </w:p>
        </w:tc>
      </w:tr>
      <w:tr w:rsidR="005252E4" w:rsidRPr="00FA0EC5" w:rsidTr="00F54073">
        <w:trPr>
          <w:trHeight w:val="399"/>
          <w:jc w:val="center"/>
        </w:trPr>
        <w:tc>
          <w:tcPr>
            <w:tcW w:w="3402" w:type="dxa"/>
            <w:tcBorders>
              <w:top w:val="single" w:sz="8" w:space="0" w:color="auto"/>
              <w:left w:val="single" w:sz="8" w:space="0" w:color="auto"/>
              <w:bottom w:val="single" w:sz="8" w:space="0" w:color="auto"/>
              <w:right w:val="nil"/>
            </w:tcBorders>
          </w:tcPr>
          <w:p w:rsidR="005252E4" w:rsidRPr="00E81777" w:rsidRDefault="00A36B53" w:rsidP="00F54073">
            <w:pPr>
              <w:rPr>
                <w:sz w:val="24"/>
                <w:szCs w:val="24"/>
              </w:rPr>
            </w:pPr>
            <w:r>
              <w:rPr>
                <w:sz w:val="24"/>
                <w:szCs w:val="24"/>
              </w:rPr>
              <w:fldChar w:fldCharType="begin">
                <w:ffData>
                  <w:name w:val="Check47"/>
                  <w:enabled/>
                  <w:calcOnExit w:val="0"/>
                  <w:checkBox>
                    <w:sizeAuto/>
                    <w:default w:val="0"/>
                  </w:checkBox>
                </w:ffData>
              </w:fldChar>
            </w:r>
            <w:bookmarkStart w:id="5" w:name="Check47"/>
            <w:r w:rsidR="005252E4">
              <w:rPr>
                <w:sz w:val="24"/>
                <w:szCs w:val="24"/>
              </w:rPr>
              <w:instrText xml:space="preserve"> FORMCHECKBOX </w:instrText>
            </w:r>
            <w:r>
              <w:rPr>
                <w:sz w:val="24"/>
                <w:szCs w:val="24"/>
              </w:rPr>
            </w:r>
            <w:r>
              <w:rPr>
                <w:sz w:val="24"/>
                <w:szCs w:val="24"/>
              </w:rPr>
              <w:fldChar w:fldCharType="end"/>
            </w:r>
            <w:bookmarkEnd w:id="5"/>
            <w:r w:rsidR="005252E4">
              <w:rPr>
                <w:sz w:val="24"/>
                <w:szCs w:val="24"/>
              </w:rPr>
              <w:t xml:space="preserve"> Ekzekutim</w:t>
            </w:r>
          </w:p>
          <w:p w:rsidR="005252E4" w:rsidRPr="00E81777" w:rsidRDefault="00A36B53" w:rsidP="00F54073">
            <w:pPr>
              <w:rPr>
                <w:sz w:val="24"/>
                <w:szCs w:val="24"/>
              </w:rPr>
            </w:pPr>
            <w:r>
              <w:rPr>
                <w:sz w:val="24"/>
                <w:szCs w:val="24"/>
              </w:rPr>
              <w:fldChar w:fldCharType="begin">
                <w:ffData>
                  <w:name w:val="Check48"/>
                  <w:enabled/>
                  <w:calcOnExit w:val="0"/>
                  <w:checkBox>
                    <w:sizeAuto/>
                    <w:default w:val="0"/>
                  </w:checkBox>
                </w:ffData>
              </w:fldChar>
            </w:r>
            <w:bookmarkStart w:id="6" w:name="Check48"/>
            <w:r w:rsidR="005252E4">
              <w:rPr>
                <w:sz w:val="24"/>
                <w:szCs w:val="24"/>
              </w:rPr>
              <w:instrText xml:space="preserve"> FORMCHECKBOX </w:instrText>
            </w:r>
            <w:r>
              <w:rPr>
                <w:sz w:val="24"/>
                <w:szCs w:val="24"/>
              </w:rPr>
            </w:r>
            <w:r>
              <w:rPr>
                <w:sz w:val="24"/>
                <w:szCs w:val="24"/>
              </w:rPr>
              <w:fldChar w:fldCharType="end"/>
            </w:r>
            <w:bookmarkEnd w:id="6"/>
            <w:r w:rsidR="005252E4">
              <w:rPr>
                <w:sz w:val="24"/>
                <w:szCs w:val="24"/>
              </w:rPr>
              <w:t xml:space="preserve"> Plani dhe ekzekutimi</w:t>
            </w:r>
          </w:p>
          <w:p w:rsidR="005252E4" w:rsidRPr="00FA0EC5" w:rsidRDefault="00A36B53" w:rsidP="00F54073">
            <w:pPr>
              <w:rPr>
                <w:sz w:val="24"/>
                <w:szCs w:val="24"/>
              </w:rPr>
            </w:pPr>
            <w:r>
              <w:rPr>
                <w:sz w:val="24"/>
                <w:szCs w:val="24"/>
              </w:rPr>
              <w:fldChar w:fldCharType="begin">
                <w:ffData>
                  <w:name w:val="Check49"/>
                  <w:enabled/>
                  <w:calcOnExit w:val="0"/>
                  <w:checkBox>
                    <w:sizeAuto/>
                    <w:default w:val="0"/>
                  </w:checkBox>
                </w:ffData>
              </w:fldChar>
            </w:r>
            <w:bookmarkStart w:id="7" w:name="Check49"/>
            <w:r w:rsidR="005252E4">
              <w:rPr>
                <w:sz w:val="24"/>
                <w:szCs w:val="24"/>
              </w:rPr>
              <w:instrText xml:space="preserve"> FORMCHECKBOX </w:instrText>
            </w:r>
            <w:r>
              <w:rPr>
                <w:sz w:val="24"/>
                <w:szCs w:val="24"/>
              </w:rPr>
            </w:r>
            <w:r>
              <w:rPr>
                <w:sz w:val="24"/>
                <w:szCs w:val="24"/>
              </w:rPr>
              <w:fldChar w:fldCharType="end"/>
            </w:r>
            <w:bookmarkEnd w:id="7"/>
            <w:r w:rsidR="005252E4">
              <w:rPr>
                <w:sz w:val="24"/>
                <w:szCs w:val="24"/>
              </w:rPr>
              <w:t xml:space="preserve"> Realizimi,</w:t>
            </w:r>
            <w:r w:rsidR="005252E4" w:rsidRPr="00E81777">
              <w:rPr>
                <w:sz w:val="24"/>
                <w:szCs w:val="24"/>
              </w:rPr>
              <w:t xml:space="preserve"> </w:t>
            </w:r>
            <w:r w:rsidR="005252E4">
              <w:rPr>
                <w:sz w:val="24"/>
                <w:szCs w:val="24"/>
              </w:rPr>
              <w:t>në çfarëdo mënyre, të punës, përgjegjës me kërkesa</w:t>
            </w:r>
          </w:p>
        </w:tc>
        <w:tc>
          <w:tcPr>
            <w:tcW w:w="3024" w:type="dxa"/>
            <w:tcBorders>
              <w:top w:val="single" w:sz="8" w:space="0" w:color="auto"/>
              <w:left w:val="single" w:sz="8" w:space="0" w:color="auto"/>
              <w:bottom w:val="single" w:sz="8" w:space="0" w:color="auto"/>
              <w:right w:val="nil"/>
            </w:tcBorders>
          </w:tcPr>
          <w:p w:rsidR="005252E4" w:rsidRPr="00E81777" w:rsidRDefault="00147EDE" w:rsidP="00F54073">
            <w:pPr>
              <w:rPr>
                <w:sz w:val="24"/>
                <w:szCs w:val="24"/>
              </w:rPr>
            </w:pPr>
            <w:r>
              <w:rPr>
                <w:sz w:val="24"/>
                <w:szCs w:val="24"/>
              </w:rPr>
              <w:t xml:space="preserve">  </w:t>
            </w:r>
            <w:r w:rsidR="005252E4">
              <w:rPr>
                <w:sz w:val="24"/>
                <w:szCs w:val="24"/>
              </w:rPr>
              <w:t xml:space="preserve"> Blerja</w:t>
            </w:r>
          </w:p>
          <w:p w:rsidR="005252E4" w:rsidRPr="00D2123E" w:rsidRDefault="005252E4" w:rsidP="00F54073">
            <w:pPr>
              <w:rPr>
                <w:sz w:val="24"/>
                <w:szCs w:val="24"/>
              </w:rPr>
            </w:pPr>
          </w:p>
          <w:p w:rsidR="005252E4" w:rsidRPr="00745427" w:rsidRDefault="005252E4" w:rsidP="00147EDE">
            <w:pPr>
              <w:rPr>
                <w:sz w:val="24"/>
                <w:szCs w:val="24"/>
              </w:rPr>
            </w:pPr>
          </w:p>
        </w:tc>
        <w:tc>
          <w:tcPr>
            <w:tcW w:w="3213"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tc>
      </w:tr>
      <w:tr w:rsidR="005252E4" w:rsidRPr="00FA0EC5" w:rsidTr="00F54073">
        <w:trPr>
          <w:trHeight w:val="1392"/>
          <w:jc w:val="center"/>
        </w:trPr>
        <w:tc>
          <w:tcPr>
            <w:tcW w:w="3402"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lastRenderedPageBreak/>
              <w:t>Vendi apo vendndodhja kryesore e  punëve</w:t>
            </w:r>
          </w:p>
          <w:p w:rsidR="005252E4" w:rsidRPr="00D2123E" w:rsidRDefault="005252E4" w:rsidP="00F54073">
            <w:pPr>
              <w:rPr>
                <w:sz w:val="24"/>
                <w:szCs w:val="24"/>
              </w:rPr>
            </w:pPr>
          </w:p>
        </w:tc>
        <w:tc>
          <w:tcPr>
            <w:tcW w:w="3024" w:type="dxa"/>
            <w:tcBorders>
              <w:top w:val="single" w:sz="8" w:space="0" w:color="auto"/>
              <w:left w:val="single" w:sz="8" w:space="0" w:color="auto"/>
              <w:bottom w:val="single" w:sz="8" w:space="0" w:color="auto"/>
              <w:right w:val="nil"/>
            </w:tcBorders>
          </w:tcPr>
          <w:p w:rsidR="005252E4" w:rsidRPr="00D2123E" w:rsidRDefault="005252E4" w:rsidP="00F54073">
            <w:pPr>
              <w:rPr>
                <w:sz w:val="24"/>
                <w:szCs w:val="24"/>
              </w:rPr>
            </w:pPr>
            <w:r w:rsidRPr="00D2123E">
              <w:rPr>
                <w:sz w:val="24"/>
                <w:szCs w:val="24"/>
              </w:rPr>
              <w:t>Vendi kryesor i dorëzimit</w:t>
            </w:r>
          </w:p>
          <w:p w:rsidR="005252E4" w:rsidRPr="00D2123E" w:rsidRDefault="005252E4" w:rsidP="00F54073">
            <w:pPr>
              <w:rPr>
                <w:sz w:val="24"/>
                <w:szCs w:val="24"/>
              </w:rPr>
            </w:pPr>
          </w:p>
          <w:p w:rsidR="005252E4" w:rsidRPr="00D2123E" w:rsidRDefault="005252E4" w:rsidP="009C568E">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5252E4" w:rsidRPr="00D2123E" w:rsidRDefault="005252E4" w:rsidP="00F54073">
            <w:pPr>
              <w:rPr>
                <w:sz w:val="24"/>
                <w:szCs w:val="24"/>
              </w:rPr>
            </w:pPr>
            <w:r w:rsidRPr="00D2123E">
              <w:rPr>
                <w:sz w:val="24"/>
                <w:szCs w:val="24"/>
              </w:rPr>
              <w:t>Vendi kryesor i realizimit</w:t>
            </w:r>
          </w:p>
          <w:p w:rsidR="005252E4" w:rsidRPr="00D2123E" w:rsidRDefault="005252E4" w:rsidP="00F54073">
            <w:pPr>
              <w:rPr>
                <w:sz w:val="24"/>
                <w:szCs w:val="24"/>
              </w:rPr>
            </w:pPr>
          </w:p>
          <w:p w:rsidR="005252E4" w:rsidRPr="00D2123E" w:rsidRDefault="000021A0" w:rsidP="00B51096">
            <w:pPr>
              <w:rPr>
                <w:sz w:val="24"/>
                <w:szCs w:val="24"/>
              </w:rPr>
            </w:pPr>
            <w:r>
              <w:rPr>
                <w:sz w:val="24"/>
                <w:szCs w:val="24"/>
              </w:rPr>
              <w:t>Qyteti i Gjilanit me rrethinë</w:t>
            </w:r>
          </w:p>
        </w:tc>
      </w:tr>
      <w:tr w:rsidR="005252E4" w:rsidRPr="00FA0EC5" w:rsidTr="002F04EF">
        <w:trPr>
          <w:trHeight w:val="1204"/>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r w:rsidRPr="00FA0EC5">
              <w:rPr>
                <w:b/>
                <w:bCs/>
                <w:sz w:val="24"/>
                <w:szCs w:val="24"/>
              </w:rPr>
              <w:t xml:space="preserve">II.1.3) </w:t>
            </w:r>
            <w:r>
              <w:rPr>
                <w:b/>
                <w:bCs/>
                <w:sz w:val="24"/>
                <w:szCs w:val="24"/>
              </w:rPr>
              <w:t>Njoftimi përfshinë</w:t>
            </w:r>
          </w:p>
          <w:p w:rsidR="005252E4" w:rsidRPr="00FA0EC5" w:rsidRDefault="005252E4" w:rsidP="00F54073">
            <w:pPr>
              <w:rPr>
                <w:sz w:val="24"/>
                <w:szCs w:val="24"/>
              </w:rPr>
            </w:pPr>
          </w:p>
          <w:p w:rsidR="005252E4" w:rsidRPr="00FA0EC5" w:rsidRDefault="005252E4" w:rsidP="00F54073">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5252E4" w:rsidRPr="00FA0EC5" w:rsidTr="00F54073">
              <w:trPr>
                <w:trHeight w:val="351"/>
              </w:trPr>
              <w:tc>
                <w:tcPr>
                  <w:tcW w:w="556" w:type="dxa"/>
                  <w:vAlign w:val="center"/>
                </w:tcPr>
                <w:p w:rsidR="005252E4" w:rsidRPr="00FA0EC5" w:rsidRDefault="005252E4" w:rsidP="00F54073">
                  <w:pPr>
                    <w:rPr>
                      <w:b/>
                      <w:bCs/>
                    </w:rPr>
                  </w:pPr>
                  <w:r>
                    <w:rPr>
                      <w:b/>
                      <w:bCs/>
                    </w:rPr>
                    <w:t xml:space="preserve">Po </w:t>
                  </w:r>
                </w:p>
              </w:tc>
              <w:tc>
                <w:tcPr>
                  <w:tcW w:w="794" w:type="dxa"/>
                  <w:vAlign w:val="center"/>
                </w:tcPr>
                <w:p w:rsidR="005252E4" w:rsidRPr="00FA0EC5" w:rsidRDefault="005252E4" w:rsidP="00F54073">
                  <w:r>
                    <w:t>X</w:t>
                  </w:r>
                </w:p>
              </w:tc>
              <w:tc>
                <w:tcPr>
                  <w:tcW w:w="494" w:type="dxa"/>
                  <w:vAlign w:val="center"/>
                </w:tcPr>
                <w:p w:rsidR="005252E4" w:rsidRPr="00FA0EC5" w:rsidRDefault="005252E4" w:rsidP="00F54073">
                  <w:pPr>
                    <w:rPr>
                      <w:b/>
                      <w:bCs/>
                    </w:rPr>
                  </w:pPr>
                </w:p>
              </w:tc>
              <w:tc>
                <w:tcPr>
                  <w:tcW w:w="514" w:type="dxa"/>
                  <w:vAlign w:val="center"/>
                </w:tcPr>
                <w:p w:rsidR="005252E4" w:rsidRPr="00FA0EC5" w:rsidRDefault="005252E4" w:rsidP="00F54073"/>
              </w:tc>
            </w:tr>
          </w:tbl>
          <w:p w:rsidR="005252E4" w:rsidRPr="00FA0EC5" w:rsidRDefault="005252E4" w:rsidP="00F54073">
            <w:pPr>
              <w:rPr>
                <w:b/>
                <w:bCs/>
                <w:sz w:val="24"/>
                <w:szCs w:val="24"/>
              </w:rPr>
            </w:pPr>
          </w:p>
        </w:tc>
      </w:tr>
      <w:tr w:rsidR="005252E4" w:rsidRPr="00FA0EC5" w:rsidTr="00F54073">
        <w:trPr>
          <w:trHeight w:val="345"/>
          <w:jc w:val="center"/>
        </w:trPr>
        <w:tc>
          <w:tcPr>
            <w:tcW w:w="9639" w:type="dxa"/>
            <w:gridSpan w:val="3"/>
            <w:tcBorders>
              <w:top w:val="single" w:sz="8" w:space="0" w:color="auto"/>
              <w:left w:val="single" w:sz="8" w:space="0" w:color="auto"/>
              <w:bottom w:val="single" w:sz="4"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Cs/>
                <w:i/>
                <w:sz w:val="24"/>
                <w:szCs w:val="24"/>
              </w:rPr>
            </w:pPr>
            <w:r w:rsidRPr="00FA0EC5">
              <w:rPr>
                <w:b/>
                <w:bCs/>
                <w:sz w:val="24"/>
                <w:szCs w:val="24"/>
              </w:rPr>
              <w:t xml:space="preserve">II.1.4) </w:t>
            </w:r>
            <w:r>
              <w:rPr>
                <w:b/>
                <w:bCs/>
                <w:sz w:val="24"/>
                <w:szCs w:val="24"/>
              </w:rPr>
              <w:t>Informacionet e marrëveshjes kornizë</w:t>
            </w:r>
            <w:r w:rsidRPr="00FA0EC5">
              <w:rPr>
                <w:b/>
                <w:bCs/>
                <w:sz w:val="24"/>
                <w:szCs w:val="24"/>
              </w:rPr>
              <w:t xml:space="preserve"> </w:t>
            </w:r>
            <w:r w:rsidRPr="00FA0EC5">
              <w:rPr>
                <w:bCs/>
                <w:i/>
                <w:sz w:val="24"/>
                <w:szCs w:val="24"/>
              </w:rPr>
              <w:t>(</w:t>
            </w:r>
            <w:r>
              <w:rPr>
                <w:bCs/>
                <w:i/>
                <w:sz w:val="24"/>
                <w:szCs w:val="24"/>
              </w:rPr>
              <w:t>nëse aplikohet</w:t>
            </w:r>
            <w:r w:rsidRPr="00FA0EC5">
              <w:rPr>
                <w:bCs/>
                <w:i/>
                <w:sz w:val="24"/>
                <w:szCs w:val="24"/>
              </w:rPr>
              <w:t>):</w:t>
            </w:r>
          </w:p>
          <w:p w:rsidR="005252E4" w:rsidRPr="00FA0EC5" w:rsidRDefault="005252E4" w:rsidP="00147EDE">
            <w:pPr>
              <w:rPr>
                <w:b/>
                <w:bCs/>
                <w:sz w:val="24"/>
                <w:szCs w:val="24"/>
              </w:rPr>
            </w:pPr>
          </w:p>
        </w:tc>
      </w:tr>
      <w:tr w:rsidR="005252E4" w:rsidRPr="00FA0EC5" w:rsidTr="00F5407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II.1.5) </w:t>
            </w:r>
            <w:r>
              <w:rPr>
                <w:b/>
                <w:bCs/>
                <w:sz w:val="24"/>
                <w:szCs w:val="24"/>
              </w:rPr>
              <w:t xml:space="preserve">Përshkrim i shkurtër i lëndës së </w:t>
            </w:r>
            <w:r w:rsidRPr="00F65016">
              <w:rPr>
                <w:b/>
                <w:bCs/>
                <w:sz w:val="24"/>
                <w:szCs w:val="24"/>
              </w:rPr>
              <w:t>kontratës</w:t>
            </w:r>
          </w:p>
          <w:p w:rsidR="00926CC1" w:rsidRPr="00926CC1" w:rsidRDefault="00926CC1" w:rsidP="00926CC1">
            <w:pPr>
              <w:rPr>
                <w:b/>
                <w:bCs/>
                <w:color w:val="FF0000"/>
                <w:sz w:val="28"/>
                <w:szCs w:val="28"/>
              </w:rPr>
            </w:pPr>
            <w:r w:rsidRPr="00926CC1">
              <w:rPr>
                <w:b/>
                <w:bCs/>
                <w:color w:val="FF0000"/>
                <w:sz w:val="28"/>
                <w:szCs w:val="28"/>
              </w:rPr>
              <w:t xml:space="preserve">Titulli: </w:t>
            </w:r>
          </w:p>
          <w:p w:rsidR="00926CC1" w:rsidRPr="00926CC1" w:rsidRDefault="00926CC1" w:rsidP="00926CC1">
            <w:pPr>
              <w:rPr>
                <w:b/>
                <w:bCs/>
                <w:sz w:val="28"/>
                <w:szCs w:val="28"/>
              </w:rPr>
            </w:pPr>
            <w:r w:rsidRPr="00926CC1">
              <w:rPr>
                <w:b/>
                <w:bCs/>
                <w:sz w:val="28"/>
                <w:szCs w:val="28"/>
              </w:rPr>
              <w:t xml:space="preserve">Hartimi i planeve rregulluese të hollësishme (PRRH) në Komunën e Gjilanit-ndarja në </w:t>
            </w:r>
            <w:r w:rsidR="000021A0">
              <w:rPr>
                <w:b/>
                <w:bCs/>
                <w:sz w:val="28"/>
                <w:szCs w:val="28"/>
              </w:rPr>
              <w:t xml:space="preserve">tri </w:t>
            </w:r>
            <w:r w:rsidRPr="00926CC1">
              <w:rPr>
                <w:b/>
                <w:bCs/>
                <w:sz w:val="28"/>
                <w:szCs w:val="28"/>
              </w:rPr>
              <w:t>LOT-e</w:t>
            </w:r>
          </w:p>
          <w:p w:rsidR="00926CC1" w:rsidRPr="00926CC1" w:rsidRDefault="00926CC1" w:rsidP="00926CC1">
            <w:pPr>
              <w:rPr>
                <w:b/>
                <w:bCs/>
                <w:color w:val="FF0000"/>
                <w:sz w:val="28"/>
                <w:szCs w:val="28"/>
              </w:rPr>
            </w:pPr>
            <w:r w:rsidRPr="00926CC1">
              <w:rPr>
                <w:b/>
                <w:bCs/>
                <w:color w:val="FF0000"/>
                <w:sz w:val="28"/>
                <w:szCs w:val="28"/>
              </w:rPr>
              <w:t>Përshkrimi:</w:t>
            </w:r>
          </w:p>
          <w:p w:rsidR="00926CC1" w:rsidRPr="00926CC1" w:rsidRDefault="00926CC1" w:rsidP="00926CC1">
            <w:pPr>
              <w:rPr>
                <w:rFonts w:ascii="Arial" w:hAnsi="Arial" w:cs="Arial"/>
                <w:b/>
                <w:sz w:val="28"/>
                <w:szCs w:val="28"/>
              </w:rPr>
            </w:pPr>
            <w:r w:rsidRPr="00926CC1">
              <w:rPr>
                <w:rFonts w:ascii="Arial" w:hAnsi="Arial" w:cs="Arial"/>
                <w:b/>
                <w:bCs/>
                <w:sz w:val="24"/>
                <w:szCs w:val="24"/>
              </w:rPr>
              <w:t xml:space="preserve">LOT 1: Hartimi i planit rregullues të hollësishëm (PRRH) </w:t>
            </w:r>
            <w:r w:rsidRPr="00926CC1">
              <w:rPr>
                <w:rFonts w:ascii="Arial" w:hAnsi="Arial" w:cs="Arial"/>
                <w:b/>
                <w:bCs/>
                <w:sz w:val="28"/>
                <w:szCs w:val="28"/>
              </w:rPr>
              <w:t>-</w:t>
            </w:r>
            <w:r w:rsidRPr="00926CC1">
              <w:rPr>
                <w:rFonts w:ascii="Arial" w:hAnsi="Arial" w:cs="Arial"/>
                <w:b/>
                <w:sz w:val="28"/>
                <w:szCs w:val="28"/>
              </w:rPr>
              <w:t>“FIDANISHTE 2’’</w:t>
            </w:r>
          </w:p>
          <w:p w:rsidR="00926CC1" w:rsidRPr="00926CC1" w:rsidRDefault="00926CC1" w:rsidP="00926CC1">
            <w:pPr>
              <w:rPr>
                <w:rFonts w:ascii="Arial" w:hAnsi="Arial" w:cs="Arial"/>
                <w:b/>
                <w:bCs/>
                <w:sz w:val="24"/>
                <w:szCs w:val="24"/>
              </w:rPr>
            </w:pPr>
            <w:r w:rsidRPr="00926CC1">
              <w:rPr>
                <w:rFonts w:ascii="Arial" w:hAnsi="Arial" w:cs="Arial"/>
                <w:b/>
                <w:bCs/>
                <w:sz w:val="24"/>
                <w:szCs w:val="24"/>
              </w:rPr>
              <w:t xml:space="preserve">LOT 2: Hartimi i planit rregullues të hollësishëm (PRRH) </w:t>
            </w:r>
            <w:r w:rsidRPr="00926CC1">
              <w:rPr>
                <w:rFonts w:ascii="Arial" w:hAnsi="Arial" w:cs="Arial"/>
                <w:b/>
                <w:bCs/>
                <w:sz w:val="28"/>
                <w:szCs w:val="28"/>
              </w:rPr>
              <w:t>-“QARKU 3’’</w:t>
            </w:r>
          </w:p>
          <w:p w:rsidR="000D1471" w:rsidRDefault="00926CC1" w:rsidP="00926CC1">
            <w:pPr>
              <w:rPr>
                <w:rFonts w:ascii="Arial" w:hAnsi="Arial" w:cs="Arial"/>
                <w:b/>
                <w:bCs/>
                <w:sz w:val="28"/>
                <w:szCs w:val="28"/>
              </w:rPr>
            </w:pPr>
            <w:r w:rsidRPr="00926CC1">
              <w:rPr>
                <w:rFonts w:ascii="Arial" w:hAnsi="Arial" w:cs="Arial"/>
                <w:b/>
                <w:bCs/>
                <w:sz w:val="24"/>
                <w:szCs w:val="24"/>
              </w:rPr>
              <w:t xml:space="preserve">LOT 3: Hartimi i planit rregullues të hollësishëm (PRRH) </w:t>
            </w:r>
            <w:r w:rsidRPr="00926CC1">
              <w:rPr>
                <w:rFonts w:ascii="Arial" w:hAnsi="Arial" w:cs="Arial"/>
                <w:b/>
                <w:bCs/>
                <w:sz w:val="28"/>
                <w:szCs w:val="28"/>
              </w:rPr>
              <w:t>-“ZONA E QENDRËS 2’’, “ZONA E QENDRËS 3’’</w:t>
            </w:r>
            <w:r w:rsidRPr="00926CC1">
              <w:rPr>
                <w:rFonts w:ascii="Arial" w:hAnsi="Arial" w:cs="Arial"/>
                <w:b/>
                <w:bCs/>
                <w:sz w:val="24"/>
                <w:szCs w:val="24"/>
              </w:rPr>
              <w:t>dhe</w:t>
            </w:r>
            <w:r w:rsidRPr="00926CC1">
              <w:rPr>
                <w:rFonts w:ascii="Arial" w:hAnsi="Arial" w:cs="Arial"/>
                <w:b/>
                <w:bCs/>
                <w:sz w:val="28"/>
                <w:szCs w:val="28"/>
              </w:rPr>
              <w:t xml:space="preserve"> “LAGJA E SPITALIT’’</w:t>
            </w:r>
          </w:p>
          <w:p w:rsidR="00E440B4" w:rsidRPr="00E440B4" w:rsidRDefault="00E440B4" w:rsidP="00926CC1">
            <w:pPr>
              <w:rPr>
                <w:i/>
                <w:sz w:val="24"/>
                <w:szCs w:val="24"/>
              </w:rPr>
            </w:pPr>
            <w:r w:rsidRPr="00E440B4">
              <w:rPr>
                <w:rFonts w:ascii="Arial" w:hAnsi="Arial" w:cs="Arial"/>
                <w:b/>
                <w:bCs/>
                <w:i/>
                <w:color w:val="FF0000"/>
                <w:sz w:val="28"/>
                <w:szCs w:val="28"/>
              </w:rPr>
              <w:t xml:space="preserve">Ofertuesi i cili oferton në dy ose ma tepër lote, mund të jet fitues i vetëm një loti edhe pse mundet me dal  ma i lir në dy lote ( nëse del ma i lir  ose fitues i dy loteve ai mund të zgjedh se cilën loto mund ta fitoj, kurse fitues </w:t>
            </w:r>
            <w:r w:rsidR="00EF6957">
              <w:rPr>
                <w:rFonts w:ascii="Arial" w:hAnsi="Arial" w:cs="Arial"/>
                <w:b/>
                <w:bCs/>
                <w:i/>
                <w:color w:val="FF0000"/>
                <w:sz w:val="28"/>
                <w:szCs w:val="28"/>
              </w:rPr>
              <w:t xml:space="preserve">do të </w:t>
            </w:r>
            <w:r w:rsidRPr="00E440B4">
              <w:rPr>
                <w:rFonts w:ascii="Arial" w:hAnsi="Arial" w:cs="Arial"/>
                <w:b/>
                <w:bCs/>
                <w:i/>
                <w:color w:val="FF0000"/>
                <w:sz w:val="28"/>
                <w:szCs w:val="28"/>
              </w:rPr>
              <w:t>del ofertuesi i dyë me radhë)</w:t>
            </w:r>
            <w:r>
              <w:rPr>
                <w:rFonts w:ascii="Arial" w:hAnsi="Arial" w:cs="Arial"/>
                <w:b/>
                <w:bCs/>
                <w:i/>
                <w:color w:val="FF0000"/>
                <w:sz w:val="28"/>
                <w:szCs w:val="28"/>
              </w:rPr>
              <w:t>.</w:t>
            </w: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II.1.6) </w:t>
            </w:r>
            <w:r>
              <w:rPr>
                <w:b/>
                <w:bCs/>
                <w:sz w:val="24"/>
                <w:szCs w:val="24"/>
              </w:rPr>
              <w:t>Klasifikimi i Fjalorit të Përgjithshëm të P</w:t>
            </w:r>
            <w:r w:rsidRPr="00F65016">
              <w:rPr>
                <w:b/>
                <w:bCs/>
                <w:sz w:val="24"/>
                <w:szCs w:val="24"/>
              </w:rPr>
              <w:t>rokurimit</w:t>
            </w:r>
            <w:r>
              <w:rPr>
                <w:b/>
                <w:bCs/>
                <w:sz w:val="24"/>
                <w:szCs w:val="24"/>
              </w:rPr>
              <w:t xml:space="preserve"> (FPP):</w:t>
            </w:r>
          </w:p>
          <w:p w:rsidR="005252E4" w:rsidRPr="00FA0EC5" w:rsidRDefault="00926CC1" w:rsidP="00926CC1">
            <w:pPr>
              <w:rPr>
                <w:sz w:val="24"/>
                <w:szCs w:val="24"/>
              </w:rPr>
            </w:pPr>
            <w:r>
              <w:rPr>
                <w:b/>
                <w:bCs/>
                <w:sz w:val="40"/>
                <w:szCs w:val="40"/>
              </w:rPr>
              <w:t>74</w:t>
            </w:r>
            <w:r w:rsidR="005252E4">
              <w:rPr>
                <w:b/>
                <w:bCs/>
                <w:sz w:val="40"/>
                <w:szCs w:val="40"/>
              </w:rPr>
              <w:t xml:space="preserve"> 000000 </w:t>
            </w:r>
            <w:r>
              <w:rPr>
                <w:b/>
                <w:bCs/>
                <w:sz w:val="40"/>
                <w:szCs w:val="40"/>
              </w:rPr>
              <w:t>9</w:t>
            </w: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sz w:val="24"/>
                <w:szCs w:val="24"/>
              </w:rPr>
            </w:pPr>
            <w:r w:rsidRPr="00FA0EC5">
              <w:rPr>
                <w:b/>
                <w:bCs/>
                <w:sz w:val="24"/>
                <w:szCs w:val="24"/>
              </w:rPr>
              <w:t xml:space="preserve">II.1.7) </w:t>
            </w:r>
            <w:r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494"/>
              <w:gridCol w:w="514"/>
            </w:tblGrid>
            <w:tr w:rsidR="00147EDE" w:rsidRPr="00FA0EC5" w:rsidTr="00F54073">
              <w:trPr>
                <w:trHeight w:val="351"/>
              </w:trPr>
              <w:tc>
                <w:tcPr>
                  <w:tcW w:w="494" w:type="dxa"/>
                  <w:vAlign w:val="center"/>
                </w:tcPr>
                <w:p w:rsidR="00147EDE" w:rsidRPr="00FA0EC5" w:rsidRDefault="00147EDE" w:rsidP="00F54073">
                  <w:pPr>
                    <w:rPr>
                      <w:b/>
                      <w:bCs/>
                    </w:rPr>
                  </w:pPr>
                  <w:r>
                    <w:rPr>
                      <w:b/>
                      <w:bCs/>
                    </w:rPr>
                    <w:t>J</w:t>
                  </w:r>
                  <w:r w:rsidRPr="00FA0EC5">
                    <w:rPr>
                      <w:b/>
                      <w:bCs/>
                    </w:rPr>
                    <w:t>o</w:t>
                  </w:r>
                  <w:r>
                    <w:rPr>
                      <w:b/>
                      <w:bCs/>
                    </w:rPr>
                    <w:t xml:space="preserve"> </w:t>
                  </w:r>
                </w:p>
              </w:tc>
              <w:tc>
                <w:tcPr>
                  <w:tcW w:w="514" w:type="dxa"/>
                  <w:vAlign w:val="center"/>
                </w:tcPr>
                <w:p w:rsidR="00147EDE" w:rsidRPr="00FA0EC5" w:rsidRDefault="00147EDE" w:rsidP="00F54073">
                  <w:r>
                    <w:t>X</w:t>
                  </w:r>
                </w:p>
              </w:tc>
            </w:tr>
          </w:tbl>
          <w:p w:rsidR="005252E4" w:rsidRPr="00FA0EC5" w:rsidRDefault="005252E4" w:rsidP="00F54073">
            <w:pPr>
              <w:rPr>
                <w:sz w:val="24"/>
                <w:szCs w:val="24"/>
              </w:rPr>
            </w:pPr>
          </w:p>
        </w:tc>
      </w:tr>
      <w:tr w:rsidR="005252E4" w:rsidRPr="00FA0EC5" w:rsidTr="00F5407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b/>
                <w:bCs/>
                <w:sz w:val="24"/>
                <w:szCs w:val="24"/>
              </w:rPr>
            </w:pPr>
          </w:p>
          <w:p w:rsidR="005252E4" w:rsidRPr="00FA0EC5" w:rsidRDefault="005252E4" w:rsidP="00F54073">
            <w:pPr>
              <w:rPr>
                <w:b/>
                <w:bCs/>
                <w:sz w:val="24"/>
                <w:szCs w:val="24"/>
              </w:rPr>
            </w:pPr>
            <w:r w:rsidRPr="00FA0EC5">
              <w:rPr>
                <w:b/>
                <w:bCs/>
                <w:sz w:val="24"/>
                <w:szCs w:val="24"/>
              </w:rPr>
              <w:t xml:space="preserve">II.1.8) </w:t>
            </w:r>
            <w:r w:rsidRPr="00F65016">
              <w:rPr>
                <w:b/>
                <w:bCs/>
                <w:sz w:val="24"/>
                <w:szCs w:val="24"/>
              </w:rPr>
              <w:t xml:space="preserve">Ndarja në </w:t>
            </w:r>
            <w:r>
              <w:rPr>
                <w:b/>
                <w:bCs/>
                <w:sz w:val="24"/>
                <w:szCs w:val="24"/>
              </w:rPr>
              <w:t>Pjesë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633"/>
              <w:gridCol w:w="375"/>
            </w:tblGrid>
            <w:tr w:rsidR="00147EDE" w:rsidRPr="00FA0EC5" w:rsidTr="00F810E7">
              <w:trPr>
                <w:trHeight w:val="351"/>
              </w:trPr>
              <w:tc>
                <w:tcPr>
                  <w:tcW w:w="633" w:type="dxa"/>
                  <w:vAlign w:val="center"/>
                </w:tcPr>
                <w:p w:rsidR="00147EDE" w:rsidRPr="00FA0EC5" w:rsidRDefault="00926CC1" w:rsidP="00F54073">
                  <w:pPr>
                    <w:rPr>
                      <w:b/>
                      <w:bCs/>
                    </w:rPr>
                  </w:pPr>
                  <w:r>
                    <w:rPr>
                      <w:b/>
                      <w:bCs/>
                    </w:rPr>
                    <w:t>Po</w:t>
                  </w:r>
                  <w:r w:rsidR="00147EDE">
                    <w:rPr>
                      <w:b/>
                      <w:bCs/>
                    </w:rPr>
                    <w:t xml:space="preserve"> X</w:t>
                  </w:r>
                </w:p>
              </w:tc>
              <w:tc>
                <w:tcPr>
                  <w:tcW w:w="375" w:type="dxa"/>
                  <w:vAlign w:val="center"/>
                </w:tcPr>
                <w:p w:rsidR="00147EDE" w:rsidRPr="00FA0EC5" w:rsidRDefault="00147EDE" w:rsidP="00F54073"/>
              </w:tc>
            </w:tr>
          </w:tbl>
          <w:p w:rsidR="005252E4" w:rsidRPr="002F04EF" w:rsidRDefault="005252E4" w:rsidP="00F54073">
            <w:pPr>
              <w:rPr>
                <w:sz w:val="24"/>
                <w:szCs w:val="24"/>
              </w:rPr>
            </w:pPr>
            <w:r w:rsidRPr="00FA0EC5">
              <w:rPr>
                <w:b/>
                <w:bCs/>
                <w:sz w:val="24"/>
                <w:szCs w:val="24"/>
              </w:rPr>
              <w:t xml:space="preserve"> </w:t>
            </w:r>
          </w:p>
          <w:bookmarkStart w:id="8" w:name="Check21"/>
          <w:p w:rsidR="005252E4" w:rsidRPr="00FA0EC5" w:rsidRDefault="00A36B53" w:rsidP="00F54073">
            <w:pPr>
              <w:rPr>
                <w:sz w:val="24"/>
                <w:szCs w:val="24"/>
              </w:rPr>
            </w:pPr>
            <w:r>
              <w:rPr>
                <w:sz w:val="24"/>
                <w:szCs w:val="24"/>
              </w:rPr>
              <w:fldChar w:fldCharType="begin">
                <w:ffData>
                  <w:name w:val="Check21"/>
                  <w:enabled/>
                  <w:calcOnExit w:val="0"/>
                  <w:checkBox>
                    <w:sizeAuto/>
                    <w:default w:val="0"/>
                  </w:checkBox>
                </w:ffData>
              </w:fldChar>
            </w:r>
            <w:r w:rsidR="005252E4">
              <w:rPr>
                <w:sz w:val="24"/>
                <w:szCs w:val="24"/>
              </w:rPr>
              <w:instrText xml:space="preserve"> FORMCHECKBOX </w:instrText>
            </w:r>
            <w:r>
              <w:rPr>
                <w:sz w:val="24"/>
                <w:szCs w:val="24"/>
              </w:rPr>
            </w:r>
            <w:r>
              <w:rPr>
                <w:sz w:val="24"/>
                <w:szCs w:val="24"/>
              </w:rPr>
              <w:fldChar w:fldCharType="end"/>
            </w:r>
            <w:bookmarkEnd w:id="8"/>
            <w:r w:rsidR="000B5635">
              <w:rPr>
                <w:sz w:val="24"/>
                <w:szCs w:val="24"/>
              </w:rPr>
              <w:t xml:space="preserve"> </w:t>
            </w:r>
            <w:r w:rsidR="005252E4">
              <w:rPr>
                <w:sz w:val="24"/>
                <w:szCs w:val="24"/>
              </w:rPr>
              <w:t xml:space="preserve"> </w:t>
            </w:r>
            <w:r w:rsidR="006C487E">
              <w:rPr>
                <w:sz w:val="24"/>
                <w:szCs w:val="24"/>
              </w:rPr>
              <w:t>X</w:t>
            </w:r>
            <w:r w:rsidR="00773822">
              <w:rPr>
                <w:sz w:val="24"/>
                <w:szCs w:val="24"/>
              </w:rPr>
              <w:t xml:space="preserve"> </w:t>
            </w:r>
            <w:r w:rsidR="000021A0">
              <w:rPr>
                <w:sz w:val="24"/>
                <w:szCs w:val="24"/>
              </w:rPr>
              <w:t>të gjitha pjesët</w:t>
            </w:r>
          </w:p>
          <w:p w:rsidR="005252E4" w:rsidRPr="00FA0EC5" w:rsidRDefault="005252E4" w:rsidP="00F54073">
            <w:pPr>
              <w:rPr>
                <w:b/>
                <w:bCs/>
                <w:sz w:val="24"/>
                <w:szCs w:val="24"/>
              </w:rPr>
            </w:pPr>
          </w:p>
        </w:tc>
      </w:tr>
      <w:tr w:rsidR="005252E4" w:rsidRPr="00FA0EC5" w:rsidTr="00926CC1">
        <w:trPr>
          <w:trHeight w:val="3391"/>
          <w:jc w:val="center"/>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rPr>
                <w:i/>
                <w:iCs/>
                <w:sz w:val="24"/>
                <w:szCs w:val="24"/>
              </w:rPr>
            </w:pPr>
            <w:r w:rsidRPr="00FA0EC5">
              <w:rPr>
                <w:b/>
                <w:bCs/>
                <w:sz w:val="24"/>
                <w:szCs w:val="24"/>
              </w:rPr>
              <w:lastRenderedPageBreak/>
              <w:t xml:space="preserve">II.1.9) </w:t>
            </w:r>
            <w:r w:rsidRPr="00F65016">
              <w:rPr>
                <w:b/>
                <w:bCs/>
                <w:sz w:val="24"/>
                <w:szCs w:val="24"/>
              </w:rPr>
              <w:t xml:space="preserve">Informacione lidhur me </w:t>
            </w:r>
            <w:r>
              <w:rPr>
                <w:b/>
                <w:bCs/>
                <w:sz w:val="24"/>
                <w:szCs w:val="24"/>
              </w:rPr>
              <w:t>pjesët</w:t>
            </w:r>
            <w:r w:rsidRPr="00F65016">
              <w:rPr>
                <w:b/>
                <w:bCs/>
                <w:sz w:val="24"/>
                <w:szCs w:val="24"/>
              </w:rPr>
              <w:t xml:space="preserve"> </w:t>
            </w:r>
            <w:r w:rsidRPr="00F65016">
              <w:rPr>
                <w:sz w:val="24"/>
                <w:szCs w:val="24"/>
              </w:rPr>
              <w:t>(</w:t>
            </w:r>
            <w:r w:rsidRPr="00F65016">
              <w:rPr>
                <w:i/>
                <w:iCs/>
                <w:sz w:val="24"/>
                <w:szCs w:val="24"/>
              </w:rPr>
              <w:t>nëse aplikohen)</w:t>
            </w:r>
          </w:p>
          <w:p w:rsidR="005252E4" w:rsidRPr="00FA0EC5" w:rsidRDefault="005252E4" w:rsidP="00F54073">
            <w:pPr>
              <w:rPr>
                <w:b/>
                <w:bCs/>
                <w:i/>
                <w:iCs/>
                <w:sz w:val="24"/>
                <w:szCs w:val="24"/>
              </w:rPr>
            </w:pPr>
          </w:p>
          <w:tbl>
            <w:tblPr>
              <w:tblW w:w="9549" w:type="dxa"/>
              <w:jc w:val="center"/>
              <w:tblLayout w:type="fixed"/>
              <w:tblCellMar>
                <w:left w:w="180" w:type="dxa"/>
                <w:right w:w="180" w:type="dxa"/>
              </w:tblCellMar>
              <w:tblLook w:val="0000" w:firstRow="0" w:lastRow="0" w:firstColumn="0" w:lastColumn="0" w:noHBand="0" w:noVBand="0"/>
            </w:tblPr>
            <w:tblGrid>
              <w:gridCol w:w="946"/>
              <w:gridCol w:w="3960"/>
              <w:gridCol w:w="1890"/>
              <w:gridCol w:w="1440"/>
              <w:gridCol w:w="1313"/>
            </w:tblGrid>
            <w:tr w:rsidR="00926CC1" w:rsidRPr="00FA0EC5" w:rsidTr="000021A0">
              <w:trPr>
                <w:trHeight w:val="699"/>
                <w:jc w:val="center"/>
              </w:trPr>
              <w:tc>
                <w:tcPr>
                  <w:tcW w:w="946" w:type="dxa"/>
                  <w:tcBorders>
                    <w:top w:val="single" w:sz="8" w:space="0" w:color="auto"/>
                    <w:left w:val="single" w:sz="8" w:space="0" w:color="auto"/>
                    <w:bottom w:val="single" w:sz="8" w:space="0" w:color="auto"/>
                    <w:right w:val="nil"/>
                  </w:tcBorders>
                </w:tcPr>
                <w:p w:rsidR="00926CC1" w:rsidRPr="001A23DB" w:rsidRDefault="00926CC1" w:rsidP="008F17A8">
                  <w:pPr>
                    <w:ind w:left="-128"/>
                    <w:rPr>
                      <w:bCs/>
                      <w:sz w:val="24"/>
                      <w:szCs w:val="24"/>
                    </w:rPr>
                  </w:pPr>
                  <w:r>
                    <w:rPr>
                      <w:bCs/>
                      <w:sz w:val="24"/>
                      <w:szCs w:val="24"/>
                    </w:rPr>
                    <w:t>Pjesa</w:t>
                  </w:r>
                </w:p>
                <w:p w:rsidR="00926CC1" w:rsidRPr="001A23DB" w:rsidRDefault="00926CC1" w:rsidP="008F17A8">
                  <w:pPr>
                    <w:rPr>
                      <w:sz w:val="24"/>
                      <w:szCs w:val="24"/>
                    </w:rPr>
                  </w:pPr>
                  <w:r w:rsidRPr="001A23DB">
                    <w:rPr>
                      <w:bCs/>
                      <w:sz w:val="24"/>
                      <w:szCs w:val="24"/>
                    </w:rPr>
                    <w:t>nr</w:t>
                  </w:r>
                  <w:r w:rsidRPr="001A23DB">
                    <w:rPr>
                      <w:sz w:val="24"/>
                      <w:szCs w:val="24"/>
                    </w:rPr>
                    <w:t>.</w:t>
                  </w:r>
                </w:p>
              </w:tc>
              <w:tc>
                <w:tcPr>
                  <w:tcW w:w="3960" w:type="dxa"/>
                  <w:tcBorders>
                    <w:top w:val="single" w:sz="8" w:space="0" w:color="auto"/>
                    <w:left w:val="single" w:sz="8" w:space="0" w:color="auto"/>
                    <w:bottom w:val="single" w:sz="8" w:space="0" w:color="auto"/>
                    <w:right w:val="nil"/>
                  </w:tcBorders>
                </w:tcPr>
                <w:p w:rsidR="00926CC1" w:rsidRPr="001A23DB" w:rsidRDefault="00926CC1" w:rsidP="008F17A8">
                  <w:pPr>
                    <w:jc w:val="center"/>
                    <w:rPr>
                      <w:bCs/>
                      <w:sz w:val="24"/>
                      <w:szCs w:val="24"/>
                    </w:rPr>
                  </w:pPr>
                  <w:r w:rsidRPr="001A23DB">
                    <w:rPr>
                      <w:bCs/>
                      <w:sz w:val="24"/>
                      <w:szCs w:val="24"/>
                    </w:rPr>
                    <w:t>Përshkrimi i shkurtër</w:t>
                  </w:r>
                </w:p>
              </w:tc>
              <w:tc>
                <w:tcPr>
                  <w:tcW w:w="1890" w:type="dxa"/>
                  <w:tcBorders>
                    <w:top w:val="single" w:sz="8" w:space="0" w:color="auto"/>
                    <w:left w:val="single" w:sz="8" w:space="0" w:color="auto"/>
                    <w:bottom w:val="single" w:sz="8" w:space="0" w:color="auto"/>
                    <w:right w:val="nil"/>
                  </w:tcBorders>
                </w:tcPr>
                <w:p w:rsidR="00926CC1" w:rsidRPr="001A23DB" w:rsidRDefault="00926CC1" w:rsidP="008F17A8">
                  <w:pPr>
                    <w:jc w:val="center"/>
                    <w:rPr>
                      <w:bCs/>
                      <w:sz w:val="24"/>
                      <w:szCs w:val="24"/>
                    </w:rPr>
                  </w:pPr>
                  <w:r w:rsidRPr="001A23DB">
                    <w:rPr>
                      <w:bCs/>
                      <w:sz w:val="24"/>
                      <w:szCs w:val="24"/>
                    </w:rPr>
                    <w:t>FPP</w:t>
                  </w:r>
                </w:p>
              </w:tc>
              <w:tc>
                <w:tcPr>
                  <w:tcW w:w="1440" w:type="dxa"/>
                  <w:tcBorders>
                    <w:top w:val="single" w:sz="8" w:space="0" w:color="auto"/>
                    <w:left w:val="single" w:sz="8" w:space="0" w:color="auto"/>
                    <w:bottom w:val="single" w:sz="8" w:space="0" w:color="auto"/>
                    <w:right w:val="nil"/>
                  </w:tcBorders>
                </w:tcPr>
                <w:p w:rsidR="00926CC1" w:rsidRPr="001A23DB" w:rsidRDefault="00926CC1" w:rsidP="008F17A8">
                  <w:pPr>
                    <w:jc w:val="center"/>
                    <w:rPr>
                      <w:bCs/>
                      <w:sz w:val="24"/>
                      <w:szCs w:val="24"/>
                    </w:rPr>
                  </w:pPr>
                  <w:r w:rsidRPr="001A23DB">
                    <w:rPr>
                      <w:bCs/>
                      <w:sz w:val="24"/>
                      <w:szCs w:val="24"/>
                    </w:rPr>
                    <w:t>Sasia</w:t>
                  </w:r>
                </w:p>
              </w:tc>
              <w:tc>
                <w:tcPr>
                  <w:tcW w:w="1313" w:type="dxa"/>
                  <w:tcBorders>
                    <w:top w:val="single" w:sz="8" w:space="0" w:color="auto"/>
                    <w:left w:val="single" w:sz="8" w:space="0" w:color="auto"/>
                    <w:bottom w:val="single" w:sz="8" w:space="0" w:color="auto"/>
                    <w:right w:val="single" w:sz="8" w:space="0" w:color="auto"/>
                  </w:tcBorders>
                </w:tcPr>
                <w:p w:rsidR="00926CC1" w:rsidRPr="001A23DB" w:rsidRDefault="00926CC1" w:rsidP="008F17A8">
                  <w:pPr>
                    <w:jc w:val="center"/>
                    <w:rPr>
                      <w:bCs/>
                      <w:sz w:val="24"/>
                      <w:szCs w:val="24"/>
                    </w:rPr>
                  </w:pPr>
                  <w:r w:rsidRPr="001A23DB">
                    <w:rPr>
                      <w:bCs/>
                      <w:sz w:val="24"/>
                      <w:szCs w:val="24"/>
                    </w:rPr>
                    <w:t>Informacione shtesë</w:t>
                  </w:r>
                </w:p>
              </w:tc>
            </w:tr>
            <w:tr w:rsidR="00926CC1" w:rsidRPr="00FA0EC5" w:rsidTr="000021A0">
              <w:trPr>
                <w:trHeight w:val="399"/>
                <w:jc w:val="center"/>
              </w:trPr>
              <w:tc>
                <w:tcPr>
                  <w:tcW w:w="946"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1.</w:t>
                  </w:r>
                </w:p>
              </w:tc>
              <w:tc>
                <w:tcPr>
                  <w:tcW w:w="3960" w:type="dxa"/>
                  <w:tcBorders>
                    <w:top w:val="single" w:sz="8" w:space="0" w:color="auto"/>
                    <w:left w:val="single" w:sz="8" w:space="0" w:color="auto"/>
                    <w:bottom w:val="single" w:sz="8" w:space="0" w:color="auto"/>
                    <w:right w:val="nil"/>
                  </w:tcBorders>
                </w:tcPr>
                <w:p w:rsidR="00926CC1" w:rsidRPr="00EA2C40" w:rsidRDefault="00926CC1" w:rsidP="008F17A8">
                  <w:pPr>
                    <w:overflowPunct/>
                    <w:rPr>
                      <w:sz w:val="24"/>
                      <w:szCs w:val="24"/>
                    </w:rPr>
                  </w:pPr>
                  <w:r w:rsidRPr="009D2295">
                    <w:rPr>
                      <w:rFonts w:ascii="Arial" w:hAnsi="Arial" w:cs="Arial"/>
                      <w:b/>
                      <w:bCs/>
                      <w:sz w:val="22"/>
                      <w:szCs w:val="22"/>
                    </w:rPr>
                    <w:t>Hartimi i planit rregullues të hollësishëm (PRRH)</w:t>
                  </w:r>
                  <w:r w:rsidRPr="00740CCC">
                    <w:rPr>
                      <w:rFonts w:ascii="Arial" w:hAnsi="Arial" w:cs="Arial"/>
                      <w:b/>
                      <w:bCs/>
                      <w:sz w:val="24"/>
                      <w:szCs w:val="24"/>
                    </w:rPr>
                    <w:t xml:space="preserve"> </w:t>
                  </w:r>
                  <w:r w:rsidRPr="009D2295">
                    <w:rPr>
                      <w:rFonts w:ascii="Arial" w:hAnsi="Arial" w:cs="Arial"/>
                      <w:b/>
                      <w:bCs/>
                      <w:sz w:val="24"/>
                      <w:szCs w:val="24"/>
                    </w:rPr>
                    <w:t>-</w:t>
                  </w:r>
                  <w:r w:rsidRPr="009D2295">
                    <w:rPr>
                      <w:rFonts w:ascii="Arial" w:hAnsi="Arial" w:cs="Arial"/>
                      <w:b/>
                      <w:sz w:val="24"/>
                      <w:szCs w:val="24"/>
                    </w:rPr>
                    <w:t>“FIDANISHTE 2’’</w:t>
                  </w:r>
                </w:p>
              </w:tc>
              <w:tc>
                <w:tcPr>
                  <w:tcW w:w="1890" w:type="dxa"/>
                  <w:tcBorders>
                    <w:top w:val="single" w:sz="8" w:space="0" w:color="auto"/>
                    <w:left w:val="single" w:sz="8" w:space="0" w:color="auto"/>
                    <w:bottom w:val="single" w:sz="8" w:space="0" w:color="auto"/>
                    <w:right w:val="nil"/>
                  </w:tcBorders>
                </w:tcPr>
                <w:p w:rsidR="00926CC1" w:rsidRPr="009D2295" w:rsidRDefault="00926CC1" w:rsidP="008F17A8">
                  <w:pPr>
                    <w:overflowPunct/>
                    <w:rPr>
                      <w:sz w:val="28"/>
                      <w:szCs w:val="28"/>
                    </w:rPr>
                  </w:pPr>
                  <w:r w:rsidRPr="009D2295">
                    <w:rPr>
                      <w:b/>
                      <w:bCs/>
                      <w:sz w:val="28"/>
                      <w:szCs w:val="28"/>
                    </w:rPr>
                    <w:t>74 000000 9</w:t>
                  </w:r>
                </w:p>
              </w:tc>
              <w:tc>
                <w:tcPr>
                  <w:tcW w:w="1440"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107 ha</w:t>
                  </w:r>
                </w:p>
              </w:tc>
              <w:tc>
                <w:tcPr>
                  <w:tcW w:w="1313" w:type="dxa"/>
                  <w:tcBorders>
                    <w:top w:val="single" w:sz="8" w:space="0" w:color="auto"/>
                    <w:left w:val="single" w:sz="8" w:space="0" w:color="auto"/>
                    <w:bottom w:val="single" w:sz="8" w:space="0" w:color="auto"/>
                    <w:right w:val="single" w:sz="8" w:space="0" w:color="auto"/>
                  </w:tcBorders>
                </w:tcPr>
                <w:p w:rsidR="00926CC1" w:rsidRPr="00F65016" w:rsidRDefault="00926CC1" w:rsidP="008F17A8">
                  <w:pPr>
                    <w:overflowPunct/>
                    <w:rPr>
                      <w:sz w:val="24"/>
                      <w:szCs w:val="24"/>
                    </w:rPr>
                  </w:pPr>
                </w:p>
              </w:tc>
            </w:tr>
            <w:tr w:rsidR="00926CC1" w:rsidRPr="00FA0EC5" w:rsidTr="000021A0">
              <w:trPr>
                <w:trHeight w:val="399"/>
                <w:jc w:val="center"/>
              </w:trPr>
              <w:tc>
                <w:tcPr>
                  <w:tcW w:w="946"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2.</w:t>
                  </w:r>
                </w:p>
              </w:tc>
              <w:tc>
                <w:tcPr>
                  <w:tcW w:w="3960" w:type="dxa"/>
                  <w:tcBorders>
                    <w:top w:val="single" w:sz="8" w:space="0" w:color="auto"/>
                    <w:left w:val="single" w:sz="8" w:space="0" w:color="auto"/>
                    <w:bottom w:val="single" w:sz="8" w:space="0" w:color="auto"/>
                    <w:right w:val="nil"/>
                  </w:tcBorders>
                </w:tcPr>
                <w:p w:rsidR="00926CC1" w:rsidRPr="00EA2C40" w:rsidRDefault="00926CC1" w:rsidP="008F17A8">
                  <w:pPr>
                    <w:overflowPunct/>
                    <w:rPr>
                      <w:sz w:val="24"/>
                      <w:szCs w:val="24"/>
                    </w:rPr>
                  </w:pPr>
                  <w:r w:rsidRPr="009D2295">
                    <w:rPr>
                      <w:rFonts w:ascii="Arial" w:hAnsi="Arial" w:cs="Arial"/>
                      <w:b/>
                      <w:bCs/>
                      <w:sz w:val="22"/>
                      <w:szCs w:val="22"/>
                    </w:rPr>
                    <w:t>Hartimi i planit rregullues të hollësishëm (PRRH)</w:t>
                  </w:r>
                  <w:r w:rsidRPr="00740CCC">
                    <w:rPr>
                      <w:rFonts w:ascii="Arial" w:hAnsi="Arial" w:cs="Arial"/>
                      <w:b/>
                      <w:bCs/>
                      <w:sz w:val="24"/>
                      <w:szCs w:val="24"/>
                    </w:rPr>
                    <w:t xml:space="preserve"> </w:t>
                  </w:r>
                  <w:r w:rsidRPr="009D2295">
                    <w:rPr>
                      <w:rFonts w:ascii="Arial" w:hAnsi="Arial" w:cs="Arial"/>
                      <w:b/>
                      <w:bCs/>
                      <w:sz w:val="24"/>
                      <w:szCs w:val="24"/>
                    </w:rPr>
                    <w:t>-</w:t>
                  </w:r>
                  <w:r w:rsidRPr="009D2295">
                    <w:rPr>
                      <w:rFonts w:ascii="Arial" w:hAnsi="Arial" w:cs="Arial"/>
                      <w:b/>
                      <w:sz w:val="24"/>
                      <w:szCs w:val="24"/>
                    </w:rPr>
                    <w:t>“QARKU 3’’</w:t>
                  </w:r>
                </w:p>
              </w:tc>
              <w:tc>
                <w:tcPr>
                  <w:tcW w:w="1890" w:type="dxa"/>
                  <w:tcBorders>
                    <w:top w:val="single" w:sz="8" w:space="0" w:color="auto"/>
                    <w:left w:val="single" w:sz="8" w:space="0" w:color="auto"/>
                    <w:bottom w:val="single" w:sz="8" w:space="0" w:color="auto"/>
                    <w:right w:val="nil"/>
                  </w:tcBorders>
                </w:tcPr>
                <w:p w:rsidR="00926CC1" w:rsidRPr="009D2295" w:rsidRDefault="00926CC1" w:rsidP="008F17A8">
                  <w:pPr>
                    <w:overflowPunct/>
                    <w:rPr>
                      <w:sz w:val="28"/>
                      <w:szCs w:val="28"/>
                    </w:rPr>
                  </w:pPr>
                  <w:r w:rsidRPr="009D2295">
                    <w:rPr>
                      <w:b/>
                      <w:bCs/>
                      <w:sz w:val="28"/>
                      <w:szCs w:val="28"/>
                    </w:rPr>
                    <w:t>74 000000 9</w:t>
                  </w:r>
                </w:p>
              </w:tc>
              <w:tc>
                <w:tcPr>
                  <w:tcW w:w="1440"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139 ha</w:t>
                  </w:r>
                </w:p>
              </w:tc>
              <w:tc>
                <w:tcPr>
                  <w:tcW w:w="1313" w:type="dxa"/>
                  <w:tcBorders>
                    <w:top w:val="single" w:sz="8" w:space="0" w:color="auto"/>
                    <w:left w:val="single" w:sz="8" w:space="0" w:color="auto"/>
                    <w:bottom w:val="single" w:sz="8" w:space="0" w:color="auto"/>
                    <w:right w:val="single" w:sz="8" w:space="0" w:color="auto"/>
                  </w:tcBorders>
                </w:tcPr>
                <w:p w:rsidR="00926CC1" w:rsidRPr="00F65016" w:rsidRDefault="00926CC1" w:rsidP="008F17A8">
                  <w:pPr>
                    <w:overflowPunct/>
                    <w:rPr>
                      <w:sz w:val="24"/>
                      <w:szCs w:val="24"/>
                    </w:rPr>
                  </w:pPr>
                </w:p>
              </w:tc>
            </w:tr>
            <w:tr w:rsidR="00926CC1" w:rsidRPr="00FA0EC5" w:rsidTr="000021A0">
              <w:trPr>
                <w:trHeight w:val="399"/>
                <w:jc w:val="center"/>
              </w:trPr>
              <w:tc>
                <w:tcPr>
                  <w:tcW w:w="946"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3.</w:t>
                  </w:r>
                </w:p>
              </w:tc>
              <w:tc>
                <w:tcPr>
                  <w:tcW w:w="3960" w:type="dxa"/>
                  <w:tcBorders>
                    <w:top w:val="single" w:sz="8" w:space="0" w:color="auto"/>
                    <w:left w:val="single" w:sz="8" w:space="0" w:color="auto"/>
                    <w:bottom w:val="single" w:sz="8" w:space="0" w:color="auto"/>
                    <w:right w:val="nil"/>
                  </w:tcBorders>
                </w:tcPr>
                <w:p w:rsidR="00926CC1" w:rsidRPr="00EA2C40" w:rsidRDefault="00926CC1" w:rsidP="008F17A8">
                  <w:pPr>
                    <w:overflowPunct/>
                    <w:rPr>
                      <w:sz w:val="24"/>
                      <w:szCs w:val="24"/>
                    </w:rPr>
                  </w:pPr>
                  <w:r w:rsidRPr="009D2295">
                    <w:rPr>
                      <w:rFonts w:ascii="Arial" w:hAnsi="Arial" w:cs="Arial"/>
                      <w:b/>
                      <w:bCs/>
                      <w:sz w:val="22"/>
                      <w:szCs w:val="22"/>
                    </w:rPr>
                    <w:t>Hartimi i planit rregullues të hollësishëm (PRRH)</w:t>
                  </w:r>
                  <w:r w:rsidRPr="00740CCC">
                    <w:rPr>
                      <w:rFonts w:ascii="Arial" w:hAnsi="Arial" w:cs="Arial"/>
                      <w:b/>
                      <w:bCs/>
                      <w:sz w:val="24"/>
                      <w:szCs w:val="24"/>
                    </w:rPr>
                    <w:t xml:space="preserve"> </w:t>
                  </w:r>
                  <w:r w:rsidRPr="009D2295">
                    <w:rPr>
                      <w:rFonts w:ascii="Arial" w:hAnsi="Arial" w:cs="Arial"/>
                      <w:b/>
                      <w:bCs/>
                      <w:sz w:val="24"/>
                      <w:szCs w:val="24"/>
                    </w:rPr>
                    <w:t>-</w:t>
                  </w:r>
                  <w:r w:rsidRPr="009D2295">
                    <w:rPr>
                      <w:rFonts w:ascii="Arial" w:hAnsi="Arial" w:cs="Arial"/>
                      <w:b/>
                      <w:sz w:val="24"/>
                      <w:szCs w:val="24"/>
                    </w:rPr>
                    <w:t xml:space="preserve">“ZONA E QENDRËS 2’’, </w:t>
                  </w:r>
                  <w:r w:rsidRPr="009D2295">
                    <w:rPr>
                      <w:rFonts w:ascii="Arial" w:hAnsi="Arial" w:cs="Arial"/>
                      <w:b/>
                      <w:bCs/>
                      <w:sz w:val="24"/>
                      <w:szCs w:val="24"/>
                    </w:rPr>
                    <w:t>“ZONA E QENDRËS 3’’</w:t>
                  </w:r>
                  <w:r w:rsidRPr="009D2295">
                    <w:rPr>
                      <w:rFonts w:ascii="Arial" w:hAnsi="Arial" w:cs="Arial"/>
                      <w:b/>
                      <w:bCs/>
                      <w:sz w:val="22"/>
                      <w:szCs w:val="22"/>
                    </w:rPr>
                    <w:t>dhe</w:t>
                  </w:r>
                  <w:r w:rsidRPr="009D2295">
                    <w:rPr>
                      <w:rFonts w:ascii="Arial" w:hAnsi="Arial" w:cs="Arial"/>
                      <w:b/>
                      <w:bCs/>
                      <w:sz w:val="24"/>
                      <w:szCs w:val="24"/>
                    </w:rPr>
                    <w:t xml:space="preserve"> “LAGJA E SPITALIT’’</w:t>
                  </w:r>
                </w:p>
              </w:tc>
              <w:tc>
                <w:tcPr>
                  <w:tcW w:w="1890" w:type="dxa"/>
                  <w:tcBorders>
                    <w:top w:val="single" w:sz="8" w:space="0" w:color="auto"/>
                    <w:left w:val="single" w:sz="8" w:space="0" w:color="auto"/>
                    <w:bottom w:val="single" w:sz="8" w:space="0" w:color="auto"/>
                    <w:right w:val="nil"/>
                  </w:tcBorders>
                </w:tcPr>
                <w:p w:rsidR="00926CC1" w:rsidRPr="009D2295" w:rsidRDefault="00926CC1" w:rsidP="008F17A8">
                  <w:pPr>
                    <w:overflowPunct/>
                    <w:rPr>
                      <w:sz w:val="28"/>
                      <w:szCs w:val="28"/>
                    </w:rPr>
                  </w:pPr>
                  <w:r w:rsidRPr="009D2295">
                    <w:rPr>
                      <w:b/>
                      <w:bCs/>
                      <w:sz w:val="28"/>
                      <w:szCs w:val="28"/>
                    </w:rPr>
                    <w:t>74 000000 9</w:t>
                  </w:r>
                </w:p>
              </w:tc>
              <w:tc>
                <w:tcPr>
                  <w:tcW w:w="1440" w:type="dxa"/>
                  <w:tcBorders>
                    <w:top w:val="single" w:sz="8" w:space="0" w:color="auto"/>
                    <w:left w:val="single" w:sz="8" w:space="0" w:color="auto"/>
                    <w:bottom w:val="single" w:sz="8" w:space="0" w:color="auto"/>
                    <w:right w:val="nil"/>
                  </w:tcBorders>
                </w:tcPr>
                <w:p w:rsidR="00926CC1" w:rsidRPr="00F65016" w:rsidRDefault="00926CC1" w:rsidP="008F17A8">
                  <w:pPr>
                    <w:overflowPunct/>
                    <w:rPr>
                      <w:sz w:val="24"/>
                      <w:szCs w:val="24"/>
                    </w:rPr>
                  </w:pPr>
                  <w:r>
                    <w:rPr>
                      <w:sz w:val="24"/>
                      <w:szCs w:val="24"/>
                    </w:rPr>
                    <w:t>108 ha</w:t>
                  </w:r>
                </w:p>
              </w:tc>
              <w:tc>
                <w:tcPr>
                  <w:tcW w:w="1313" w:type="dxa"/>
                  <w:tcBorders>
                    <w:top w:val="single" w:sz="8" w:space="0" w:color="auto"/>
                    <w:left w:val="single" w:sz="8" w:space="0" w:color="auto"/>
                    <w:bottom w:val="single" w:sz="8" w:space="0" w:color="auto"/>
                    <w:right w:val="single" w:sz="8" w:space="0" w:color="auto"/>
                  </w:tcBorders>
                </w:tcPr>
                <w:p w:rsidR="00926CC1" w:rsidRPr="00F65016" w:rsidRDefault="00926CC1" w:rsidP="008F17A8">
                  <w:pPr>
                    <w:overflowPunct/>
                    <w:rPr>
                      <w:sz w:val="24"/>
                      <w:szCs w:val="24"/>
                    </w:rPr>
                  </w:pPr>
                </w:p>
              </w:tc>
            </w:tr>
          </w:tbl>
          <w:p w:rsidR="005252E4" w:rsidRPr="00FA0EC5" w:rsidRDefault="005252E4" w:rsidP="00F54073">
            <w:pPr>
              <w:rPr>
                <w:b/>
                <w:bCs/>
                <w:sz w:val="24"/>
                <w:szCs w:val="24"/>
              </w:rPr>
            </w:pP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II.2) </w:t>
      </w:r>
      <w:r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Default="005252E4" w:rsidP="00F54073">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874862" w:rsidRPr="00581E26" w:rsidRDefault="00431A25" w:rsidP="00F54073">
            <w:pPr>
              <w:rPr>
                <w:i/>
                <w:iCs/>
                <w:sz w:val="24"/>
                <w:szCs w:val="24"/>
              </w:rPr>
            </w:pPr>
            <w:r>
              <w:rPr>
                <w:rFonts w:ascii="Arial" w:hAnsi="Arial" w:cs="Arial"/>
                <w:b/>
                <w:bCs/>
                <w:color w:val="FF0000"/>
                <w:sz w:val="24"/>
                <w:szCs w:val="24"/>
              </w:rPr>
              <w:t>Hartimi i SIPËRFAQES PREJ MBI 350 ha TË PLANEVE RREGULLUESE TË HOLLËSISHME të dhëna në specifikacionin teknik dhe tabelat e sasive -të bashkangjitur</w:t>
            </w:r>
            <w:r>
              <w:rPr>
                <w:rFonts w:ascii="Arial" w:hAnsi="Arial" w:cs="Arial"/>
                <w:b/>
                <w:bCs/>
                <w:color w:val="FF0000"/>
                <w:sz w:val="22"/>
                <w:szCs w:val="22"/>
              </w:rPr>
              <w:t xml:space="preserve">  </w:t>
            </w:r>
            <w:r w:rsidR="000021A0">
              <w:rPr>
                <w:rFonts w:ascii="Arial" w:hAnsi="Arial" w:cs="Arial"/>
                <w:b/>
                <w:bCs/>
                <w:color w:val="FF0000"/>
                <w:sz w:val="22"/>
                <w:szCs w:val="22"/>
              </w:rPr>
              <w:t>dosjes së tenderit.</w:t>
            </w:r>
          </w:p>
          <w:p w:rsidR="005252E4" w:rsidRPr="00FA0EC5" w:rsidRDefault="005252E4" w:rsidP="00E93B22">
            <w:pPr>
              <w:pStyle w:val="ListParagraph"/>
              <w:rPr>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II.3) </w:t>
      </w:r>
      <w:r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5252E4" w:rsidRPr="00FA0EC5" w:rsidTr="00F54073">
        <w:trPr>
          <w:jc w:val="center"/>
        </w:trPr>
        <w:tc>
          <w:tcPr>
            <w:tcW w:w="9692"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737330">
              <w:rPr>
                <w:iCs/>
                <w:sz w:val="24"/>
                <w:szCs w:val="24"/>
              </w:rPr>
              <w:t xml:space="preserve">Kohëzgjatja </w:t>
            </w:r>
            <w:r w:rsidR="00147EDE">
              <w:rPr>
                <w:iCs/>
                <w:sz w:val="24"/>
                <w:szCs w:val="24"/>
              </w:rPr>
              <w:t>e kontratës:</w:t>
            </w:r>
            <w:r w:rsidR="000021A0">
              <w:rPr>
                <w:sz w:val="24"/>
                <w:szCs w:val="24"/>
              </w:rPr>
              <w:t xml:space="preserve"> kontrat dy vjeqare  </w:t>
            </w:r>
          </w:p>
          <w:p w:rsidR="005252E4" w:rsidRPr="00581E26" w:rsidRDefault="00147EDE" w:rsidP="00F54073">
            <w:pPr>
              <w:rPr>
                <w:i/>
                <w:iCs/>
                <w:sz w:val="24"/>
                <w:szCs w:val="24"/>
              </w:rPr>
            </w:pPr>
            <w:r>
              <w:rPr>
                <w:i/>
                <w:iCs/>
                <w:sz w:val="24"/>
                <w:szCs w:val="24"/>
              </w:rPr>
              <w:t xml:space="preserve">    </w:t>
            </w:r>
          </w:p>
          <w:p w:rsidR="000B5635" w:rsidRDefault="005252E4" w:rsidP="00F54073">
            <w:pPr>
              <w:rPr>
                <w:sz w:val="24"/>
                <w:szCs w:val="24"/>
              </w:rPr>
            </w:pPr>
            <w:r>
              <w:rPr>
                <w:sz w:val="24"/>
                <w:szCs w:val="24"/>
              </w:rPr>
              <w:t>Fillimi:</w:t>
            </w:r>
            <w:r w:rsidRPr="00581E26">
              <w:rPr>
                <w:sz w:val="24"/>
                <w:szCs w:val="24"/>
              </w:rPr>
              <w:t xml:space="preserve">    </w:t>
            </w:r>
            <w:r w:rsidR="000021A0">
              <w:rPr>
                <w:sz w:val="24"/>
                <w:szCs w:val="24"/>
              </w:rPr>
              <w:t>01/02/2015</w:t>
            </w:r>
          </w:p>
          <w:p w:rsidR="005252E4" w:rsidRPr="00FA0EC5" w:rsidRDefault="005252E4" w:rsidP="000B5635">
            <w:pPr>
              <w:rPr>
                <w:sz w:val="24"/>
                <w:szCs w:val="24"/>
              </w:rPr>
            </w:pPr>
          </w:p>
        </w:tc>
      </w:tr>
    </w:tbl>
    <w:p w:rsidR="005252E4" w:rsidRPr="00FA0EC5" w:rsidRDefault="005252E4" w:rsidP="005252E4">
      <w:pPr>
        <w:rPr>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III: INFORMACIONET LIGJORE, EKONOMIKE, FINANCIARE DHE TEKNIKE</w:t>
      </w:r>
    </w:p>
    <w:p w:rsidR="005252E4" w:rsidRDefault="005252E4" w:rsidP="005252E4">
      <w:pPr>
        <w:rPr>
          <w:b/>
          <w:bCs/>
          <w:sz w:val="24"/>
          <w:szCs w:val="24"/>
        </w:rPr>
      </w:pPr>
    </w:p>
    <w:p w:rsidR="005252E4" w:rsidRPr="00F65016" w:rsidRDefault="005252E4" w:rsidP="005252E4">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6"/>
      </w:tblGrid>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 xml:space="preserve">III.1.1) </w:t>
            </w:r>
            <w:r w:rsidRPr="00581E26">
              <w:rPr>
                <w:b/>
                <w:bCs/>
                <w:sz w:val="24"/>
                <w:szCs w:val="24"/>
              </w:rPr>
              <w:t>Siguria e kërkuar e ekzekutimit</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tblGrid>
            <w:tr w:rsidR="000D7510" w:rsidRPr="00FA0EC5" w:rsidTr="005815BA">
              <w:trPr>
                <w:trHeight w:val="351"/>
              </w:trPr>
              <w:tc>
                <w:tcPr>
                  <w:tcW w:w="556" w:type="dxa"/>
                  <w:vAlign w:val="center"/>
                </w:tcPr>
                <w:p w:rsidR="000D7510" w:rsidRPr="00FA0EC5" w:rsidRDefault="00E93B22" w:rsidP="00F54073">
                  <w:pPr>
                    <w:rPr>
                      <w:b/>
                      <w:bCs/>
                    </w:rPr>
                  </w:pPr>
                  <w:r>
                    <w:rPr>
                      <w:b/>
                      <w:bCs/>
                    </w:rPr>
                    <w:t>Po</w:t>
                  </w:r>
                </w:p>
              </w:tc>
              <w:tc>
                <w:tcPr>
                  <w:tcW w:w="794" w:type="dxa"/>
                  <w:vAlign w:val="center"/>
                </w:tcPr>
                <w:p w:rsidR="000D7510" w:rsidRPr="00E173C9" w:rsidRDefault="000D7510" w:rsidP="00F54073">
                  <w:bookmarkStart w:id="9" w:name="Check24"/>
                  <w:r w:rsidRPr="00E173C9">
                    <w:t xml:space="preserve">X </w:t>
                  </w:r>
                  <w:r w:rsidR="00A36B53" w:rsidRPr="00E173C9">
                    <w:fldChar w:fldCharType="begin">
                      <w:ffData>
                        <w:name w:val="Check24"/>
                        <w:enabled/>
                        <w:calcOnExit w:val="0"/>
                        <w:checkBox>
                          <w:size w:val="24"/>
                          <w:default w:val="0"/>
                        </w:checkBox>
                      </w:ffData>
                    </w:fldChar>
                  </w:r>
                  <w:r w:rsidRPr="00E173C9">
                    <w:instrText xml:space="preserve"> FORMCHECKBOX </w:instrText>
                  </w:r>
                  <w:r w:rsidR="00A36B53" w:rsidRPr="00E173C9">
                    <w:fldChar w:fldCharType="end"/>
                  </w:r>
                  <w:bookmarkEnd w:id="9"/>
                </w:p>
              </w:tc>
            </w:tr>
          </w:tbl>
          <w:p w:rsidR="005252E4" w:rsidRPr="00FA0EC5" w:rsidRDefault="005252E4" w:rsidP="00F54073">
            <w:pPr>
              <w:rPr>
                <w:sz w:val="24"/>
                <w:szCs w:val="24"/>
              </w:rPr>
            </w:pPr>
          </w:p>
          <w:p w:rsidR="00CA3DEE" w:rsidRPr="00FA0EC5" w:rsidRDefault="005252E4" w:rsidP="00F54073">
            <w:pPr>
              <w:rPr>
                <w:sz w:val="24"/>
                <w:szCs w:val="24"/>
              </w:rPr>
            </w:pPr>
            <w:r w:rsidRPr="000634A1">
              <w:rPr>
                <w:b/>
                <w:i/>
                <w:sz w:val="24"/>
                <w:szCs w:val="24"/>
              </w:rPr>
              <w:t>Nëse po</w:t>
            </w:r>
            <w:r w:rsidRPr="00581E26">
              <w:rPr>
                <w:sz w:val="24"/>
                <w:szCs w:val="24"/>
              </w:rPr>
              <w:t xml:space="preserve">,  vlera e sigurisë së ekzekutimit  </w:t>
            </w:r>
            <w:r w:rsidRPr="00737330">
              <w:rPr>
                <w:sz w:val="24"/>
                <w:szCs w:val="24"/>
                <w:highlight w:val="lightGray"/>
              </w:rPr>
              <w:t xml:space="preserve"> ose</w:t>
            </w:r>
            <w:r>
              <w:rPr>
                <w:sz w:val="24"/>
                <w:szCs w:val="24"/>
                <w:highlight w:val="lightGray"/>
              </w:rPr>
              <w:t xml:space="preserve"> 10</w:t>
            </w:r>
            <w:r w:rsidRPr="00737330">
              <w:rPr>
                <w:sz w:val="24"/>
                <w:szCs w:val="24"/>
                <w:highlight w:val="lightGray"/>
              </w:rPr>
              <w:t xml:space="preserve"> %</w:t>
            </w:r>
            <w:r w:rsidRPr="00581E26">
              <w:rPr>
                <w:sz w:val="24"/>
                <w:szCs w:val="24"/>
              </w:rPr>
              <w:t xml:space="preserve"> e vlerës së kontratës</w:t>
            </w:r>
            <w:r w:rsidR="000D7510">
              <w:rPr>
                <w:sz w:val="24"/>
                <w:szCs w:val="24"/>
              </w:rPr>
              <w:t xml:space="preserve"> për kompaninë  fituese</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581E26" w:rsidRDefault="005252E4" w:rsidP="00F54073">
            <w:pPr>
              <w:rPr>
                <w:sz w:val="24"/>
                <w:szCs w:val="24"/>
              </w:rPr>
            </w:pPr>
            <w:r w:rsidRPr="00FA0EC5">
              <w:rPr>
                <w:b/>
                <w:bCs/>
                <w:sz w:val="24"/>
                <w:szCs w:val="24"/>
              </w:rPr>
              <w:t xml:space="preserve">III.1.2) </w:t>
            </w:r>
            <w:r w:rsidRPr="00581E26">
              <w:rPr>
                <w:b/>
                <w:bCs/>
                <w:sz w:val="24"/>
                <w:szCs w:val="24"/>
              </w:rPr>
              <w:t>Forma ligjore që do të merret përmes grupit të operatorëve ekonomik të cilëve do t`u jepet kontrata</w:t>
            </w:r>
            <w:r w:rsidRPr="00581E26">
              <w:rPr>
                <w:sz w:val="24"/>
                <w:szCs w:val="24"/>
              </w:rPr>
              <w:t xml:space="preserve"> </w:t>
            </w:r>
            <w:r w:rsidRPr="00581E26">
              <w:rPr>
                <w:i/>
                <w:iCs/>
                <w:sz w:val="24"/>
                <w:szCs w:val="24"/>
              </w:rPr>
              <w:t>(nëse aplikohet)</w:t>
            </w:r>
            <w:r w:rsidRPr="00581E26">
              <w:rPr>
                <w:sz w:val="24"/>
                <w:szCs w:val="24"/>
              </w:rPr>
              <w:t>:</w:t>
            </w:r>
          </w:p>
          <w:p w:rsidR="005252E4" w:rsidRPr="00FA0EC5" w:rsidRDefault="005252E4" w:rsidP="00F54073">
            <w:pPr>
              <w:rPr>
                <w:sz w:val="24"/>
                <w:szCs w:val="24"/>
              </w:rPr>
            </w:pPr>
            <w:r w:rsidRPr="00FA0EC5">
              <w:rPr>
                <w:sz w:val="24"/>
                <w:szCs w:val="24"/>
              </w:rPr>
              <w:t>_______________________________________________________________________________</w:t>
            </w:r>
          </w:p>
        </w:tc>
      </w:tr>
      <w:tr w:rsidR="005252E4" w:rsidRPr="00FA0EC5" w:rsidTr="005815BA">
        <w:trPr>
          <w:jc w:val="center"/>
        </w:trPr>
        <w:tc>
          <w:tcPr>
            <w:tcW w:w="972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jc w:val="both"/>
              <w:rPr>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630"/>
              <w:gridCol w:w="378"/>
            </w:tblGrid>
            <w:tr w:rsidR="000D7510" w:rsidRPr="00FA0EC5" w:rsidTr="005815BA">
              <w:trPr>
                <w:trHeight w:val="351"/>
              </w:trPr>
              <w:tc>
                <w:tcPr>
                  <w:tcW w:w="630" w:type="dxa"/>
                  <w:vAlign w:val="center"/>
                </w:tcPr>
                <w:p w:rsidR="000D7510" w:rsidRPr="00FA0EC5" w:rsidRDefault="000D7510" w:rsidP="00F54073">
                  <w:pPr>
                    <w:rPr>
                      <w:b/>
                      <w:bCs/>
                    </w:rPr>
                  </w:pPr>
                  <w:r>
                    <w:rPr>
                      <w:b/>
                      <w:bCs/>
                    </w:rPr>
                    <w:t>J</w:t>
                  </w:r>
                  <w:r w:rsidRPr="00FA0EC5">
                    <w:rPr>
                      <w:b/>
                      <w:bCs/>
                    </w:rPr>
                    <w:t>o</w:t>
                  </w:r>
                  <w:r>
                    <w:rPr>
                      <w:b/>
                      <w:bCs/>
                    </w:rPr>
                    <w:t xml:space="preserve"> X</w:t>
                  </w:r>
                </w:p>
              </w:tc>
              <w:bookmarkStart w:id="10" w:name="Check27"/>
              <w:tc>
                <w:tcPr>
                  <w:tcW w:w="378" w:type="dxa"/>
                  <w:vAlign w:val="center"/>
                </w:tcPr>
                <w:p w:rsidR="000D7510" w:rsidRPr="00FA0EC5" w:rsidRDefault="00A36B53" w:rsidP="00F54073">
                  <w:r>
                    <w:fldChar w:fldCharType="begin">
                      <w:ffData>
                        <w:name w:val="Check27"/>
                        <w:enabled/>
                        <w:calcOnExit w:val="0"/>
                        <w:checkBox>
                          <w:size w:val="24"/>
                          <w:default w:val="0"/>
                        </w:checkBox>
                      </w:ffData>
                    </w:fldChar>
                  </w:r>
                  <w:r w:rsidR="000D7510">
                    <w:instrText xml:space="preserve"> FORMCHECKBOX </w:instrText>
                  </w:r>
                  <w:r>
                    <w:fldChar w:fldCharType="end"/>
                  </w:r>
                  <w:bookmarkEnd w:id="10"/>
                </w:p>
              </w:tc>
            </w:tr>
          </w:tbl>
          <w:p w:rsidR="005252E4" w:rsidRPr="00FA0EC5" w:rsidRDefault="005252E4" w:rsidP="00F54073">
            <w:pPr>
              <w:jc w:val="both"/>
              <w:rPr>
                <w:sz w:val="24"/>
                <w:szCs w:val="24"/>
              </w:rPr>
            </w:pPr>
          </w:p>
          <w:p w:rsidR="005252E4" w:rsidRPr="00FA0EC5" w:rsidRDefault="005252E4" w:rsidP="000C1D32">
            <w:pPr>
              <w:rPr>
                <w:sz w:val="24"/>
                <w:szCs w:val="24"/>
              </w:rPr>
            </w:pPr>
          </w:p>
        </w:tc>
      </w:tr>
    </w:tbl>
    <w:p w:rsidR="00105E83" w:rsidRDefault="00105E83" w:rsidP="005252E4">
      <w:pPr>
        <w:rPr>
          <w:b/>
          <w:bCs/>
          <w:sz w:val="24"/>
          <w:szCs w:val="24"/>
        </w:rPr>
      </w:pPr>
    </w:p>
    <w:p w:rsidR="005252E4" w:rsidRPr="00FA0EC5" w:rsidRDefault="005252E4" w:rsidP="005252E4">
      <w:pPr>
        <w:rPr>
          <w:b/>
          <w:bCs/>
          <w:sz w:val="24"/>
          <w:szCs w:val="24"/>
        </w:rPr>
      </w:pPr>
      <w:r w:rsidRPr="00FA0EC5">
        <w:rPr>
          <w:b/>
          <w:bCs/>
          <w:sz w:val="24"/>
          <w:szCs w:val="24"/>
        </w:rPr>
        <w:t xml:space="preserve">III.2) </w:t>
      </w:r>
      <w:r w:rsidRPr="00F65016">
        <w:rPr>
          <w:b/>
          <w:bCs/>
          <w:sz w:val="24"/>
          <w:szCs w:val="24"/>
        </w:rPr>
        <w:t>KUSHTET PËR PJES</w:t>
      </w:r>
      <w:r>
        <w:rPr>
          <w:b/>
          <w:bCs/>
          <w:sz w:val="24"/>
          <w:szCs w:val="24"/>
        </w:rPr>
        <w:t>Ë</w:t>
      </w:r>
      <w:r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5"/>
      </w:tblGrid>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E173C9" w:rsidRDefault="00E173C9" w:rsidP="00E173C9">
            <w:pPr>
              <w:rPr>
                <w:b/>
                <w:bCs/>
                <w:sz w:val="24"/>
                <w:szCs w:val="24"/>
              </w:rPr>
            </w:pPr>
            <w:r w:rsidRPr="00581E26">
              <w:rPr>
                <w:b/>
                <w:bCs/>
                <w:sz w:val="24"/>
                <w:szCs w:val="24"/>
              </w:rPr>
              <w:t xml:space="preserve">III.2.1  </w:t>
            </w:r>
            <w:r>
              <w:rPr>
                <w:b/>
                <w:bCs/>
                <w:sz w:val="24"/>
                <w:szCs w:val="24"/>
              </w:rPr>
              <w:t>Kërkesat e përshtatshmërisë</w:t>
            </w:r>
          </w:p>
          <w:p w:rsidR="000021A0" w:rsidRPr="00610B27" w:rsidRDefault="00610B27" w:rsidP="000021A0">
            <w:pPr>
              <w:numPr>
                <w:ilvl w:val="0"/>
                <w:numId w:val="10"/>
              </w:numPr>
              <w:rPr>
                <w:rFonts w:ascii="Arial" w:hAnsi="Arial" w:cs="Arial"/>
              </w:rPr>
            </w:pPr>
            <w:r w:rsidRPr="00610B27">
              <w:rPr>
                <w:rFonts w:ascii="Arial" w:eastAsia="MS Mincho" w:hAnsi="Arial" w:cs="Arial"/>
                <w:kern w:val="0"/>
                <w:lang w:eastAsia="it-IT"/>
              </w:rPr>
              <w:t>Operatori Ekonomik duhet të përmbushë kërkesat e përshtatshmërisë të parapara sipas Nenit 65 të Ligjit të Prokurimit Publik të Kosovës (LPP) 04 / L-042.</w:t>
            </w:r>
            <w:r w:rsidR="000021A0">
              <w:rPr>
                <w:rFonts w:ascii="Arial" w:eastAsia="MS Mincho" w:hAnsi="Arial" w:cs="Arial"/>
                <w:kern w:val="0"/>
                <w:lang w:eastAsia="it-IT"/>
              </w:rPr>
              <w:br/>
            </w:r>
            <w:r w:rsidR="000021A0" w:rsidRPr="00610B27">
              <w:rPr>
                <w:rFonts w:ascii="Arial" w:hAnsi="Arial" w:cs="Arial"/>
                <w:b/>
                <w:u w:val="single"/>
              </w:rPr>
              <w:t>Deklarata Nën Betim</w:t>
            </w:r>
            <w:r w:rsidR="000021A0" w:rsidRPr="00610B27">
              <w:rPr>
                <w:rFonts w:ascii="Arial" w:hAnsi="Arial" w:cs="Arial"/>
              </w:rPr>
              <w:t xml:space="preserve">: </w:t>
            </w:r>
          </w:p>
          <w:p w:rsidR="000021A0" w:rsidRPr="00610B27" w:rsidRDefault="000021A0" w:rsidP="000021A0">
            <w:pPr>
              <w:ind w:left="1080"/>
              <w:rPr>
                <w:rFonts w:ascii="Arial" w:hAnsi="Arial" w:cs="Arial"/>
              </w:rPr>
            </w:pPr>
            <w:r w:rsidRPr="00610B27">
              <w:rPr>
                <w:rFonts w:ascii="Arial" w:hAnsi="Arial" w:cs="Arial"/>
              </w:rPr>
              <w:t xml:space="preserve">Operatori Ekonomik duhet të dorëzojnë Deklaratën nën betim të nënshkruar dhe të vulosur duke deklaruar se ai i plotëson kërkesat e parapara sipas nenit 65 të Ligjit të Prokurimit Publik të Kosovës (LPP) Nr. 04 / L-042 (për secilin nga partnerët në një konkonzorcium). </w:t>
            </w:r>
          </w:p>
          <w:p w:rsidR="000021A0" w:rsidRPr="00610B27" w:rsidRDefault="000021A0" w:rsidP="000021A0">
            <w:pPr>
              <w:ind w:left="1080"/>
              <w:rPr>
                <w:rFonts w:ascii="Arial" w:hAnsi="Arial" w:cs="Arial"/>
              </w:rPr>
            </w:pPr>
            <w:r w:rsidRPr="00610B27">
              <w:rPr>
                <w:rFonts w:ascii="Arial" w:hAnsi="Arial" w:cs="Arial"/>
                <w:u w:val="single"/>
              </w:rPr>
              <w:t xml:space="preserve">Ky formular është i bashkangjitur si </w:t>
            </w:r>
            <w:r w:rsidRPr="00610B27">
              <w:rPr>
                <w:rFonts w:ascii="Arial" w:hAnsi="Arial" w:cs="Arial"/>
                <w:b/>
                <w:i/>
                <w:u w:val="single"/>
              </w:rPr>
              <w:t>"Shtojca 2. Deklarata nën betim"</w:t>
            </w:r>
            <w:r w:rsidRPr="00610B27">
              <w:rPr>
                <w:rFonts w:ascii="Arial" w:hAnsi="Arial" w:cs="Arial"/>
                <w:u w:val="single"/>
              </w:rPr>
              <w:t xml:space="preserve"> në këtë dosje të tenderit. </w:t>
            </w:r>
          </w:p>
          <w:p w:rsidR="000021A0" w:rsidRPr="00610B27" w:rsidRDefault="000021A0" w:rsidP="000021A0">
            <w:pPr>
              <w:numPr>
                <w:ilvl w:val="0"/>
                <w:numId w:val="10"/>
              </w:numPr>
              <w:rPr>
                <w:rFonts w:ascii="Arial" w:hAnsi="Arial" w:cs="Arial"/>
              </w:rPr>
            </w:pPr>
            <w:r w:rsidRPr="00610B27">
              <w:rPr>
                <w:rFonts w:ascii="Arial" w:hAnsi="Arial" w:cs="Arial"/>
                <w:b/>
                <w:u w:val="single"/>
              </w:rPr>
              <w:lastRenderedPageBreak/>
              <w:t>Vërtetim nga Gjykata Ekonomike kompetente</w:t>
            </w:r>
            <w:r w:rsidRPr="00610B27">
              <w:rPr>
                <w:rFonts w:ascii="Arial" w:hAnsi="Arial" w:cs="Arial"/>
              </w:rPr>
              <w:t xml:space="preserve">: </w:t>
            </w:r>
          </w:p>
          <w:p w:rsidR="000021A0" w:rsidRPr="00610B27" w:rsidRDefault="000021A0" w:rsidP="000021A0">
            <w:pPr>
              <w:ind w:left="1080"/>
              <w:rPr>
                <w:rFonts w:ascii="Arial" w:hAnsi="Arial" w:cs="Arial"/>
                <w:u w:val="single"/>
              </w:rPr>
            </w:pPr>
            <w:r w:rsidRPr="00610B27">
              <w:rPr>
                <w:rFonts w:ascii="Arial" w:hAnsi="Arial" w:cs="Arial"/>
              </w:rPr>
              <w:t xml:space="preserve">Operatori Ekonomik duhet të sigurojë vërtetim nga Gjykata Ekonomike Kompetente që nuk është i dënuar sipas nenit 65 të Ligjit të Prokurimit Publik të Kosovës 04/L-042. (për secilin nga partnerët në një konkonzorcium). </w:t>
            </w:r>
            <w:r w:rsidRPr="00610B27">
              <w:rPr>
                <w:rFonts w:ascii="Arial" w:hAnsi="Arial" w:cs="Arial"/>
                <w:u w:val="single"/>
              </w:rPr>
              <w:t xml:space="preserve">Kjo deklaratë nuk mund të jetë më e vjetër se tre muaj. </w:t>
            </w:r>
          </w:p>
          <w:p w:rsidR="000021A0" w:rsidRPr="00610B27" w:rsidRDefault="000021A0" w:rsidP="000021A0">
            <w:pPr>
              <w:ind w:left="1080"/>
              <w:rPr>
                <w:rFonts w:ascii="Arial" w:hAnsi="Arial" w:cs="Arial"/>
                <w:u w:val="single"/>
              </w:rPr>
            </w:pPr>
            <w:r w:rsidRPr="00610B27">
              <w:rPr>
                <w:rFonts w:ascii="Arial" w:hAnsi="Arial" w:cs="Arial"/>
              </w:rPr>
              <w:t>Nëse Operatori Ekonomik (</w:t>
            </w:r>
            <w:r w:rsidRPr="00610B27">
              <w:rPr>
                <w:rFonts w:ascii="Arial" w:hAnsi="Arial" w:cs="Arial"/>
                <w:u w:val="single"/>
              </w:rPr>
              <w:t>Ofertues i vetëm apo udhëheqës i konsorciumit</w:t>
            </w:r>
            <w:r w:rsidRPr="00610B27">
              <w:rPr>
                <w:rFonts w:ascii="Arial" w:hAnsi="Arial" w:cs="Arial"/>
              </w:rPr>
              <w:t xml:space="preserve">) nuk është i regjistruar në Kosovë, atëherë Operatori Ekonomik i huaj duhet të sigurojë </w:t>
            </w:r>
            <w:r w:rsidRPr="00610B27">
              <w:rPr>
                <w:rFonts w:ascii="Arial" w:hAnsi="Arial" w:cs="Arial"/>
                <w:u w:val="single"/>
              </w:rPr>
              <w:t xml:space="preserve">një Vërtetim të ngjashëm nga një Gjykatë Ekonomike e ngjashme nga shteti ku biznesi i tij është i regjistruar. </w:t>
            </w:r>
          </w:p>
          <w:p w:rsidR="000021A0" w:rsidRPr="00610B27" w:rsidRDefault="000021A0" w:rsidP="000021A0">
            <w:pPr>
              <w:tabs>
                <w:tab w:val="left" w:pos="8533"/>
              </w:tabs>
              <w:ind w:left="1080"/>
              <w:rPr>
                <w:rFonts w:ascii="Arial" w:hAnsi="Arial" w:cs="Arial"/>
                <w:b/>
                <w:sz w:val="22"/>
                <w:szCs w:val="22"/>
              </w:rPr>
            </w:pPr>
            <w:r w:rsidRPr="00610B27">
              <w:rPr>
                <w:rFonts w:ascii="Arial" w:hAnsi="Arial" w:cs="Arial"/>
                <w:b/>
                <w:sz w:val="22"/>
                <w:szCs w:val="22"/>
              </w:rPr>
              <w:tab/>
            </w:r>
          </w:p>
          <w:p w:rsidR="000021A0" w:rsidRPr="00610B27" w:rsidRDefault="000021A0" w:rsidP="000021A0">
            <w:pPr>
              <w:numPr>
                <w:ilvl w:val="0"/>
                <w:numId w:val="10"/>
              </w:numPr>
              <w:rPr>
                <w:rFonts w:ascii="Arial" w:hAnsi="Arial" w:cs="Arial"/>
                <w:b/>
                <w:u w:val="single"/>
              </w:rPr>
            </w:pPr>
            <w:r w:rsidRPr="00610B27">
              <w:rPr>
                <w:rFonts w:ascii="Arial" w:hAnsi="Arial" w:cs="Arial"/>
                <w:b/>
                <w:u w:val="single"/>
              </w:rPr>
              <w:t xml:space="preserve">Vërtetimin nga administrata tatimore: </w:t>
            </w:r>
          </w:p>
          <w:p w:rsidR="000021A0" w:rsidRPr="00E63C7E" w:rsidRDefault="000021A0" w:rsidP="00E63C7E">
            <w:pPr>
              <w:ind w:left="1080"/>
              <w:rPr>
                <w:rFonts w:ascii="Arial" w:hAnsi="Arial" w:cs="Arial"/>
              </w:rPr>
            </w:pPr>
            <w:r w:rsidRPr="00610B27">
              <w:rPr>
                <w:rFonts w:ascii="Arial" w:hAnsi="Arial" w:cs="Arial"/>
              </w:rPr>
              <w:t xml:space="preserve">Operatori Ekonomik duhet të sigurojë një vërtetim nga Administrata Tatimore e Kosovës duke dshmuar se ajo nuk është në vonesë me pagesat e taksave deri në 3 muajt e fundit para datës së këtij tenderi (për çdo njërin prej partnerëve të konsorciumit). </w:t>
            </w:r>
          </w:p>
          <w:p w:rsidR="00610B27" w:rsidRPr="00610B27" w:rsidRDefault="00610B27" w:rsidP="00610B27">
            <w:pPr>
              <w:rPr>
                <w:b/>
                <w:sz w:val="24"/>
                <w:szCs w:val="24"/>
              </w:rPr>
            </w:pPr>
            <w:r w:rsidRPr="00610B27">
              <w:rPr>
                <w:b/>
                <w:sz w:val="24"/>
                <w:szCs w:val="24"/>
              </w:rPr>
              <w:t>Dëshmia e kërkuar dokumentare</w:t>
            </w:r>
          </w:p>
          <w:p w:rsidR="00610B27" w:rsidRPr="00610B27" w:rsidRDefault="00610B27" w:rsidP="00610B27">
            <w:pPr>
              <w:numPr>
                <w:ilvl w:val="0"/>
                <w:numId w:val="10"/>
              </w:numPr>
              <w:rPr>
                <w:rFonts w:ascii="Arial" w:hAnsi="Arial" w:cs="Arial"/>
              </w:rPr>
            </w:pPr>
            <w:r w:rsidRPr="00610B27">
              <w:rPr>
                <w:rFonts w:ascii="Arial" w:hAnsi="Arial" w:cs="Arial"/>
                <w:b/>
                <w:u w:val="single"/>
              </w:rPr>
              <w:t>Deklarata Nën Betim</w:t>
            </w:r>
            <w:r w:rsidRPr="00610B27">
              <w:rPr>
                <w:rFonts w:ascii="Arial" w:hAnsi="Arial" w:cs="Arial"/>
              </w:rPr>
              <w:t xml:space="preserve">: </w:t>
            </w:r>
          </w:p>
          <w:p w:rsidR="00610B27" w:rsidRPr="00610B27" w:rsidRDefault="00610B27" w:rsidP="00610B27">
            <w:pPr>
              <w:ind w:left="1080"/>
              <w:rPr>
                <w:rFonts w:ascii="Arial" w:hAnsi="Arial" w:cs="Arial"/>
              </w:rPr>
            </w:pPr>
            <w:r w:rsidRPr="00610B27">
              <w:rPr>
                <w:rFonts w:ascii="Arial" w:hAnsi="Arial" w:cs="Arial"/>
              </w:rPr>
              <w:t xml:space="preserve">Operatori Ekonomik duhet të dorëzojnë Deklaratën nën betim të nënshkruar dhe të vulosur duke deklaruar se ai i plotëson kërkesat e parapara sipas nenit 65 të Ligjit të Prokurimit Publik të Kosovës (LPP) Nr. 04 / L-042 (për secilin nga partnerët në një konkonzorcium). </w:t>
            </w:r>
          </w:p>
          <w:p w:rsidR="00610B27" w:rsidRPr="00610B27" w:rsidRDefault="00610B27" w:rsidP="00610B27">
            <w:pPr>
              <w:ind w:left="1080"/>
              <w:rPr>
                <w:rFonts w:ascii="Arial" w:hAnsi="Arial" w:cs="Arial"/>
              </w:rPr>
            </w:pPr>
            <w:r w:rsidRPr="00610B27">
              <w:rPr>
                <w:rFonts w:ascii="Arial" w:hAnsi="Arial" w:cs="Arial"/>
                <w:u w:val="single"/>
              </w:rPr>
              <w:t xml:space="preserve">Ky formular është i bashkangjitur si </w:t>
            </w:r>
            <w:r w:rsidRPr="00610B27">
              <w:rPr>
                <w:rFonts w:ascii="Arial" w:hAnsi="Arial" w:cs="Arial"/>
                <w:b/>
                <w:i/>
                <w:u w:val="single"/>
              </w:rPr>
              <w:t>"Shtojca 2. Deklarata nën betim"</w:t>
            </w:r>
            <w:r w:rsidRPr="00610B27">
              <w:rPr>
                <w:rFonts w:ascii="Arial" w:hAnsi="Arial" w:cs="Arial"/>
                <w:u w:val="single"/>
              </w:rPr>
              <w:t xml:space="preserve"> në këtë dosje të tenderit. </w:t>
            </w:r>
            <w:r w:rsidRPr="00610B27">
              <w:rPr>
                <w:rFonts w:ascii="Arial" w:hAnsi="Arial" w:cs="Arial"/>
              </w:rPr>
              <w:t xml:space="preserve">- </w:t>
            </w:r>
            <w:r w:rsidRPr="00610B27">
              <w:rPr>
                <w:rFonts w:ascii="Arial" w:hAnsi="Arial" w:cs="Arial"/>
                <w:b/>
                <w:highlight w:val="yellow"/>
              </w:rPr>
              <w:t>Origjinal</w:t>
            </w:r>
            <w:r w:rsidRPr="00610B27">
              <w:rPr>
                <w:rFonts w:ascii="Arial" w:hAnsi="Arial" w:cs="Arial"/>
                <w:highlight w:val="yellow"/>
              </w:rPr>
              <w:t>.</w:t>
            </w:r>
          </w:p>
          <w:p w:rsidR="00610B27" w:rsidRPr="00610B27" w:rsidRDefault="00610B27" w:rsidP="00610B27">
            <w:pPr>
              <w:ind w:left="1080"/>
              <w:rPr>
                <w:rFonts w:ascii="Arial" w:hAnsi="Arial" w:cs="Arial"/>
              </w:rPr>
            </w:pPr>
          </w:p>
          <w:p w:rsidR="00610B27" w:rsidRPr="00610B27" w:rsidRDefault="00610B27" w:rsidP="00610B27">
            <w:pPr>
              <w:numPr>
                <w:ilvl w:val="0"/>
                <w:numId w:val="10"/>
              </w:numPr>
              <w:rPr>
                <w:rFonts w:ascii="Arial" w:hAnsi="Arial" w:cs="Arial"/>
              </w:rPr>
            </w:pPr>
            <w:r w:rsidRPr="00610B27">
              <w:rPr>
                <w:rFonts w:ascii="Arial" w:hAnsi="Arial" w:cs="Arial"/>
                <w:b/>
                <w:u w:val="single"/>
              </w:rPr>
              <w:t>Vërtetim nga Gjykata Ekonomike kompetente</w:t>
            </w:r>
            <w:r w:rsidRPr="00610B27">
              <w:rPr>
                <w:rFonts w:ascii="Arial" w:hAnsi="Arial" w:cs="Arial"/>
              </w:rPr>
              <w:t xml:space="preserve">: </w:t>
            </w:r>
          </w:p>
          <w:p w:rsidR="00610B27" w:rsidRPr="00610B27" w:rsidRDefault="00610B27" w:rsidP="00610B27">
            <w:pPr>
              <w:ind w:left="1080"/>
              <w:rPr>
                <w:rFonts w:ascii="Arial" w:hAnsi="Arial" w:cs="Arial"/>
                <w:u w:val="single"/>
              </w:rPr>
            </w:pPr>
            <w:r w:rsidRPr="00610B27">
              <w:rPr>
                <w:rFonts w:ascii="Arial" w:hAnsi="Arial" w:cs="Arial"/>
              </w:rPr>
              <w:t xml:space="preserve">Operatori Ekonomik duhet të sigurojë vërtetim nga Gjykata Ekonomike Kompetente që nuk është i dënuar sipas nenit 65 të Ligjit të Prokurimit Publik të Kosovës 04/L-042. (për secilin nga partnerët në një konkonzorcium). </w:t>
            </w:r>
            <w:r w:rsidRPr="00610B27">
              <w:rPr>
                <w:rFonts w:ascii="Arial" w:hAnsi="Arial" w:cs="Arial"/>
                <w:u w:val="single"/>
              </w:rPr>
              <w:t xml:space="preserve">Kjo deklaratë nuk mund të jetë më e vjetër se tre muaj. </w:t>
            </w:r>
          </w:p>
          <w:p w:rsidR="00610B27" w:rsidRPr="00610B27" w:rsidRDefault="00610B27" w:rsidP="00610B27">
            <w:pPr>
              <w:ind w:left="1080"/>
              <w:rPr>
                <w:rFonts w:ascii="Arial" w:hAnsi="Arial" w:cs="Arial"/>
              </w:rPr>
            </w:pPr>
            <w:r w:rsidRPr="00610B27">
              <w:rPr>
                <w:rFonts w:ascii="Arial" w:hAnsi="Arial" w:cs="Arial"/>
                <w:highlight w:val="yellow"/>
              </w:rPr>
              <w:t xml:space="preserve">- </w:t>
            </w:r>
            <w:r w:rsidRPr="00610B27">
              <w:rPr>
                <w:rFonts w:ascii="Arial" w:hAnsi="Arial" w:cs="Arial"/>
                <w:b/>
                <w:highlight w:val="yellow"/>
              </w:rPr>
              <w:t>Origjinal ose kopje e noterizuar (aplikohet për fituesin e kontratës).</w:t>
            </w:r>
            <w:r w:rsidRPr="00610B27">
              <w:rPr>
                <w:rFonts w:ascii="Arial" w:hAnsi="Arial" w:cs="Arial"/>
              </w:rPr>
              <w:t xml:space="preserve"> </w:t>
            </w:r>
          </w:p>
          <w:p w:rsidR="00610B27" w:rsidRPr="00610B27" w:rsidRDefault="00610B27" w:rsidP="00610B27">
            <w:pPr>
              <w:ind w:left="1080"/>
              <w:rPr>
                <w:rFonts w:ascii="Arial" w:hAnsi="Arial" w:cs="Arial"/>
                <w:u w:val="single"/>
              </w:rPr>
            </w:pPr>
            <w:r w:rsidRPr="00610B27">
              <w:rPr>
                <w:rFonts w:ascii="Arial" w:hAnsi="Arial" w:cs="Arial"/>
              </w:rPr>
              <w:t>Nëse Operatori Ekonomik (</w:t>
            </w:r>
            <w:r w:rsidRPr="00610B27">
              <w:rPr>
                <w:rFonts w:ascii="Arial" w:hAnsi="Arial" w:cs="Arial"/>
                <w:u w:val="single"/>
              </w:rPr>
              <w:t>Ofertues i vetëm apo udhëheqës i konsorciumit</w:t>
            </w:r>
            <w:r w:rsidRPr="00610B27">
              <w:rPr>
                <w:rFonts w:ascii="Arial" w:hAnsi="Arial" w:cs="Arial"/>
              </w:rPr>
              <w:t xml:space="preserve">) nuk është i regjistruar në Kosovë, atëherë Operatori Ekonomik i huaj duhet të sigurojë </w:t>
            </w:r>
            <w:r w:rsidRPr="00610B27">
              <w:rPr>
                <w:rFonts w:ascii="Arial" w:hAnsi="Arial" w:cs="Arial"/>
                <w:u w:val="single"/>
              </w:rPr>
              <w:t xml:space="preserve">një Vërtetim të ngjashëm nga një Gjykatë Ekonomike e ngjashme nga shteti ku biznesi i tij është i regjistruar. </w:t>
            </w:r>
          </w:p>
          <w:p w:rsidR="00610B27" w:rsidRPr="00610B27" w:rsidRDefault="00610B27" w:rsidP="00610B27">
            <w:pPr>
              <w:ind w:left="1080"/>
              <w:rPr>
                <w:rFonts w:ascii="Arial" w:hAnsi="Arial" w:cs="Arial"/>
                <w:b/>
                <w:sz w:val="22"/>
                <w:szCs w:val="22"/>
              </w:rPr>
            </w:pPr>
            <w:r w:rsidRPr="00610B27">
              <w:rPr>
                <w:rFonts w:ascii="Arial" w:hAnsi="Arial" w:cs="Arial"/>
                <w:highlight w:val="yellow"/>
              </w:rPr>
              <w:t xml:space="preserve">- </w:t>
            </w:r>
            <w:r w:rsidRPr="00610B27">
              <w:rPr>
                <w:rFonts w:ascii="Arial" w:hAnsi="Arial" w:cs="Arial"/>
                <w:b/>
                <w:highlight w:val="yellow"/>
              </w:rPr>
              <w:t>Origjinal ose kopje e noterizuar (aplikohet për fituesin e kontratës).</w:t>
            </w:r>
          </w:p>
          <w:p w:rsidR="00610B27" w:rsidRPr="00610B27" w:rsidRDefault="00610B27" w:rsidP="00610B27">
            <w:pPr>
              <w:tabs>
                <w:tab w:val="left" w:pos="8533"/>
              </w:tabs>
              <w:ind w:left="1080"/>
              <w:rPr>
                <w:rFonts w:ascii="Arial" w:hAnsi="Arial" w:cs="Arial"/>
                <w:b/>
                <w:sz w:val="22"/>
                <w:szCs w:val="22"/>
              </w:rPr>
            </w:pPr>
            <w:r w:rsidRPr="00610B27">
              <w:rPr>
                <w:rFonts w:ascii="Arial" w:hAnsi="Arial" w:cs="Arial"/>
                <w:b/>
                <w:sz w:val="22"/>
                <w:szCs w:val="22"/>
              </w:rPr>
              <w:tab/>
            </w:r>
          </w:p>
          <w:p w:rsidR="00610B27" w:rsidRPr="00610B27" w:rsidRDefault="00610B27" w:rsidP="00610B27">
            <w:pPr>
              <w:numPr>
                <w:ilvl w:val="0"/>
                <w:numId w:val="10"/>
              </w:numPr>
              <w:rPr>
                <w:rFonts w:ascii="Arial" w:hAnsi="Arial" w:cs="Arial"/>
                <w:b/>
                <w:u w:val="single"/>
              </w:rPr>
            </w:pPr>
            <w:r w:rsidRPr="00610B27">
              <w:rPr>
                <w:rFonts w:ascii="Arial" w:hAnsi="Arial" w:cs="Arial"/>
                <w:b/>
                <w:u w:val="single"/>
              </w:rPr>
              <w:t xml:space="preserve">Vërtetimin nga administrata tatimore: </w:t>
            </w:r>
          </w:p>
          <w:p w:rsidR="00610B27" w:rsidRPr="00610B27" w:rsidRDefault="00610B27" w:rsidP="00610B27">
            <w:pPr>
              <w:ind w:left="1080"/>
              <w:rPr>
                <w:rFonts w:ascii="Arial" w:hAnsi="Arial" w:cs="Arial"/>
              </w:rPr>
            </w:pPr>
            <w:r w:rsidRPr="00610B27">
              <w:rPr>
                <w:rFonts w:ascii="Arial" w:hAnsi="Arial" w:cs="Arial"/>
              </w:rPr>
              <w:t xml:space="preserve">Operatori Ekonomik duhet të sigurojë një vërtetim nga Administrata Tatimore e Kosovës duke dshmuar se ajo nuk është në vonesë me pagesat e taksave deri në 3 muajt e fundit para datës së këtij tenderi (për çdo njërin prej partnerëve të konsorciumit). </w:t>
            </w:r>
          </w:p>
          <w:p w:rsidR="00610B27" w:rsidRPr="00610B27" w:rsidRDefault="00610B27" w:rsidP="00610B27">
            <w:pPr>
              <w:ind w:left="1080"/>
              <w:rPr>
                <w:rFonts w:ascii="Arial" w:hAnsi="Arial" w:cs="Arial"/>
              </w:rPr>
            </w:pPr>
            <w:r w:rsidRPr="00610B27">
              <w:rPr>
                <w:rFonts w:ascii="Arial" w:hAnsi="Arial" w:cs="Arial"/>
                <w:highlight w:val="yellow"/>
              </w:rPr>
              <w:t xml:space="preserve">- </w:t>
            </w:r>
            <w:r w:rsidRPr="00610B27">
              <w:rPr>
                <w:rFonts w:ascii="Arial" w:hAnsi="Arial" w:cs="Arial"/>
                <w:b/>
                <w:i/>
                <w:highlight w:val="yellow"/>
              </w:rPr>
              <w:t>Origjinal ose kopje e noterizuar (</w:t>
            </w:r>
            <w:r w:rsidRPr="00610B27">
              <w:rPr>
                <w:rFonts w:ascii="Arial" w:hAnsi="Arial" w:cs="Arial"/>
                <w:b/>
                <w:highlight w:val="yellow"/>
              </w:rPr>
              <w:t>aplikohet</w:t>
            </w:r>
            <w:r w:rsidRPr="00610B27">
              <w:rPr>
                <w:rFonts w:ascii="Arial" w:hAnsi="Arial" w:cs="Arial"/>
                <w:b/>
                <w:i/>
                <w:highlight w:val="yellow"/>
              </w:rPr>
              <w:t xml:space="preserve"> për fituesin e kontratës).</w:t>
            </w:r>
          </w:p>
          <w:p w:rsidR="005252E4" w:rsidRPr="000021A0" w:rsidRDefault="005252E4" w:rsidP="000021A0">
            <w:pPr>
              <w:widowControl/>
              <w:overflowPunct/>
              <w:autoSpaceDE/>
              <w:autoSpaceDN/>
              <w:adjustRightInd/>
              <w:jc w:val="both"/>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lastRenderedPageBreak/>
              <w:t xml:space="preserve">III.2.2) </w:t>
            </w:r>
            <w:r>
              <w:rPr>
                <w:b/>
                <w:bCs/>
                <w:sz w:val="24"/>
                <w:szCs w:val="24"/>
              </w:rPr>
              <w:t>Përshtatshmëria profesionale</w:t>
            </w:r>
            <w:r w:rsidRPr="00FA0EC5">
              <w:rPr>
                <w:b/>
                <w:bCs/>
                <w:sz w:val="24"/>
                <w:szCs w:val="24"/>
              </w:rPr>
              <w:t>:</w:t>
            </w:r>
          </w:p>
          <w:p w:rsidR="0018357B" w:rsidRPr="0018357B" w:rsidRDefault="0018357B" w:rsidP="0018357B">
            <w:pPr>
              <w:widowControl/>
              <w:numPr>
                <w:ilvl w:val="0"/>
                <w:numId w:val="11"/>
              </w:numPr>
              <w:tabs>
                <w:tab w:val="num" w:pos="882"/>
              </w:tabs>
              <w:overflowPunct/>
              <w:autoSpaceDE/>
              <w:autoSpaceDN/>
              <w:adjustRightInd/>
              <w:spacing w:line="240" w:lineRule="exact"/>
              <w:ind w:left="882" w:hanging="270"/>
              <w:rPr>
                <w:rFonts w:ascii="Arial" w:hAnsi="Arial" w:cs="Arial"/>
              </w:rPr>
            </w:pPr>
            <w:r w:rsidRPr="0018357B">
              <w:rPr>
                <w:rFonts w:ascii="Arial" w:hAnsi="Arial" w:cs="Arial"/>
              </w:rPr>
              <w:t xml:space="preserve">Rexhistrimin si Operator Ekonomik në rexhistrat e kompanive dhe shoqërive tregtare të regjistrimit të biznesit (për secilin nga partnerët në një konkonzorcium) me kodin ekonomik përkatës për të hartimit të planeve rregulluese të hollësishme. </w:t>
            </w:r>
          </w:p>
          <w:p w:rsidR="0018357B" w:rsidRPr="0018357B" w:rsidRDefault="0018357B" w:rsidP="0018357B">
            <w:pPr>
              <w:widowControl/>
              <w:overflowPunct/>
              <w:autoSpaceDE/>
              <w:autoSpaceDN/>
              <w:adjustRightInd/>
              <w:spacing w:line="240" w:lineRule="exact"/>
              <w:ind w:left="900"/>
              <w:jc w:val="both"/>
              <w:rPr>
                <w:rFonts w:ascii="Arial" w:hAnsi="Arial" w:cs="Arial"/>
              </w:rPr>
            </w:pPr>
            <w:r w:rsidRPr="0018357B">
              <w:rPr>
                <w:rFonts w:ascii="Arial" w:hAnsi="Arial" w:cs="Arial"/>
              </w:rPr>
              <w:t xml:space="preserve">Nëse Operatori Ekonomik nuk është i regjistruar në Kosovë dhe Operatori Ekonomik i huaj </w:t>
            </w:r>
            <w:r w:rsidRPr="0018357B">
              <w:rPr>
                <w:rFonts w:ascii="Arial" w:hAnsi="Arial" w:cs="Arial"/>
                <w:b/>
              </w:rPr>
              <w:t>e fiton</w:t>
            </w:r>
            <w:r w:rsidRPr="0018357B">
              <w:rPr>
                <w:rFonts w:ascii="Arial" w:hAnsi="Arial" w:cs="Arial"/>
              </w:rPr>
              <w:t xml:space="preserve"> këtë tender, qoftë </w:t>
            </w:r>
            <w:r w:rsidRPr="0018357B">
              <w:rPr>
                <w:rFonts w:ascii="Arial" w:hAnsi="Arial" w:cs="Arial"/>
                <w:u w:val="single"/>
              </w:rPr>
              <w:t xml:space="preserve">si ofertues i vetëm </w:t>
            </w:r>
            <w:r w:rsidRPr="0018357B">
              <w:rPr>
                <w:rFonts w:ascii="Arial" w:hAnsi="Arial" w:cs="Arial"/>
                <w:b/>
                <w:u w:val="single"/>
              </w:rPr>
              <w:t>ose</w:t>
            </w:r>
            <w:r w:rsidRPr="0018357B">
              <w:rPr>
                <w:rFonts w:ascii="Arial" w:hAnsi="Arial" w:cs="Arial"/>
                <w:u w:val="single"/>
              </w:rPr>
              <w:t xml:space="preserve"> si udhëheqës i konsorciumit</w:t>
            </w:r>
            <w:r w:rsidRPr="0018357B">
              <w:rPr>
                <w:rFonts w:ascii="Arial" w:hAnsi="Arial" w:cs="Arial"/>
              </w:rPr>
              <w:t xml:space="preserve">, atëherë Operatori Ekonomik i huaj </w:t>
            </w:r>
            <w:r w:rsidRPr="0018357B">
              <w:rPr>
                <w:rFonts w:ascii="Arial" w:hAnsi="Arial" w:cs="Arial"/>
                <w:b/>
              </w:rPr>
              <w:t>duhet të regjistrojë biznesin e tij në Kosovë</w:t>
            </w:r>
            <w:r w:rsidRPr="0018357B">
              <w:rPr>
                <w:rFonts w:ascii="Arial" w:hAnsi="Arial" w:cs="Arial"/>
              </w:rPr>
              <w:t xml:space="preserve"> dhe gjithashtu të marrë dokumentacionin përkatës të regjistrimit të biznesit </w:t>
            </w:r>
            <w:r w:rsidRPr="0018357B">
              <w:rPr>
                <w:rFonts w:ascii="Arial" w:hAnsi="Arial" w:cs="Arial"/>
                <w:b/>
              </w:rPr>
              <w:t>para nënshkrimit të kontratës</w:t>
            </w:r>
            <w:r w:rsidRPr="0018357B">
              <w:rPr>
                <w:rFonts w:ascii="Arial" w:hAnsi="Arial" w:cs="Arial"/>
              </w:rPr>
              <w:t xml:space="preserve"> me Autoritetin Kontraktues.</w:t>
            </w:r>
          </w:p>
          <w:p w:rsidR="0018357B" w:rsidRPr="0018357B" w:rsidRDefault="0018357B" w:rsidP="0018357B">
            <w:pPr>
              <w:widowControl/>
              <w:overflowPunct/>
              <w:autoSpaceDE/>
              <w:autoSpaceDN/>
              <w:adjustRightInd/>
              <w:spacing w:line="240" w:lineRule="exact"/>
              <w:ind w:left="900"/>
              <w:jc w:val="both"/>
              <w:rPr>
                <w:rFonts w:ascii="Arial" w:hAnsi="Arial" w:cs="Arial"/>
              </w:rPr>
            </w:pPr>
          </w:p>
          <w:p w:rsidR="0018357B" w:rsidRPr="0018357B" w:rsidRDefault="0018357B" w:rsidP="0018357B">
            <w:pPr>
              <w:widowControl/>
              <w:numPr>
                <w:ilvl w:val="0"/>
                <w:numId w:val="11"/>
              </w:numPr>
              <w:tabs>
                <w:tab w:val="num" w:pos="900"/>
              </w:tabs>
              <w:overflowPunct/>
              <w:autoSpaceDE/>
              <w:autoSpaceDN/>
              <w:adjustRightInd/>
              <w:spacing w:line="240" w:lineRule="exact"/>
              <w:ind w:left="900"/>
              <w:jc w:val="both"/>
              <w:rPr>
                <w:rFonts w:ascii="Arial" w:hAnsi="Arial" w:cs="Arial"/>
              </w:rPr>
            </w:pPr>
            <w:r w:rsidRPr="0018357B">
              <w:rPr>
                <w:rFonts w:ascii="Arial" w:hAnsi="Arial" w:cs="Arial"/>
              </w:rPr>
              <w:t xml:space="preserve">Operatori ekonomik duhet të jenë të rexhistruar për TVSH të Kosovës (për secilin nga partnerët në një konkonzorcium). </w:t>
            </w:r>
          </w:p>
          <w:p w:rsidR="0018357B" w:rsidRPr="0018357B" w:rsidRDefault="0018357B" w:rsidP="0018357B">
            <w:pPr>
              <w:widowControl/>
              <w:overflowPunct/>
              <w:autoSpaceDE/>
              <w:autoSpaceDN/>
              <w:adjustRightInd/>
              <w:spacing w:line="240" w:lineRule="exact"/>
              <w:ind w:left="900"/>
              <w:jc w:val="both"/>
              <w:rPr>
                <w:rFonts w:ascii="Arial" w:hAnsi="Arial" w:cs="Arial"/>
              </w:rPr>
            </w:pPr>
            <w:r w:rsidRPr="0018357B">
              <w:rPr>
                <w:rFonts w:ascii="Arial" w:hAnsi="Arial" w:cs="Arial"/>
              </w:rPr>
              <w:t xml:space="preserve">Nëse Operatori Ekonomik nuk është i regjistruar në Kosovë dhe Operatori Ekonomik i huaj e fiton këtë tender, </w:t>
            </w:r>
            <w:r w:rsidRPr="0018357B">
              <w:rPr>
                <w:rFonts w:ascii="Arial" w:hAnsi="Arial" w:cs="Arial"/>
                <w:u w:val="single"/>
              </w:rPr>
              <w:t>qoftë si ofertues i vetëm ose si udhëheqës në konzorcium</w:t>
            </w:r>
            <w:r w:rsidRPr="0018357B">
              <w:rPr>
                <w:rFonts w:ascii="Arial" w:hAnsi="Arial" w:cs="Arial"/>
              </w:rPr>
              <w:t xml:space="preserve"> gjithashtu duhet të marrë çertifikatën për numrin unik të regjistrimit për TVSH-në (në Kosovë) </w:t>
            </w:r>
            <w:r w:rsidRPr="0018357B">
              <w:rPr>
                <w:rFonts w:ascii="Arial" w:hAnsi="Arial" w:cs="Arial"/>
                <w:b/>
              </w:rPr>
              <w:t>para nënshkrimit të kontratës</w:t>
            </w:r>
            <w:r w:rsidRPr="0018357B">
              <w:rPr>
                <w:rFonts w:ascii="Arial" w:hAnsi="Arial" w:cs="Arial"/>
              </w:rPr>
              <w:t xml:space="preserve"> me Autoritetin Kontraktues.</w:t>
            </w:r>
          </w:p>
          <w:p w:rsidR="0018357B" w:rsidRPr="0018357B" w:rsidRDefault="0018357B" w:rsidP="0018357B">
            <w:pPr>
              <w:widowControl/>
              <w:overflowPunct/>
              <w:autoSpaceDE/>
              <w:autoSpaceDN/>
              <w:adjustRightInd/>
              <w:spacing w:line="240" w:lineRule="exact"/>
              <w:ind w:left="900"/>
              <w:jc w:val="both"/>
              <w:rPr>
                <w:rFonts w:ascii="Arial" w:hAnsi="Arial" w:cs="Arial"/>
                <w:sz w:val="22"/>
                <w:szCs w:val="22"/>
              </w:rPr>
            </w:pPr>
          </w:p>
          <w:p w:rsidR="0018357B" w:rsidRPr="0018357B" w:rsidRDefault="0018357B" w:rsidP="0018357B">
            <w:pPr>
              <w:widowControl/>
              <w:numPr>
                <w:ilvl w:val="0"/>
                <w:numId w:val="11"/>
              </w:numPr>
              <w:tabs>
                <w:tab w:val="num" w:pos="900"/>
              </w:tabs>
              <w:overflowPunct/>
              <w:autoSpaceDE/>
              <w:autoSpaceDN/>
              <w:adjustRightInd/>
              <w:spacing w:line="240" w:lineRule="exact"/>
              <w:ind w:left="900"/>
              <w:jc w:val="both"/>
              <w:rPr>
                <w:rFonts w:ascii="Arial" w:hAnsi="Arial" w:cs="Arial"/>
                <w:i/>
              </w:rPr>
            </w:pPr>
            <w:r w:rsidRPr="0018357B">
              <w:rPr>
                <w:rFonts w:ascii="Arial" w:hAnsi="Arial" w:cs="Arial"/>
                <w:b/>
                <w:i/>
                <w:u w:val="single"/>
              </w:rPr>
              <w:t>Nëse Operatori Ekonomik në konsorcium dorëzon ofertë</w:t>
            </w:r>
            <w:r w:rsidRPr="0018357B">
              <w:rPr>
                <w:rFonts w:ascii="Arial" w:hAnsi="Arial" w:cs="Arial"/>
                <w:i/>
              </w:rPr>
              <w:t>:</w:t>
            </w:r>
          </w:p>
          <w:p w:rsidR="0018357B" w:rsidRPr="0018357B" w:rsidRDefault="0018357B" w:rsidP="0018357B">
            <w:pPr>
              <w:widowControl/>
              <w:numPr>
                <w:ilvl w:val="0"/>
                <w:numId w:val="12"/>
              </w:numPr>
              <w:overflowPunct/>
              <w:autoSpaceDE/>
              <w:autoSpaceDN/>
              <w:adjustRightInd/>
              <w:spacing w:line="240" w:lineRule="exact"/>
              <w:jc w:val="both"/>
              <w:rPr>
                <w:rFonts w:ascii="Arial" w:hAnsi="Arial" w:cs="Arial"/>
              </w:rPr>
            </w:pPr>
            <w:r w:rsidRPr="0018357B">
              <w:rPr>
                <w:rFonts w:ascii="Arial" w:hAnsi="Arial" w:cs="Arial"/>
              </w:rPr>
              <w:t>Operatori Ekonomik duhet të ketë një marrëveshje të plotë me fuqi obligative në konsorcium me të gjithë operatorët e tjerë ekonomik brenda konsorciumit të saj.</w:t>
            </w:r>
          </w:p>
          <w:p w:rsidR="0018357B" w:rsidRPr="0018357B" w:rsidRDefault="0018357B" w:rsidP="0018357B">
            <w:pPr>
              <w:widowControl/>
              <w:numPr>
                <w:ilvl w:val="0"/>
                <w:numId w:val="12"/>
              </w:numPr>
              <w:overflowPunct/>
              <w:autoSpaceDE/>
              <w:autoSpaceDN/>
              <w:adjustRightInd/>
              <w:spacing w:line="240" w:lineRule="exact"/>
              <w:jc w:val="both"/>
              <w:rPr>
                <w:rFonts w:ascii="Arial" w:hAnsi="Arial" w:cs="Arial"/>
              </w:rPr>
            </w:pPr>
            <w:r w:rsidRPr="0018357B">
              <w:rPr>
                <w:rFonts w:ascii="Arial" w:hAnsi="Arial" w:cs="Arial"/>
              </w:rPr>
              <w:t>Operatori Ekonomik duhet të ketë një deklaratë obligative dhe plotësisht të detyrueshme prej tij dhe çdo njërit prej operatorëve të tij ekonomik në konsorcium që lidhet me  detyrimet/përgjegjësisë e tyre të përbashkëta dhe të veçanta ndaj Autoritetit Kontraktues.</w:t>
            </w:r>
          </w:p>
          <w:p w:rsidR="0018357B" w:rsidRPr="0018357B" w:rsidRDefault="0018357B" w:rsidP="0018357B">
            <w:pPr>
              <w:rPr>
                <w:bCs/>
                <w:sz w:val="24"/>
                <w:szCs w:val="24"/>
              </w:rPr>
            </w:pPr>
          </w:p>
          <w:p w:rsidR="0018357B" w:rsidRPr="0018357B" w:rsidRDefault="0018357B" w:rsidP="0018357B">
            <w:pPr>
              <w:rPr>
                <w:i/>
                <w:sz w:val="24"/>
                <w:szCs w:val="24"/>
              </w:rPr>
            </w:pPr>
            <w:r w:rsidRPr="0018357B">
              <w:rPr>
                <w:i/>
                <w:sz w:val="24"/>
                <w:szCs w:val="24"/>
              </w:rPr>
              <w:lastRenderedPageBreak/>
              <w:t>Dëshmia e kërkuar dokumentare</w:t>
            </w:r>
          </w:p>
          <w:p w:rsidR="0018357B" w:rsidRPr="0018357B" w:rsidRDefault="0018357B" w:rsidP="0018357B">
            <w:pPr>
              <w:rPr>
                <w:i/>
                <w:sz w:val="24"/>
                <w:szCs w:val="24"/>
              </w:rPr>
            </w:pPr>
          </w:p>
          <w:p w:rsidR="0018357B" w:rsidRPr="0018357B" w:rsidRDefault="0018357B" w:rsidP="0018357B">
            <w:pPr>
              <w:numPr>
                <w:ilvl w:val="0"/>
                <w:numId w:val="13"/>
              </w:numPr>
              <w:rPr>
                <w:rFonts w:ascii="Arial" w:hAnsi="Arial" w:cs="Arial"/>
                <w:b/>
                <w:u w:val="single"/>
              </w:rPr>
            </w:pPr>
            <w:r w:rsidRPr="0018357B">
              <w:rPr>
                <w:rFonts w:ascii="Arial" w:hAnsi="Arial" w:cs="Arial"/>
                <w:b/>
                <w:u w:val="single"/>
              </w:rPr>
              <w:t xml:space="preserve">Dokumentacioni i Rexhistrimit të Biznesit në Kosovë: </w:t>
            </w:r>
          </w:p>
          <w:p w:rsidR="0018357B" w:rsidRPr="0018357B" w:rsidRDefault="0018357B" w:rsidP="0018357B">
            <w:pPr>
              <w:ind w:left="720"/>
              <w:rPr>
                <w:rFonts w:ascii="Arial" w:hAnsi="Arial" w:cs="Arial"/>
                <w:b/>
                <w:i/>
                <w:u w:val="single"/>
              </w:rPr>
            </w:pPr>
            <w:r w:rsidRPr="0018357B">
              <w:rPr>
                <w:rFonts w:ascii="Arial" w:hAnsi="Arial" w:cs="Arial"/>
              </w:rPr>
              <w:t xml:space="preserve">Operatori Ekonomik duhet të ofrojë dokumentacionin valid të regjistrimit të biznesit në Kosovë (edhe për </w:t>
            </w:r>
            <w:r w:rsidRPr="0018357B">
              <w:rPr>
                <w:rFonts w:ascii="Arial" w:hAnsi="Arial" w:cs="Arial"/>
                <w:u w:val="single"/>
              </w:rPr>
              <w:t>çdo</w:t>
            </w:r>
            <w:r w:rsidRPr="0018357B">
              <w:rPr>
                <w:rFonts w:ascii="Arial" w:hAnsi="Arial" w:cs="Arial"/>
              </w:rPr>
              <w:t xml:space="preserve"> </w:t>
            </w:r>
            <w:r w:rsidRPr="0018357B">
              <w:rPr>
                <w:rFonts w:ascii="Arial" w:hAnsi="Arial" w:cs="Arial"/>
                <w:u w:val="single"/>
              </w:rPr>
              <w:t>njërin</w:t>
            </w:r>
            <w:r w:rsidRPr="0018357B">
              <w:rPr>
                <w:rFonts w:ascii="Arial" w:hAnsi="Arial" w:cs="Arial"/>
              </w:rPr>
              <w:t xml:space="preserve"> prej partnerëve të konsorciumit nëse konkurojnë si konzorcium) me kodet e regjistrimit ekonomik që e lejojnë Operatorin Ekonomik të kryejë veprimtari të hartimit të planeve rregulluese të hollësishme.  </w:t>
            </w:r>
            <w:r w:rsidRPr="0018357B">
              <w:rPr>
                <w:rFonts w:ascii="Arial" w:hAnsi="Arial" w:cs="Arial"/>
                <w:highlight w:val="yellow"/>
              </w:rPr>
              <w:t>-</w:t>
            </w:r>
            <w:r w:rsidRPr="0018357B">
              <w:rPr>
                <w:rFonts w:ascii="Arial" w:hAnsi="Arial" w:cs="Arial"/>
                <w:b/>
                <w:highlight w:val="yellow"/>
                <w:u w:val="single"/>
              </w:rPr>
              <w:t>K</w:t>
            </w:r>
            <w:r w:rsidRPr="0018357B">
              <w:rPr>
                <w:rFonts w:ascii="Arial" w:hAnsi="Arial" w:cs="Arial"/>
                <w:b/>
                <w:i/>
                <w:highlight w:val="yellow"/>
                <w:u w:val="single"/>
              </w:rPr>
              <w:t xml:space="preserve">opje </w:t>
            </w:r>
            <w:r w:rsidRPr="0018357B">
              <w:rPr>
                <w:rFonts w:ascii="Arial" w:hAnsi="Arial" w:cs="Arial"/>
                <w:b/>
                <w:i/>
                <w:u w:val="single"/>
              </w:rPr>
              <w:t xml:space="preserve"> </w:t>
            </w:r>
          </w:p>
          <w:p w:rsidR="0018357B" w:rsidRPr="0018357B" w:rsidRDefault="0018357B" w:rsidP="0018357B">
            <w:pPr>
              <w:ind w:left="720"/>
              <w:rPr>
                <w:rFonts w:ascii="Arial" w:hAnsi="Arial" w:cs="Arial"/>
                <w:sz w:val="22"/>
                <w:szCs w:val="22"/>
              </w:rPr>
            </w:pPr>
            <w:r w:rsidRPr="0018357B">
              <w:rPr>
                <w:rFonts w:ascii="Arial" w:hAnsi="Arial" w:cs="Arial"/>
              </w:rPr>
              <w:t xml:space="preserve">Operatori Ekonomik (Ofertuesi i vetëm </w:t>
            </w:r>
            <w:r w:rsidRPr="0018357B">
              <w:rPr>
                <w:rFonts w:ascii="Arial" w:hAnsi="Arial" w:cs="Arial"/>
                <w:b/>
              </w:rPr>
              <w:t>apo</w:t>
            </w:r>
            <w:r w:rsidRPr="0018357B">
              <w:rPr>
                <w:rFonts w:ascii="Arial" w:hAnsi="Arial" w:cs="Arial"/>
              </w:rPr>
              <w:t xml:space="preserve"> udhëheqës në konsorcium) që nuk është i regjistruar në Kosovë  i cili </w:t>
            </w:r>
            <w:r w:rsidRPr="0018357B">
              <w:rPr>
                <w:rFonts w:ascii="Arial" w:hAnsi="Arial" w:cs="Arial"/>
                <w:b/>
              </w:rPr>
              <w:t>e fiton</w:t>
            </w:r>
            <w:r w:rsidRPr="0018357B">
              <w:rPr>
                <w:rFonts w:ascii="Arial" w:hAnsi="Arial" w:cs="Arial"/>
              </w:rPr>
              <w:t xml:space="preserve"> këtë tender, këtë dokument duhet t’ia paraqes Autoritetit Kontraktues </w:t>
            </w:r>
            <w:r w:rsidRPr="0018357B">
              <w:rPr>
                <w:rFonts w:ascii="Arial" w:hAnsi="Arial" w:cs="Arial"/>
                <w:b/>
              </w:rPr>
              <w:t>para nënshkrimit të kontratës</w:t>
            </w:r>
            <w:r w:rsidRPr="0018357B">
              <w:rPr>
                <w:rFonts w:ascii="Arial" w:hAnsi="Arial" w:cs="Arial"/>
              </w:rPr>
              <w:t xml:space="preserve">. - </w:t>
            </w:r>
            <w:r w:rsidRPr="0018357B">
              <w:rPr>
                <w:rFonts w:ascii="Arial" w:hAnsi="Arial" w:cs="Arial"/>
                <w:b/>
                <w:highlight w:val="yellow"/>
                <w:u w:val="single"/>
              </w:rPr>
              <w:t xml:space="preserve">Kopje </w:t>
            </w:r>
          </w:p>
          <w:p w:rsidR="004671EF" w:rsidRPr="004671EF" w:rsidRDefault="004671EF" w:rsidP="004671EF">
            <w:pPr>
              <w:numPr>
                <w:ilvl w:val="0"/>
                <w:numId w:val="13"/>
              </w:numPr>
              <w:rPr>
                <w:rFonts w:ascii="Arial" w:hAnsi="Arial" w:cs="Arial"/>
                <w:b/>
                <w:u w:val="single"/>
              </w:rPr>
            </w:pPr>
            <w:r w:rsidRPr="004671EF">
              <w:rPr>
                <w:rFonts w:ascii="Arial" w:hAnsi="Arial" w:cs="Arial"/>
                <w:b/>
                <w:u w:val="single"/>
              </w:rPr>
              <w:t>Çertifikatat me numrin e TVSH-së në Kosovë:</w:t>
            </w:r>
          </w:p>
          <w:p w:rsidR="004671EF" w:rsidRPr="004671EF" w:rsidRDefault="004671EF" w:rsidP="004671EF">
            <w:pPr>
              <w:ind w:left="720"/>
              <w:rPr>
                <w:rFonts w:ascii="Arial" w:hAnsi="Arial" w:cs="Arial"/>
                <w:b/>
                <w:i/>
                <w:u w:val="single"/>
              </w:rPr>
            </w:pPr>
            <w:r w:rsidRPr="004671EF">
              <w:rPr>
                <w:rFonts w:ascii="Arial" w:hAnsi="Arial" w:cs="Arial"/>
              </w:rPr>
              <w:t>Operatori Ekonomik (</w:t>
            </w:r>
            <w:r w:rsidRPr="004671EF">
              <w:rPr>
                <w:rFonts w:ascii="Arial" w:hAnsi="Arial" w:cs="Arial"/>
                <w:sz w:val="22"/>
                <w:szCs w:val="22"/>
              </w:rPr>
              <w:t>edhe</w:t>
            </w:r>
            <w:r w:rsidRPr="004671EF">
              <w:rPr>
                <w:rFonts w:ascii="Arial" w:hAnsi="Arial" w:cs="Arial"/>
              </w:rPr>
              <w:t xml:space="preserve">   </w:t>
            </w:r>
            <w:r w:rsidRPr="004671EF">
              <w:rPr>
                <w:rFonts w:ascii="Arial" w:hAnsi="Arial" w:cs="Arial"/>
                <w:u w:val="single"/>
              </w:rPr>
              <w:t>çdo</w:t>
            </w:r>
            <w:r w:rsidRPr="004671EF">
              <w:rPr>
                <w:rFonts w:ascii="Arial" w:hAnsi="Arial" w:cs="Arial"/>
              </w:rPr>
              <w:t xml:space="preserve"> </w:t>
            </w:r>
            <w:r w:rsidRPr="004671EF">
              <w:rPr>
                <w:rFonts w:ascii="Arial" w:hAnsi="Arial" w:cs="Arial"/>
                <w:u w:val="single"/>
              </w:rPr>
              <w:t>njëri</w:t>
            </w:r>
            <w:r w:rsidRPr="004671EF">
              <w:rPr>
                <w:rFonts w:ascii="Arial" w:hAnsi="Arial" w:cs="Arial"/>
              </w:rPr>
              <w:t xml:space="preserve"> prej partnerëve të konsorciumit nëse konkurojnë si konzorcium) duhet të ofrojë çertifikatën numrit të regjistrimit të TVSH-së në Kosovë.   </w:t>
            </w:r>
            <w:r w:rsidRPr="004671EF">
              <w:rPr>
                <w:rFonts w:ascii="Arial" w:hAnsi="Arial" w:cs="Arial"/>
                <w:b/>
                <w:i/>
                <w:highlight w:val="yellow"/>
                <w:u w:val="single"/>
              </w:rPr>
              <w:t>- Kopje.</w:t>
            </w:r>
            <w:r w:rsidRPr="004671EF">
              <w:rPr>
                <w:rFonts w:ascii="Arial" w:hAnsi="Arial" w:cs="Arial"/>
                <w:b/>
                <w:i/>
                <w:u w:val="single"/>
              </w:rPr>
              <w:t xml:space="preserve"> </w:t>
            </w:r>
          </w:p>
          <w:p w:rsidR="004671EF" w:rsidRPr="004671EF" w:rsidRDefault="004671EF" w:rsidP="004671EF">
            <w:pPr>
              <w:ind w:left="720"/>
              <w:rPr>
                <w:rFonts w:ascii="Arial" w:hAnsi="Arial" w:cs="Arial"/>
                <w:b/>
                <w:sz w:val="22"/>
                <w:szCs w:val="22"/>
                <w:u w:val="single"/>
              </w:rPr>
            </w:pPr>
            <w:r w:rsidRPr="004671EF">
              <w:rPr>
                <w:rFonts w:ascii="Arial" w:hAnsi="Arial" w:cs="Arial"/>
              </w:rPr>
              <w:t xml:space="preserve">Operatori Ekonomik (Ofertuesi i vetëm </w:t>
            </w:r>
            <w:r w:rsidRPr="004671EF">
              <w:rPr>
                <w:rFonts w:ascii="Arial" w:hAnsi="Arial" w:cs="Arial"/>
                <w:b/>
              </w:rPr>
              <w:t>apo</w:t>
            </w:r>
            <w:r w:rsidRPr="004671EF">
              <w:rPr>
                <w:rFonts w:ascii="Arial" w:hAnsi="Arial" w:cs="Arial"/>
              </w:rPr>
              <w:t xml:space="preserve"> udhëheqës në konsorcium) që nuk është i regjistruar në Kosovë  i cili </w:t>
            </w:r>
            <w:r w:rsidRPr="004671EF">
              <w:rPr>
                <w:rFonts w:ascii="Arial" w:hAnsi="Arial" w:cs="Arial"/>
                <w:b/>
              </w:rPr>
              <w:t>e fiton</w:t>
            </w:r>
            <w:r w:rsidRPr="004671EF">
              <w:rPr>
                <w:rFonts w:ascii="Arial" w:hAnsi="Arial" w:cs="Arial"/>
              </w:rPr>
              <w:t xml:space="preserve"> këtë tender, këtë dokumente duhet t’ia paraqes Autoritetit Kontraktues </w:t>
            </w:r>
            <w:r w:rsidRPr="004671EF">
              <w:rPr>
                <w:rFonts w:ascii="Arial" w:hAnsi="Arial" w:cs="Arial"/>
                <w:b/>
              </w:rPr>
              <w:t>para nënshkrimit të kontratës</w:t>
            </w:r>
            <w:r w:rsidRPr="004671EF">
              <w:rPr>
                <w:rFonts w:ascii="Arial" w:hAnsi="Arial" w:cs="Arial"/>
              </w:rPr>
              <w:t xml:space="preserve">. - </w:t>
            </w:r>
            <w:r w:rsidRPr="004671EF">
              <w:rPr>
                <w:rFonts w:ascii="Arial" w:hAnsi="Arial" w:cs="Arial"/>
                <w:b/>
                <w:highlight w:val="yellow"/>
                <w:u w:val="single"/>
              </w:rPr>
              <w:t>Kopje</w:t>
            </w:r>
            <w:r w:rsidRPr="004671EF">
              <w:rPr>
                <w:rFonts w:ascii="Arial" w:hAnsi="Arial" w:cs="Arial"/>
                <w:sz w:val="22"/>
                <w:szCs w:val="22"/>
                <w:highlight w:val="yellow"/>
              </w:rPr>
              <w:t>.</w:t>
            </w:r>
            <w:r w:rsidRPr="004671EF">
              <w:rPr>
                <w:rFonts w:ascii="Arial" w:hAnsi="Arial" w:cs="Arial"/>
                <w:b/>
                <w:sz w:val="22"/>
                <w:szCs w:val="22"/>
                <w:u w:val="single"/>
              </w:rPr>
              <w:t xml:space="preserve"> </w:t>
            </w:r>
          </w:p>
          <w:p w:rsidR="004671EF" w:rsidRPr="004671EF" w:rsidRDefault="004671EF" w:rsidP="004671EF">
            <w:pPr>
              <w:ind w:left="720"/>
              <w:rPr>
                <w:rFonts w:ascii="Arial" w:hAnsi="Arial" w:cs="Arial"/>
                <w:b/>
                <w:sz w:val="22"/>
                <w:szCs w:val="22"/>
                <w:u w:val="single"/>
              </w:rPr>
            </w:pPr>
          </w:p>
          <w:p w:rsidR="004671EF" w:rsidRPr="004671EF" w:rsidRDefault="004671EF" w:rsidP="004671EF">
            <w:pPr>
              <w:numPr>
                <w:ilvl w:val="0"/>
                <w:numId w:val="13"/>
              </w:numPr>
              <w:rPr>
                <w:rFonts w:ascii="Arial" w:hAnsi="Arial" w:cs="Arial"/>
                <w:b/>
                <w:i/>
                <w:u w:val="single"/>
              </w:rPr>
            </w:pPr>
            <w:r w:rsidRPr="004671EF">
              <w:rPr>
                <w:rFonts w:ascii="Arial" w:hAnsi="Arial" w:cs="Arial"/>
                <w:b/>
                <w:i/>
                <w:u w:val="single"/>
              </w:rPr>
              <w:t xml:space="preserve">Marrëveshja e Konsorciumit dhe Deklarata e obligimeve dhe përgjegjësive: </w:t>
            </w:r>
          </w:p>
          <w:p w:rsidR="004671EF" w:rsidRPr="004671EF" w:rsidRDefault="004671EF" w:rsidP="004671EF">
            <w:pPr>
              <w:ind w:left="720"/>
              <w:rPr>
                <w:rFonts w:ascii="Arial" w:hAnsi="Arial" w:cs="Arial"/>
              </w:rPr>
            </w:pPr>
            <w:r w:rsidRPr="004671EF">
              <w:rPr>
                <w:rFonts w:ascii="Arial" w:hAnsi="Arial" w:cs="Arial"/>
              </w:rPr>
              <w:t xml:space="preserve">Operatori Ekonomik duhet të sigurojë si ne vijim: </w:t>
            </w:r>
          </w:p>
          <w:p w:rsidR="004671EF" w:rsidRPr="004671EF" w:rsidRDefault="004671EF" w:rsidP="004671EF">
            <w:pPr>
              <w:ind w:left="720"/>
              <w:rPr>
                <w:rFonts w:ascii="Arial" w:hAnsi="Arial" w:cs="Arial"/>
                <w:b/>
              </w:rPr>
            </w:pPr>
            <w:r w:rsidRPr="004671EF">
              <w:rPr>
                <w:rFonts w:ascii="Arial" w:hAnsi="Arial" w:cs="Arial"/>
              </w:rPr>
              <w:t xml:space="preserve">(i) </w:t>
            </w:r>
            <w:r w:rsidRPr="004671EF">
              <w:rPr>
                <w:rFonts w:ascii="Arial" w:hAnsi="Arial" w:cs="Arial"/>
                <w:b/>
                <w:i/>
                <w:u w:val="single"/>
              </w:rPr>
              <w:t>Marrëveshjen e Konsorciumit</w:t>
            </w:r>
            <w:r w:rsidRPr="004671EF">
              <w:rPr>
                <w:rFonts w:ascii="Arial" w:hAnsi="Arial" w:cs="Arial"/>
              </w:rPr>
              <w:t xml:space="preserve"> të nënshkruar dhe të vulosur duke </w:t>
            </w:r>
            <w:r w:rsidRPr="004671EF">
              <w:rPr>
                <w:rFonts w:ascii="Arial" w:hAnsi="Arial" w:cs="Arial"/>
                <w:u w:val="single"/>
              </w:rPr>
              <w:t>specifikuar dhe autorizuar partnerin (udhëheqës), rolet dhe përgjegjësitë e operatorëve ekonomik të tjerë</w:t>
            </w:r>
            <w:r w:rsidRPr="004671EF">
              <w:rPr>
                <w:rFonts w:ascii="Arial" w:hAnsi="Arial" w:cs="Arial"/>
              </w:rPr>
              <w:t xml:space="preserve"> ndaj njëri-tjetrit si dhe në drejtim të Operatorit Ekonomik kryesor, dhe t’a autorizojë Operatorin Ekonomik kryesor (udhëheqësin) për t’i nënshkruar të gjitha dokumentet që kanë të bëjnë me këtë tender dhe kontratë.    </w:t>
            </w:r>
            <w:r w:rsidRPr="004671EF">
              <w:rPr>
                <w:rFonts w:ascii="Arial" w:hAnsi="Arial" w:cs="Arial"/>
                <w:b/>
                <w:highlight w:val="yellow"/>
              </w:rPr>
              <w:t>- Origjinal.</w:t>
            </w:r>
            <w:r w:rsidRPr="004671EF">
              <w:rPr>
                <w:rFonts w:ascii="Arial" w:hAnsi="Arial" w:cs="Arial"/>
                <w:b/>
              </w:rPr>
              <w:t xml:space="preserve"> </w:t>
            </w:r>
          </w:p>
          <w:p w:rsidR="004671EF" w:rsidRPr="004671EF" w:rsidRDefault="004671EF" w:rsidP="004671EF">
            <w:pPr>
              <w:ind w:left="702"/>
              <w:rPr>
                <w:rFonts w:ascii="Arial" w:hAnsi="Arial" w:cs="Arial"/>
                <w:b/>
                <w:u w:val="single"/>
              </w:rPr>
            </w:pPr>
            <w:r w:rsidRPr="004671EF">
              <w:rPr>
                <w:rFonts w:ascii="Arial" w:hAnsi="Arial" w:cs="Arial"/>
              </w:rPr>
              <w:t xml:space="preserve">(ii) </w:t>
            </w:r>
            <w:r w:rsidRPr="004671EF">
              <w:rPr>
                <w:rFonts w:ascii="Arial" w:hAnsi="Arial" w:cs="Arial"/>
                <w:b/>
                <w:u w:val="single"/>
              </w:rPr>
              <w:t xml:space="preserve">Deklarata e obligimeve dhe përgjegjësive </w:t>
            </w:r>
            <w:r w:rsidRPr="004671EF">
              <w:rPr>
                <w:rFonts w:ascii="Arial" w:hAnsi="Arial" w:cs="Arial"/>
              </w:rPr>
              <w:t xml:space="preserve">e nënshkruar dhe e vulosur </w:t>
            </w:r>
            <w:r w:rsidRPr="004671EF">
              <w:rPr>
                <w:rFonts w:ascii="Arial" w:hAnsi="Arial" w:cs="Arial"/>
                <w:u w:val="single"/>
              </w:rPr>
              <w:t>nga çdo partner i konsorciumit</w:t>
            </w:r>
            <w:r w:rsidRPr="004671EF">
              <w:rPr>
                <w:rFonts w:ascii="Arial" w:hAnsi="Arial" w:cs="Arial"/>
              </w:rPr>
              <w:t xml:space="preserve"> duke deklaruar se të gjithë partnerët e konsorciumit janë përgjegjës ndaj Autoritetit Kontraktues, si individualisht ashtu edhe bashkarisht gjatë përmbushjes së detyrimeve të tyre ligjore të kontratës.     </w:t>
            </w:r>
            <w:r w:rsidRPr="004671EF">
              <w:rPr>
                <w:rFonts w:ascii="Arial" w:hAnsi="Arial" w:cs="Arial"/>
                <w:b/>
                <w:highlight w:val="yellow"/>
                <w:u w:val="single"/>
              </w:rPr>
              <w:t>– Origjinal</w:t>
            </w:r>
          </w:p>
          <w:p w:rsidR="005252E4" w:rsidRPr="00FA0EC5" w:rsidRDefault="005252E4" w:rsidP="00A8017F">
            <w:pPr>
              <w:ind w:firstLine="252"/>
              <w:rPr>
                <w:b/>
                <w:bCs/>
                <w:sz w:val="24"/>
                <w:szCs w:val="24"/>
              </w:rPr>
            </w:pP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lastRenderedPageBreak/>
              <w:t xml:space="preserve">III.2.3) </w:t>
            </w:r>
            <w:r w:rsidRPr="00581E26">
              <w:rPr>
                <w:b/>
                <w:bCs/>
                <w:sz w:val="24"/>
                <w:szCs w:val="24"/>
              </w:rPr>
              <w:t>Kapaciteti ekonomik dhe financiar</w:t>
            </w:r>
          </w:p>
          <w:p w:rsidR="008E01F5" w:rsidRPr="008E01F5" w:rsidRDefault="008E01F5" w:rsidP="008E01F5">
            <w:pPr>
              <w:numPr>
                <w:ilvl w:val="0"/>
                <w:numId w:val="14"/>
              </w:numPr>
              <w:rPr>
                <w:b/>
                <w:bCs/>
                <w:sz w:val="24"/>
                <w:szCs w:val="24"/>
              </w:rPr>
            </w:pPr>
            <w:r w:rsidRPr="008E01F5">
              <w:rPr>
                <w:rFonts w:ascii="Arial" w:hAnsi="Arial" w:cs="Arial"/>
                <w:bCs/>
              </w:rPr>
              <w:t xml:space="preserve">Operatori Ekonomik (ose konsorciumi në tërësi, në qoftë se aplikon si një konsorcium), duhet të ketë </w:t>
            </w:r>
            <w:r w:rsidRPr="008E01F5">
              <w:rPr>
                <w:rFonts w:ascii="Arial" w:hAnsi="Arial" w:cs="Arial"/>
                <w:bCs/>
                <w:u w:val="single"/>
              </w:rPr>
              <w:t xml:space="preserve">një qarkullim financiar me një vlerë të përgjithshme </w:t>
            </w:r>
            <w:r w:rsidRPr="008E01F5">
              <w:rPr>
                <w:rFonts w:ascii="Arial" w:hAnsi="Arial" w:cs="Arial"/>
                <w:bCs/>
              </w:rPr>
              <w:t xml:space="preserve">prej </w:t>
            </w:r>
            <w:r w:rsidRPr="008E01F5">
              <w:rPr>
                <w:rFonts w:ascii="Arial" w:hAnsi="Arial" w:cs="Arial"/>
                <w:b/>
                <w:bCs/>
                <w:u w:val="single"/>
              </w:rPr>
              <w:t>së paku 100'000.00 EUR , për tre vitet e fundit.</w:t>
            </w:r>
          </w:p>
          <w:p w:rsidR="008E01F5" w:rsidRPr="008E01F5" w:rsidRDefault="008E01F5" w:rsidP="008E01F5">
            <w:pPr>
              <w:rPr>
                <w:i/>
                <w:sz w:val="24"/>
                <w:szCs w:val="24"/>
              </w:rPr>
            </w:pPr>
          </w:p>
          <w:p w:rsidR="008E01F5" w:rsidRPr="008E01F5" w:rsidRDefault="008E01F5" w:rsidP="008E01F5">
            <w:pPr>
              <w:rPr>
                <w:i/>
                <w:sz w:val="24"/>
                <w:szCs w:val="24"/>
              </w:rPr>
            </w:pPr>
            <w:r w:rsidRPr="008E01F5">
              <w:rPr>
                <w:i/>
                <w:sz w:val="24"/>
                <w:szCs w:val="24"/>
              </w:rPr>
              <w:t>Dëshmia e kërkuar dokumentare</w:t>
            </w:r>
          </w:p>
          <w:p w:rsidR="00185485" w:rsidRPr="008E01F5" w:rsidRDefault="008E01F5" w:rsidP="008E01F5">
            <w:pPr>
              <w:pStyle w:val="Text1"/>
              <w:ind w:left="720"/>
              <w:rPr>
                <w:b/>
                <w:i/>
                <w:sz w:val="20"/>
              </w:rPr>
            </w:pPr>
            <w:r w:rsidRPr="008E01F5">
              <w:rPr>
                <w:rFonts w:ascii="Arial" w:hAnsi="Arial" w:cs="Arial"/>
                <w:bCs/>
                <w:kern w:val="28"/>
                <w:sz w:val="20"/>
                <w:lang w:val="sq-AL" w:eastAsia="en-GB"/>
              </w:rPr>
              <w:t xml:space="preserve">Raportet ose pasqyrat bankare apo raportet e auditimit të kryera të cilat dëshmojnë se qarkullimi bankar i kërkuar për periudhën e tri viteve të fundit është i plotësuar sipas kërkesës. </w:t>
            </w:r>
            <w:r w:rsidRPr="008E01F5">
              <w:rPr>
                <w:rFonts w:ascii="Arial" w:hAnsi="Arial" w:cs="Arial"/>
                <w:bCs/>
                <w:kern w:val="28"/>
                <w:sz w:val="20"/>
                <w:u w:val="single"/>
                <w:lang w:val="sq-AL" w:eastAsia="en-GB"/>
              </w:rPr>
              <w:t xml:space="preserve">Auditimet duhet të jenë të kryera nga auditorët e licencuar dhe certifikuar sipas ligjit.   </w:t>
            </w:r>
            <w:r w:rsidR="0032387D">
              <w:rPr>
                <w:rFonts w:ascii="Arial" w:hAnsi="Arial" w:cs="Arial"/>
                <w:bCs/>
                <w:kern w:val="28"/>
                <w:sz w:val="20"/>
                <w:lang w:val="sq-AL" w:eastAsia="en-GB"/>
              </w:rPr>
              <w:t xml:space="preserve"> </w:t>
            </w:r>
            <w:r w:rsidR="0032387D" w:rsidRPr="0032387D">
              <w:rPr>
                <w:rFonts w:ascii="Arial" w:hAnsi="Arial" w:cs="Arial"/>
                <w:b/>
                <w:bCs/>
                <w:kern w:val="28"/>
                <w:sz w:val="20"/>
                <w:highlight w:val="yellow"/>
                <w:lang w:val="sq-AL" w:eastAsia="en-GB"/>
              </w:rPr>
              <w:t>kopje</w:t>
            </w:r>
          </w:p>
        </w:tc>
      </w:tr>
      <w:tr w:rsidR="005252E4" w:rsidRPr="00FA0EC5" w:rsidTr="00F54073">
        <w:trPr>
          <w:jc w:val="center"/>
        </w:trPr>
        <w:tc>
          <w:tcPr>
            <w:tcW w:w="9693"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III.2.4) </w:t>
            </w:r>
            <w:r w:rsidRPr="00581E26">
              <w:rPr>
                <w:b/>
                <w:bCs/>
                <w:sz w:val="24"/>
                <w:szCs w:val="24"/>
              </w:rPr>
              <w:t>Kapaciteti teknik dhe profesional</w:t>
            </w:r>
          </w:p>
          <w:p w:rsidR="00A3013D" w:rsidRPr="00126AEB" w:rsidRDefault="00A3013D" w:rsidP="00A3013D">
            <w:pPr>
              <w:numPr>
                <w:ilvl w:val="0"/>
                <w:numId w:val="15"/>
              </w:numPr>
              <w:rPr>
                <w:b/>
                <w:bCs/>
                <w:sz w:val="24"/>
                <w:szCs w:val="24"/>
              </w:rPr>
            </w:pPr>
            <w:r w:rsidRPr="00126AEB">
              <w:rPr>
                <w:rFonts w:ascii="Arial" w:hAnsi="Arial" w:cs="Arial"/>
                <w:bCs/>
                <w:u w:val="single"/>
              </w:rPr>
              <w:t xml:space="preserve">Operatori Ekonomik </w:t>
            </w:r>
            <w:r w:rsidRPr="00126AEB">
              <w:rPr>
                <w:rFonts w:ascii="Arial" w:hAnsi="Arial" w:cs="Arial"/>
                <w:bCs/>
              </w:rPr>
              <w:t xml:space="preserve">(ose konsorciumi në tërësi, në qoftë se aplikon si një konsorcium) duhet të ketë </w:t>
            </w:r>
            <w:r w:rsidRPr="00126AEB">
              <w:rPr>
                <w:rFonts w:ascii="Arial" w:hAnsi="Arial" w:cs="Arial"/>
                <w:b/>
                <w:bCs/>
              </w:rPr>
              <w:t>të paktën</w:t>
            </w:r>
            <w:r w:rsidRPr="00126AEB">
              <w:rPr>
                <w:rFonts w:ascii="Arial" w:hAnsi="Arial" w:cs="Arial"/>
                <w:bCs/>
              </w:rPr>
              <w:t xml:space="preserve"> </w:t>
            </w:r>
            <w:r w:rsidRPr="00126AEB">
              <w:rPr>
                <w:rFonts w:ascii="Arial" w:hAnsi="Arial" w:cs="Arial"/>
                <w:b/>
                <w:bCs/>
              </w:rPr>
              <w:t>dy (2) Kontrata të përfunduara me Referenca përkatëse</w:t>
            </w:r>
            <w:r w:rsidRPr="00126AEB">
              <w:rPr>
                <w:rFonts w:ascii="Arial" w:hAnsi="Arial" w:cs="Arial"/>
                <w:bCs/>
              </w:rPr>
              <w:t xml:space="preserve"> për </w:t>
            </w:r>
            <w:r w:rsidRPr="00126AEB">
              <w:rPr>
                <w:rFonts w:ascii="Arial" w:hAnsi="Arial" w:cs="Arial"/>
                <w:b/>
                <w:i/>
              </w:rPr>
              <w:t>hartimin e planeve rregulluese dhe zhvillimore urbane</w:t>
            </w:r>
            <w:r w:rsidRPr="00126AEB">
              <w:rPr>
                <w:rFonts w:ascii="Arial" w:hAnsi="Arial" w:cs="Arial"/>
                <w:bCs/>
              </w:rPr>
              <w:t xml:space="preserve"> brenda tri viteve të fundit.  </w:t>
            </w:r>
          </w:p>
          <w:p w:rsidR="00126AEB" w:rsidRPr="00126AEB" w:rsidRDefault="00126AEB" w:rsidP="00126AEB">
            <w:pPr>
              <w:ind w:left="720"/>
              <w:rPr>
                <w:b/>
                <w:bCs/>
                <w:sz w:val="24"/>
                <w:szCs w:val="24"/>
              </w:rPr>
            </w:pPr>
          </w:p>
          <w:p w:rsidR="00A3013D" w:rsidRPr="00A3013D" w:rsidRDefault="00A3013D" w:rsidP="00A3013D">
            <w:pPr>
              <w:rPr>
                <w:i/>
                <w:sz w:val="24"/>
                <w:szCs w:val="24"/>
              </w:rPr>
            </w:pPr>
            <w:r w:rsidRPr="00A3013D">
              <w:rPr>
                <w:i/>
                <w:sz w:val="24"/>
                <w:szCs w:val="24"/>
              </w:rPr>
              <w:t>Dëshmia e kërkuar dokumentare</w:t>
            </w:r>
          </w:p>
          <w:p w:rsidR="00A3013D" w:rsidRPr="00A3013D" w:rsidRDefault="00A3013D" w:rsidP="00A3013D">
            <w:pPr>
              <w:rPr>
                <w:i/>
                <w:sz w:val="24"/>
                <w:szCs w:val="24"/>
              </w:rPr>
            </w:pPr>
          </w:p>
          <w:p w:rsidR="00A3013D" w:rsidRPr="00A3013D" w:rsidRDefault="00A3013D" w:rsidP="00A3013D">
            <w:pPr>
              <w:numPr>
                <w:ilvl w:val="0"/>
                <w:numId w:val="16"/>
              </w:numPr>
              <w:rPr>
                <w:rFonts w:ascii="Arial" w:hAnsi="Arial" w:cs="Arial"/>
                <w:b/>
                <w:u w:val="single"/>
              </w:rPr>
            </w:pPr>
            <w:r w:rsidRPr="00A3013D">
              <w:rPr>
                <w:rFonts w:ascii="Arial" w:hAnsi="Arial" w:cs="Arial"/>
                <w:b/>
                <w:u w:val="single"/>
              </w:rPr>
              <w:t xml:space="preserve">Referencat të shoqëruara me listë të Kontratave të kompletuara: </w:t>
            </w:r>
          </w:p>
          <w:p w:rsidR="00126AEB" w:rsidRPr="00126AEB" w:rsidRDefault="00A3013D" w:rsidP="00126AEB">
            <w:pPr>
              <w:numPr>
                <w:ilvl w:val="0"/>
                <w:numId w:val="15"/>
              </w:numPr>
              <w:rPr>
                <w:b/>
                <w:bCs/>
                <w:sz w:val="24"/>
                <w:szCs w:val="24"/>
              </w:rPr>
            </w:pPr>
            <w:r w:rsidRPr="00A3013D">
              <w:rPr>
                <w:rFonts w:ascii="Arial" w:hAnsi="Arial" w:cs="Arial"/>
              </w:rPr>
              <w:t xml:space="preserve">Operatori Ekonomik (ose konzorciumi) duhet të ofrojë </w:t>
            </w:r>
            <w:r w:rsidRPr="00A3013D">
              <w:rPr>
                <w:rFonts w:ascii="Arial" w:hAnsi="Arial" w:cs="Arial"/>
                <w:b/>
              </w:rPr>
              <w:t>Referencat me listë të kontratave përkatëse të përfunduara</w:t>
            </w:r>
            <w:r w:rsidRPr="00A3013D">
              <w:rPr>
                <w:rFonts w:ascii="Arial" w:hAnsi="Arial" w:cs="Arial"/>
              </w:rPr>
              <w:t xml:space="preserve"> për </w:t>
            </w:r>
            <w:r w:rsidRPr="00A3013D">
              <w:rPr>
                <w:rFonts w:ascii="Arial" w:hAnsi="Arial" w:cs="Arial"/>
                <w:b/>
                <w:i/>
              </w:rPr>
              <w:t>hartimin e planeve rregulluese dhe zhvillimore urbane</w:t>
            </w:r>
            <w:r w:rsidR="00126AEB">
              <w:rPr>
                <w:rFonts w:ascii="Arial" w:hAnsi="Arial" w:cs="Arial"/>
                <w:b/>
                <w:i/>
              </w:rPr>
              <w:t>.</w:t>
            </w:r>
          </w:p>
          <w:p w:rsidR="00A3013D" w:rsidRPr="00A3013D" w:rsidRDefault="00A3013D" w:rsidP="00A3013D">
            <w:pPr>
              <w:ind w:left="702"/>
              <w:rPr>
                <w:rFonts w:ascii="Arial" w:hAnsi="Arial" w:cs="Arial"/>
                <w:b/>
              </w:rPr>
            </w:pPr>
            <w:r w:rsidRPr="00A3013D">
              <w:rPr>
                <w:rFonts w:ascii="Arial" w:hAnsi="Arial" w:cs="Arial"/>
              </w:rPr>
              <w:t xml:space="preserve"> Këto Kontrata të kompletuara dhe Referencat përkatese duhet të deklarojnë si vijon: </w:t>
            </w:r>
            <w:r w:rsidRPr="00A3013D">
              <w:rPr>
                <w:rFonts w:ascii="Arial" w:hAnsi="Arial" w:cs="Arial"/>
                <w:u w:val="single"/>
              </w:rPr>
              <w:t>vlerën, datën, vendin e dorëzimit.</w:t>
            </w:r>
            <w:r w:rsidRPr="00A3013D">
              <w:rPr>
                <w:rFonts w:ascii="Arial" w:hAnsi="Arial" w:cs="Arial"/>
              </w:rPr>
              <w:t xml:space="preserve"> Kontratat e kompletuara dhe Referencat përkatëse duhet të tregojnë qartë </w:t>
            </w:r>
            <w:r w:rsidRPr="00A3013D">
              <w:rPr>
                <w:rFonts w:ascii="Arial" w:hAnsi="Arial" w:cs="Arial"/>
                <w:u w:val="single"/>
              </w:rPr>
              <w:t xml:space="preserve"> shërbimet e kryera. </w:t>
            </w:r>
            <w:r w:rsidRPr="00A3013D">
              <w:rPr>
                <w:rFonts w:ascii="Arial" w:hAnsi="Arial" w:cs="Arial"/>
              </w:rPr>
              <w:t xml:space="preserve">Kontratat e kompletuara dhe Referencat përkatëse duhet të japin </w:t>
            </w:r>
            <w:r w:rsidRPr="00A3013D">
              <w:rPr>
                <w:rFonts w:ascii="Arial" w:hAnsi="Arial" w:cs="Arial"/>
                <w:b/>
                <w:u w:val="single"/>
              </w:rPr>
              <w:t>detajet e kontakt personit</w:t>
            </w:r>
            <w:r w:rsidRPr="00A3013D">
              <w:rPr>
                <w:rFonts w:ascii="Arial" w:hAnsi="Arial" w:cs="Arial"/>
                <w:u w:val="single"/>
              </w:rPr>
              <w:t xml:space="preserve"> të autorizuar i cili  ka qenë përgjegjës për atë kontratë (emrin, adresën, numrin e telefonit dhe e-mail adresën).     </w:t>
            </w:r>
            <w:r w:rsidRPr="00A3013D">
              <w:rPr>
                <w:rFonts w:ascii="Arial" w:hAnsi="Arial" w:cs="Arial"/>
                <w:b/>
                <w:u w:val="single"/>
              </w:rPr>
              <w:t xml:space="preserve"> </w:t>
            </w:r>
            <w:r w:rsidRPr="00A3013D">
              <w:rPr>
                <w:rFonts w:ascii="Arial" w:hAnsi="Arial" w:cs="Arial"/>
                <w:b/>
                <w:highlight w:val="yellow"/>
              </w:rPr>
              <w:t>- Kopje.</w:t>
            </w:r>
          </w:p>
          <w:p w:rsidR="005252E4" w:rsidRPr="00FC623D" w:rsidRDefault="005252E4" w:rsidP="00730DDD">
            <w:pPr>
              <w:pStyle w:val="ListParagraph"/>
              <w:rPr>
                <w:b/>
                <w:i/>
                <w:sz w:val="22"/>
                <w:szCs w:val="22"/>
              </w:rPr>
            </w:pPr>
          </w:p>
        </w:tc>
      </w:tr>
    </w:tbl>
    <w:p w:rsidR="005252E4" w:rsidRPr="00FA0EC5" w:rsidRDefault="005252E4" w:rsidP="005252E4">
      <w:pPr>
        <w:rPr>
          <w:sz w:val="24"/>
          <w:szCs w:val="24"/>
        </w:rPr>
      </w:pPr>
    </w:p>
    <w:p w:rsidR="00BD7F22" w:rsidRDefault="00BD7F22" w:rsidP="005252E4">
      <w:pPr>
        <w:rPr>
          <w:b/>
          <w:bCs/>
          <w:sz w:val="24"/>
          <w:szCs w:val="24"/>
        </w:rPr>
      </w:pPr>
    </w:p>
    <w:p w:rsidR="00BD7F22" w:rsidRDefault="00BD7F22" w:rsidP="005252E4">
      <w:pPr>
        <w:rPr>
          <w:b/>
          <w:bCs/>
          <w:sz w:val="24"/>
          <w:szCs w:val="24"/>
        </w:rPr>
      </w:pPr>
    </w:p>
    <w:p w:rsidR="005252E4" w:rsidRPr="00FA0EC5" w:rsidRDefault="005252E4" w:rsidP="005252E4">
      <w:pPr>
        <w:rPr>
          <w:b/>
          <w:bCs/>
          <w:sz w:val="24"/>
          <w:szCs w:val="24"/>
        </w:rPr>
      </w:pPr>
      <w:r w:rsidRPr="00FA0EC5">
        <w:rPr>
          <w:b/>
          <w:bCs/>
          <w:sz w:val="24"/>
          <w:szCs w:val="24"/>
        </w:rPr>
        <w:lastRenderedPageBreak/>
        <w:t xml:space="preserve">III.3) </w:t>
      </w:r>
      <w:r>
        <w:rPr>
          <w:b/>
          <w:bCs/>
          <w:sz w:val="24"/>
          <w:szCs w:val="24"/>
        </w:rPr>
        <w:t>KUSHTET SPECIFIKE PËR KONTRATAT E 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5252E4" w:rsidRPr="00FA0EC5" w:rsidTr="005815BA">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ayout w:type="fixed"/>
              <w:tblLook w:val="01E0" w:firstRow="1" w:lastRow="1" w:firstColumn="1" w:lastColumn="1" w:noHBand="0" w:noVBand="0"/>
            </w:tblPr>
            <w:tblGrid>
              <w:gridCol w:w="522"/>
              <w:gridCol w:w="544"/>
            </w:tblGrid>
            <w:tr w:rsidR="000C1D32" w:rsidRPr="00FA0EC5" w:rsidTr="005815BA">
              <w:trPr>
                <w:trHeight w:val="303"/>
              </w:trPr>
              <w:tc>
                <w:tcPr>
                  <w:tcW w:w="522" w:type="dxa"/>
                  <w:vAlign w:val="center"/>
                </w:tcPr>
                <w:p w:rsidR="000C1D32" w:rsidRPr="00FA0EC5" w:rsidRDefault="000C1D32" w:rsidP="00F54073">
                  <w:pPr>
                    <w:jc w:val="center"/>
                    <w:rPr>
                      <w:b/>
                      <w:bCs/>
                    </w:rPr>
                  </w:pPr>
                  <w:r>
                    <w:rPr>
                      <w:b/>
                      <w:bCs/>
                    </w:rPr>
                    <w:t>J</w:t>
                  </w:r>
                  <w:r w:rsidRPr="00FA0EC5">
                    <w:rPr>
                      <w:b/>
                      <w:bCs/>
                    </w:rPr>
                    <w:t>o</w:t>
                  </w:r>
                  <w:r>
                    <w:rPr>
                      <w:b/>
                      <w:bCs/>
                    </w:rPr>
                    <w:t xml:space="preserve"> </w:t>
                  </w:r>
                </w:p>
              </w:tc>
              <w:tc>
                <w:tcPr>
                  <w:tcW w:w="544" w:type="dxa"/>
                  <w:vAlign w:val="center"/>
                </w:tcPr>
                <w:p w:rsidR="000C1D32" w:rsidRPr="00FA0EC5" w:rsidRDefault="000C1D32" w:rsidP="00F54073">
                  <w:pPr>
                    <w:jc w:val="center"/>
                  </w:pPr>
                  <w:r>
                    <w:t>X</w:t>
                  </w:r>
                </w:p>
              </w:tc>
            </w:tr>
          </w:tbl>
          <w:p w:rsidR="005252E4" w:rsidRPr="00FA0EC5" w:rsidRDefault="005252E4" w:rsidP="00F54073">
            <w:pPr>
              <w:rPr>
                <w:b/>
                <w:bCs/>
                <w:sz w:val="24"/>
                <w:szCs w:val="24"/>
              </w:rPr>
            </w:pPr>
            <w:r w:rsidRPr="00FA0EC5">
              <w:rPr>
                <w:b/>
                <w:bCs/>
                <w:sz w:val="24"/>
                <w:szCs w:val="24"/>
              </w:rPr>
              <w:t>III.3.1)</w:t>
            </w:r>
            <w:r w:rsidRPr="00581E26">
              <w:rPr>
                <w:b/>
                <w:bCs/>
                <w:sz w:val="22"/>
                <w:szCs w:val="22"/>
              </w:rPr>
              <w:t>Ekzekutimi i shërbimeve i rezervuar për një profesion të caktuar</w:t>
            </w:r>
          </w:p>
          <w:p w:rsidR="005252E4" w:rsidRPr="00FA0EC5" w:rsidRDefault="005252E4" w:rsidP="00692345">
            <w:pPr>
              <w:rPr>
                <w:sz w:val="24"/>
                <w:szCs w:val="24"/>
              </w:rPr>
            </w:pPr>
          </w:p>
        </w:tc>
      </w:tr>
      <w:tr w:rsidR="005252E4" w:rsidRPr="00FA0EC5" w:rsidTr="005815BA">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III.3.2</w:t>
            </w:r>
            <w:r w:rsidRPr="00581E26">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ayout w:type="fixed"/>
              <w:tblLook w:val="01E0" w:firstRow="1" w:lastRow="1" w:firstColumn="1" w:lastColumn="1" w:noHBand="0" w:noVBand="0"/>
            </w:tblPr>
            <w:tblGrid>
              <w:gridCol w:w="630"/>
              <w:gridCol w:w="378"/>
            </w:tblGrid>
            <w:tr w:rsidR="000C1D32" w:rsidRPr="00FA0EC5" w:rsidTr="005815BA">
              <w:trPr>
                <w:trHeight w:val="351"/>
              </w:trPr>
              <w:tc>
                <w:tcPr>
                  <w:tcW w:w="630" w:type="dxa"/>
                  <w:vAlign w:val="center"/>
                </w:tcPr>
                <w:p w:rsidR="000C1D32" w:rsidRPr="00FA0EC5" w:rsidRDefault="000C1D32" w:rsidP="00F54073">
                  <w:pPr>
                    <w:rPr>
                      <w:b/>
                      <w:bCs/>
                    </w:rPr>
                  </w:pPr>
                  <w:r>
                    <w:rPr>
                      <w:b/>
                      <w:bCs/>
                    </w:rPr>
                    <w:t>J</w:t>
                  </w:r>
                  <w:r w:rsidRPr="00FA0EC5">
                    <w:rPr>
                      <w:b/>
                      <w:bCs/>
                    </w:rPr>
                    <w:t>o</w:t>
                  </w:r>
                  <w:r>
                    <w:rPr>
                      <w:b/>
                      <w:bCs/>
                    </w:rPr>
                    <w:t xml:space="preserve"> X</w:t>
                  </w:r>
                </w:p>
              </w:tc>
              <w:bookmarkStart w:id="11" w:name="Check31"/>
              <w:tc>
                <w:tcPr>
                  <w:tcW w:w="378" w:type="dxa"/>
                  <w:vAlign w:val="center"/>
                </w:tcPr>
                <w:p w:rsidR="000C1D32" w:rsidRPr="00FA0EC5" w:rsidRDefault="000C1D32" w:rsidP="00F54073">
                  <w:r>
                    <w:fldChar w:fldCharType="begin">
                      <w:ffData>
                        <w:name w:val="Check31"/>
                        <w:enabled/>
                        <w:calcOnExit w:val="0"/>
                        <w:checkBox>
                          <w:size w:val="24"/>
                          <w:default w:val="0"/>
                        </w:checkBox>
                      </w:ffData>
                    </w:fldChar>
                  </w:r>
                  <w:r>
                    <w:instrText xml:space="preserve"> FORMCHECKBOX </w:instrText>
                  </w:r>
                  <w:r>
                    <w:fldChar w:fldCharType="end"/>
                  </w:r>
                  <w:bookmarkEnd w:id="11"/>
                </w:p>
              </w:tc>
            </w:tr>
          </w:tbl>
          <w:p w:rsidR="005252E4" w:rsidRPr="00FA0EC5" w:rsidRDefault="005252E4" w:rsidP="00F54073">
            <w:pPr>
              <w:rPr>
                <w:b/>
                <w:bCs/>
                <w:sz w:val="24"/>
                <w:szCs w:val="24"/>
              </w:rPr>
            </w:pPr>
          </w:p>
        </w:tc>
      </w:tr>
    </w:tbl>
    <w:p w:rsidR="000C1D32" w:rsidRDefault="000C1D32" w:rsidP="005252E4">
      <w:pPr>
        <w:rPr>
          <w:b/>
          <w:bCs/>
          <w:sz w:val="24"/>
          <w:szCs w:val="24"/>
        </w:rPr>
      </w:pPr>
    </w:p>
    <w:p w:rsidR="005252E4" w:rsidRPr="00F65016" w:rsidRDefault="005252E4" w:rsidP="005252E4">
      <w:pPr>
        <w:rPr>
          <w:b/>
          <w:bCs/>
          <w:sz w:val="24"/>
          <w:szCs w:val="24"/>
        </w:rPr>
      </w:pPr>
      <w:r>
        <w:rPr>
          <w:b/>
          <w:bCs/>
          <w:sz w:val="24"/>
          <w:szCs w:val="24"/>
        </w:rPr>
        <w:t>NENI</w:t>
      </w:r>
      <w:r w:rsidRPr="00F65016">
        <w:rPr>
          <w:b/>
          <w:bCs/>
          <w:sz w:val="24"/>
          <w:szCs w:val="24"/>
        </w:rPr>
        <w:t xml:space="preserve"> IV: PROCEDURA</w:t>
      </w:r>
    </w:p>
    <w:p w:rsidR="005252E4" w:rsidRDefault="005252E4" w:rsidP="005252E4">
      <w:pPr>
        <w:rPr>
          <w:b/>
          <w:bCs/>
          <w:sz w:val="24"/>
          <w:szCs w:val="24"/>
        </w:rPr>
      </w:pPr>
      <w:r w:rsidRPr="00F65016">
        <w:rPr>
          <w:b/>
          <w:bCs/>
          <w:sz w:val="24"/>
          <w:szCs w:val="24"/>
        </w:rPr>
        <w:t>IV.1</w:t>
      </w:r>
      <w:r>
        <w:rPr>
          <w:b/>
          <w:bCs/>
          <w:sz w:val="24"/>
          <w:szCs w:val="24"/>
        </w:rPr>
        <w:t>)</w:t>
      </w:r>
      <w:r w:rsidRPr="00F65016">
        <w:rPr>
          <w:b/>
          <w:bCs/>
          <w:sz w:val="24"/>
          <w:szCs w:val="24"/>
        </w:rPr>
        <w:t xml:space="preserve"> LLOJI I PROCEDURËS</w:t>
      </w:r>
    </w:p>
    <w:p w:rsidR="005252E4" w:rsidRPr="00FA0EC5" w:rsidRDefault="005252E4" w:rsidP="005252E4">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7566"/>
      </w:tblGrid>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IV.1.1) </w:t>
            </w:r>
            <w:r>
              <w:rPr>
                <w:b/>
                <w:bCs/>
                <w:sz w:val="24"/>
                <w:szCs w:val="24"/>
              </w:rPr>
              <w:t>Lloji i procedurës</w:t>
            </w:r>
          </w:p>
        </w:tc>
      </w:tr>
      <w:tr w:rsidR="005252E4" w:rsidRPr="00FA0EC5" w:rsidTr="00F54073">
        <w:trPr>
          <w:jc w:val="center"/>
        </w:trPr>
        <w:tc>
          <w:tcPr>
            <w:tcW w:w="2099" w:type="dxa"/>
            <w:tcBorders>
              <w:top w:val="single" w:sz="4" w:space="0" w:color="auto"/>
              <w:left w:val="single" w:sz="4" w:space="0" w:color="auto"/>
              <w:bottom w:val="single" w:sz="4" w:space="0" w:color="auto"/>
              <w:right w:val="single" w:sz="4" w:space="0" w:color="auto"/>
            </w:tcBorders>
          </w:tcPr>
          <w:p w:rsidR="005252E4" w:rsidRPr="00FA0EC5" w:rsidRDefault="005252E4" w:rsidP="000D7510">
            <w:pPr>
              <w:rPr>
                <w:b/>
                <w:sz w:val="24"/>
                <w:szCs w:val="24"/>
              </w:rPr>
            </w:pPr>
            <w:bookmarkStart w:id="12" w:name="Check32"/>
            <w:r>
              <w:rPr>
                <w:b/>
                <w:sz w:val="24"/>
                <w:szCs w:val="24"/>
              </w:rPr>
              <w:t>X</w:t>
            </w:r>
            <w:bookmarkEnd w:id="12"/>
            <w:r w:rsidR="000D7510">
              <w:rPr>
                <w:b/>
                <w:sz w:val="24"/>
                <w:szCs w:val="24"/>
              </w:rPr>
              <w:t xml:space="preserve">   </w:t>
            </w:r>
            <w:r>
              <w:rPr>
                <w:b/>
                <w:sz w:val="24"/>
                <w:szCs w:val="24"/>
              </w:rPr>
              <w:t>E hapur</w:t>
            </w:r>
          </w:p>
        </w:tc>
        <w:tc>
          <w:tcPr>
            <w:tcW w:w="7566"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3F709F" w:rsidRDefault="005252E4" w:rsidP="00F54073">
            <w:pPr>
              <w:rPr>
                <w:rFonts w:ascii="Myriad Pro" w:hAnsi="Myriad Pro" w:cs="Myriad Pro"/>
                <w:color w:val="000000"/>
              </w:rPr>
            </w:pPr>
            <w:r w:rsidRPr="00FA0EC5">
              <w:rPr>
                <w:rFonts w:ascii="Myriad Pro" w:hAnsi="Myriad Pro" w:cs="Myriad Pro"/>
                <w:color w:val="000000"/>
              </w:rPr>
              <w:t>___________________________________________________________________________</w:t>
            </w:r>
          </w:p>
        </w:tc>
      </w:tr>
      <w:tr w:rsidR="005252E4" w:rsidRPr="00FA0EC5" w:rsidTr="00F54073">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sz w:val="24"/>
                <w:szCs w:val="24"/>
              </w:rPr>
              <w:t>IV.1.3)</w:t>
            </w:r>
            <w:r w:rsidRPr="00FA0EC5">
              <w:rPr>
                <w:sz w:val="24"/>
                <w:szCs w:val="24"/>
              </w:rPr>
              <w:t xml:space="preserve"> </w:t>
            </w:r>
            <w:r w:rsidRPr="00FA0EC5">
              <w:rPr>
                <w:b/>
                <w:sz w:val="24"/>
                <w:szCs w:val="24"/>
              </w:rPr>
              <w:t>Redu</w:t>
            </w:r>
            <w:r>
              <w:rPr>
                <w:b/>
                <w:sz w:val="24"/>
                <w:szCs w:val="24"/>
              </w:rPr>
              <w:t xml:space="preserve">ktimi i numrit të operatorëve gjatë negociatave </w:t>
            </w:r>
            <w:r w:rsidRPr="00FA0EC5">
              <w:rPr>
                <w:i/>
                <w:sz w:val="24"/>
                <w:szCs w:val="24"/>
              </w:rPr>
              <w:t>(</w:t>
            </w:r>
            <w:r>
              <w:rPr>
                <w:i/>
                <w:sz w:val="24"/>
                <w:szCs w:val="24"/>
              </w:rPr>
              <w:t>procedurë e negociuar</w:t>
            </w:r>
            <w:r w:rsidRPr="00FA0EC5">
              <w:rPr>
                <w:i/>
                <w:sz w:val="24"/>
                <w:szCs w:val="24"/>
              </w:rPr>
              <w:t>)</w:t>
            </w:r>
          </w:p>
          <w:p w:rsidR="005252E4" w:rsidRPr="00FA0EC5" w:rsidRDefault="005252E4" w:rsidP="00F54073">
            <w:pPr>
              <w:rPr>
                <w:sz w:val="24"/>
                <w:szCs w:val="24"/>
              </w:rPr>
            </w:pPr>
          </w:p>
          <w:tbl>
            <w:tblPr>
              <w:tblpPr w:leftFromText="180" w:rightFromText="180" w:vertAnchor="text" w:horzAnchor="page" w:tblpXSpec="right" w:tblpY="-234"/>
              <w:tblOverlap w:val="never"/>
              <w:tblW w:w="0" w:type="auto"/>
              <w:tblLook w:val="01E0" w:firstRow="1" w:lastRow="1" w:firstColumn="1" w:lastColumn="1" w:noHBand="0" w:noVBand="0"/>
            </w:tblPr>
            <w:tblGrid>
              <w:gridCol w:w="494"/>
              <w:gridCol w:w="514"/>
            </w:tblGrid>
            <w:tr w:rsidR="000D7510" w:rsidRPr="00FA0EC5" w:rsidTr="00F54073">
              <w:trPr>
                <w:trHeight w:val="351"/>
              </w:trPr>
              <w:tc>
                <w:tcPr>
                  <w:tcW w:w="494" w:type="dxa"/>
                  <w:vAlign w:val="center"/>
                </w:tcPr>
                <w:p w:rsidR="000D7510" w:rsidRPr="00FA0EC5" w:rsidRDefault="000D7510" w:rsidP="00F54073">
                  <w:pPr>
                    <w:rPr>
                      <w:b/>
                      <w:bCs/>
                    </w:rPr>
                  </w:pPr>
                  <w:r>
                    <w:rPr>
                      <w:b/>
                      <w:bCs/>
                    </w:rPr>
                    <w:t>J</w:t>
                  </w:r>
                  <w:r w:rsidRPr="00FA0EC5">
                    <w:rPr>
                      <w:b/>
                      <w:bCs/>
                    </w:rPr>
                    <w:t>o</w:t>
                  </w:r>
                </w:p>
              </w:tc>
              <w:tc>
                <w:tcPr>
                  <w:tcW w:w="514" w:type="dxa"/>
                  <w:vAlign w:val="center"/>
                </w:tcPr>
                <w:p w:rsidR="000D7510" w:rsidRPr="00FA0EC5" w:rsidRDefault="000D7510" w:rsidP="00F54073">
                  <w:r>
                    <w:t>X</w:t>
                  </w:r>
                </w:p>
              </w:tc>
            </w:tr>
          </w:tbl>
          <w:p w:rsidR="005252E4" w:rsidRPr="00FA0EC5" w:rsidRDefault="005252E4" w:rsidP="00F54073">
            <w:pPr>
              <w:rPr>
                <w:b/>
                <w:bCs/>
                <w:sz w:val="22"/>
                <w:szCs w:val="22"/>
              </w:rPr>
            </w:pPr>
          </w:p>
        </w:tc>
      </w:tr>
    </w:tbl>
    <w:p w:rsidR="005252E4" w:rsidRPr="00FA0EC5" w:rsidRDefault="005252E4" w:rsidP="005252E4">
      <w:pPr>
        <w:rPr>
          <w:b/>
          <w:bCs/>
          <w:sz w:val="24"/>
          <w:szCs w:val="24"/>
        </w:rPr>
      </w:pPr>
      <w:r w:rsidRPr="00FA0EC5">
        <w:rPr>
          <w:b/>
          <w:bCs/>
          <w:sz w:val="24"/>
          <w:szCs w:val="24"/>
        </w:rPr>
        <w:t xml:space="preserve">IV.2) </w:t>
      </w:r>
      <w:r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5"/>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105E83">
            <w:pPr>
              <w:rPr>
                <w:i/>
                <w:sz w:val="24"/>
                <w:szCs w:val="24"/>
              </w:rPr>
            </w:pPr>
            <w:r>
              <w:rPr>
                <w:i/>
                <w:sz w:val="24"/>
                <w:szCs w:val="24"/>
              </w:rPr>
              <w:t>Shëno në kutinë e duhur dhe fshije tjetrën</w:t>
            </w:r>
          </w:p>
          <w:p w:rsidR="00032C6D" w:rsidRPr="00032C6D" w:rsidRDefault="00032C6D" w:rsidP="00032C6D">
            <w:pPr>
              <w:rPr>
                <w:i/>
                <w:sz w:val="24"/>
                <w:szCs w:val="24"/>
              </w:rPr>
            </w:pPr>
            <w:r w:rsidRPr="00032C6D">
              <w:rPr>
                <w:i/>
                <w:sz w:val="24"/>
                <w:szCs w:val="24"/>
              </w:rPr>
              <w:t>Shënoje kutinë e përshtatshme “vetëm njërën” dhe shlyej tjetrën</w:t>
            </w:r>
          </w:p>
          <w:p w:rsidR="00032C6D" w:rsidRPr="00032C6D" w:rsidRDefault="00032C6D" w:rsidP="00032C6D">
            <w:r w:rsidRPr="00032C6D">
              <w:rPr>
                <w:sz w:val="24"/>
                <w:szCs w:val="24"/>
              </w:rPr>
              <w:t xml:space="preserve"> </w:t>
            </w:r>
            <w:r w:rsidRPr="00032C6D">
              <w:t>Për vlerësimin teknik dhe financiar, për zgjidhjen e ofertuesit ekonomikisht më të favorshëm - tenderi për “</w:t>
            </w:r>
            <w:r w:rsidRPr="00032C6D">
              <w:rPr>
                <w:sz w:val="24"/>
                <w:szCs w:val="24"/>
              </w:rPr>
              <w:t>HARTIMI I PLANEVE RREGULLUES TË HOLLËSISHME”</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350"/>
              <w:gridCol w:w="3138"/>
              <w:gridCol w:w="1411"/>
            </w:tblGrid>
            <w:tr w:rsidR="00032C6D" w:rsidRPr="00032C6D" w:rsidTr="008F17A8">
              <w:trPr>
                <w:trHeight w:val="692"/>
              </w:trPr>
              <w:tc>
                <w:tcPr>
                  <w:tcW w:w="9607" w:type="dxa"/>
                  <w:gridSpan w:val="4"/>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198"/>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
                  </w:tblGrid>
                  <w:tr w:rsidR="00032C6D" w:rsidRPr="0032387D" w:rsidTr="008F17A8">
                    <w:tc>
                      <w:tcPr>
                        <w:tcW w:w="356" w:type="dxa"/>
                        <w:tcBorders>
                          <w:top w:val="single" w:sz="4" w:space="0" w:color="auto"/>
                          <w:left w:val="single" w:sz="4" w:space="0" w:color="auto"/>
                          <w:bottom w:val="single" w:sz="4" w:space="0" w:color="auto"/>
                          <w:right w:val="single" w:sz="4" w:space="0" w:color="auto"/>
                        </w:tcBorders>
                      </w:tcPr>
                      <w:p w:rsidR="00032C6D" w:rsidRPr="0032387D" w:rsidRDefault="00032C6D" w:rsidP="00032C6D">
                        <w:pPr>
                          <w:spacing w:line="240" w:lineRule="exact"/>
                          <w:rPr>
                            <w:b/>
                            <w:color w:val="FF0000"/>
                            <w:sz w:val="44"/>
                            <w:szCs w:val="44"/>
                          </w:rPr>
                        </w:pPr>
                        <w:r w:rsidRPr="0032387D">
                          <w:rPr>
                            <w:b/>
                            <w:color w:val="FF0000"/>
                            <w:sz w:val="44"/>
                            <w:szCs w:val="44"/>
                          </w:rPr>
                          <w:t xml:space="preserve">x   </w:t>
                        </w:r>
                      </w:p>
                    </w:tc>
                  </w:tr>
                </w:tbl>
                <w:p w:rsidR="00032C6D" w:rsidRPr="00032C6D" w:rsidRDefault="00032C6D" w:rsidP="00032C6D">
                  <w:pPr>
                    <w:spacing w:line="240" w:lineRule="exact"/>
                    <w:rPr>
                      <w:b/>
                      <w:sz w:val="16"/>
                      <w:szCs w:val="16"/>
                    </w:rPr>
                  </w:pPr>
                </w:p>
                <w:p w:rsidR="00032C6D" w:rsidRPr="00032C6D" w:rsidRDefault="00032C6D" w:rsidP="00032C6D">
                  <w:pPr>
                    <w:spacing w:line="240" w:lineRule="exact"/>
                    <w:rPr>
                      <w:sz w:val="24"/>
                      <w:szCs w:val="24"/>
                    </w:rPr>
                  </w:pPr>
                  <w:r w:rsidRPr="00B80AEE">
                    <w:rPr>
                      <w:b/>
                      <w:color w:val="FF0000"/>
                      <w:sz w:val="32"/>
                      <w:szCs w:val="32"/>
                    </w:rPr>
                    <w:t>Tenderi ekonomikisht më i favorshëm</w:t>
                  </w:r>
                  <w:r w:rsidRPr="00B80AEE">
                    <w:rPr>
                      <w:color w:val="FF0000"/>
                      <w:sz w:val="24"/>
                      <w:szCs w:val="24"/>
                    </w:rPr>
                    <w:t>:</w:t>
                  </w:r>
                </w:p>
              </w:tc>
            </w:tr>
            <w:tr w:rsidR="00032C6D" w:rsidRPr="00032C6D" w:rsidTr="008F17A8">
              <w:trPr>
                <w:trHeight w:val="45"/>
              </w:trPr>
              <w:tc>
                <w:tcPr>
                  <w:tcW w:w="370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b/>
                      <w:bCs/>
                      <w:szCs w:val="24"/>
                    </w:rPr>
                  </w:pPr>
                  <w:r w:rsidRPr="00032C6D">
                    <w:rPr>
                      <w:b/>
                      <w:bCs/>
                      <w:szCs w:val="24"/>
                    </w:rPr>
                    <w:t>Nënkriteret</w:t>
                  </w:r>
                </w:p>
              </w:tc>
              <w:tc>
                <w:tcPr>
                  <w:tcW w:w="1350"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b/>
                      <w:bCs/>
                      <w:szCs w:val="24"/>
                    </w:rPr>
                  </w:pPr>
                  <w:r w:rsidRPr="00032C6D">
                    <w:rPr>
                      <w:b/>
                      <w:bCs/>
                      <w:szCs w:val="24"/>
                    </w:rPr>
                    <w:t xml:space="preserve">Pesha në  % </w:t>
                  </w:r>
                </w:p>
              </w:tc>
              <w:tc>
                <w:tcPr>
                  <w:tcW w:w="3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szCs w:val="24"/>
                    </w:rPr>
                  </w:pPr>
                  <w:r w:rsidRPr="00032C6D">
                    <w:rPr>
                      <w:b/>
                      <w:bCs/>
                      <w:szCs w:val="24"/>
                    </w:rPr>
                    <w:t>Nënkriteret</w:t>
                  </w:r>
                </w:p>
              </w:tc>
              <w:tc>
                <w:tcPr>
                  <w:tcW w:w="1411"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szCs w:val="24"/>
                    </w:rPr>
                  </w:pPr>
                  <w:r w:rsidRPr="00032C6D">
                    <w:rPr>
                      <w:b/>
                      <w:bCs/>
                      <w:szCs w:val="24"/>
                    </w:rPr>
                    <w:t>Pesha në   %</w:t>
                  </w:r>
                </w:p>
              </w:tc>
            </w:tr>
            <w:tr w:rsidR="00032C6D" w:rsidRPr="00032C6D" w:rsidTr="008F17A8">
              <w:trPr>
                <w:trHeight w:val="1457"/>
              </w:trPr>
              <w:tc>
                <w:tcPr>
                  <w:tcW w:w="370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1)Përvoja profesionale e menaxherit të projektit– minimum 5 vjet (nominal 10 vjet) në profesion udhëheqja e së paku një  projekti të kësaj natyre</w:t>
                  </w:r>
                </w:p>
              </w:tc>
              <w:tc>
                <w:tcPr>
                  <w:tcW w:w="1350"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7</w:t>
                  </w:r>
                </w:p>
              </w:tc>
              <w:tc>
                <w:tcPr>
                  <w:tcW w:w="3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widowControl/>
                    <w:tabs>
                      <w:tab w:val="num" w:pos="2520"/>
                    </w:tabs>
                    <w:overflowPunct/>
                    <w:autoSpaceDE/>
                    <w:autoSpaceDN/>
                    <w:adjustRightInd/>
                    <w:ind w:right="-230"/>
                    <w:rPr>
                      <w:rFonts w:ascii="Arial" w:hAnsi="Arial" w:cs="Arial"/>
                      <w:sz w:val="24"/>
                      <w:szCs w:val="24"/>
                    </w:rPr>
                  </w:pPr>
                  <w:r w:rsidRPr="00032C6D">
                    <w:rPr>
                      <w:rFonts w:ascii="Arial" w:hAnsi="Arial" w:cs="Arial"/>
                      <w:sz w:val="24"/>
                      <w:szCs w:val="24"/>
                    </w:rPr>
                    <w:t xml:space="preserve">4) Metodologjia e bashkëpunimit me strukturat komunale dhe Komunitetin-diskutimet publike </w:t>
                  </w: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 xml:space="preserve">dhe miratimi i planeve </w:t>
                  </w:r>
                </w:p>
              </w:tc>
              <w:tc>
                <w:tcPr>
                  <w:tcW w:w="1411"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8</w:t>
                  </w:r>
                </w:p>
              </w:tc>
            </w:tr>
            <w:tr w:rsidR="00032C6D" w:rsidRPr="00032C6D" w:rsidTr="008F17A8">
              <w:trPr>
                <w:trHeight w:val="1322"/>
              </w:trPr>
              <w:tc>
                <w:tcPr>
                  <w:tcW w:w="370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 xml:space="preserve">2) Përvoja profesionale e stafit tjetër profesional– minimum 3 vjet (nominal 10 vjet) në profesion        </w:t>
                  </w:r>
                </w:p>
              </w:tc>
              <w:tc>
                <w:tcPr>
                  <w:tcW w:w="1350"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18</w:t>
                  </w:r>
                </w:p>
              </w:tc>
              <w:tc>
                <w:tcPr>
                  <w:tcW w:w="3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5) Afati-kohëzgjatja e kryerjes së planit rregullues për të cilin konkuron</w:t>
                  </w:r>
                </w:p>
              </w:tc>
              <w:tc>
                <w:tcPr>
                  <w:tcW w:w="1411"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7</w:t>
                  </w:r>
                </w:p>
              </w:tc>
            </w:tr>
            <w:tr w:rsidR="00032C6D" w:rsidRPr="00032C6D" w:rsidTr="008F17A8">
              <w:trPr>
                <w:trHeight w:val="845"/>
              </w:trPr>
              <w:tc>
                <w:tcPr>
                  <w:tcW w:w="370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 xml:space="preserve">3)  Metodologjia e prezentimit dhe konceptet e projektimit </w:t>
                  </w:r>
                </w:p>
              </w:tc>
              <w:tc>
                <w:tcPr>
                  <w:tcW w:w="1350"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r w:rsidRPr="00032C6D">
                    <w:rPr>
                      <w:rFonts w:ascii="Arial" w:hAnsi="Arial" w:cs="Arial"/>
                      <w:sz w:val="24"/>
                      <w:szCs w:val="24"/>
                    </w:rPr>
                    <w:t>10</w:t>
                  </w:r>
                </w:p>
              </w:tc>
              <w:tc>
                <w:tcPr>
                  <w:tcW w:w="3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spacing w:line="240" w:lineRule="exact"/>
                    <w:rPr>
                      <w:rFonts w:ascii="Arial" w:hAnsi="Arial" w:cs="Arial"/>
                      <w:sz w:val="24"/>
                      <w:szCs w:val="24"/>
                    </w:rPr>
                  </w:pPr>
                </w:p>
                <w:p w:rsidR="00032C6D" w:rsidRPr="00032C6D" w:rsidRDefault="00032C6D" w:rsidP="00032C6D">
                  <w:pPr>
                    <w:spacing w:line="240" w:lineRule="exact"/>
                    <w:rPr>
                      <w:rFonts w:ascii="Arial" w:hAnsi="Arial" w:cs="Arial"/>
                      <w:sz w:val="24"/>
                      <w:szCs w:val="24"/>
                    </w:rPr>
                  </w:pPr>
                </w:p>
              </w:tc>
            </w:tr>
          </w:tbl>
          <w:tbl>
            <w:tblPr>
              <w:tblpPr w:leftFromText="180" w:rightFromText="180" w:vertAnchor="text" w:horzAnchor="margin" w:tblpY="113"/>
              <w:tblW w:w="9558" w:type="dxa"/>
              <w:tblLook w:val="01E0" w:firstRow="1" w:lastRow="1" w:firstColumn="1" w:lastColumn="1" w:noHBand="0" w:noVBand="0"/>
            </w:tblPr>
            <w:tblGrid>
              <w:gridCol w:w="6138"/>
              <w:gridCol w:w="2047"/>
              <w:gridCol w:w="1373"/>
            </w:tblGrid>
            <w:tr w:rsidR="00032C6D" w:rsidRPr="00032C6D" w:rsidTr="008F17A8">
              <w:trPr>
                <w:trHeight w:val="439"/>
              </w:trPr>
              <w:tc>
                <w:tcPr>
                  <w:tcW w:w="6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r w:rsidRPr="00032C6D">
                    <w:rPr>
                      <w:rFonts w:ascii="Arial" w:hAnsi="Arial" w:cs="Arial"/>
                      <w:sz w:val="24"/>
                      <w:szCs w:val="24"/>
                    </w:rPr>
                    <w:t>Gjithsej poenët teknik Pt</w:t>
                  </w:r>
                </w:p>
              </w:tc>
              <w:tc>
                <w:tcPr>
                  <w:tcW w:w="2047"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p>
              </w:tc>
              <w:tc>
                <w:tcPr>
                  <w:tcW w:w="1373"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jc w:val="center"/>
                    <w:rPr>
                      <w:rFonts w:ascii="Arial" w:hAnsi="Arial" w:cs="Arial"/>
                      <w:sz w:val="24"/>
                      <w:szCs w:val="24"/>
                    </w:rPr>
                  </w:pPr>
                  <w:r w:rsidRPr="00032C6D">
                    <w:rPr>
                      <w:rFonts w:ascii="Arial" w:hAnsi="Arial" w:cs="Arial"/>
                      <w:sz w:val="24"/>
                      <w:szCs w:val="24"/>
                    </w:rPr>
                    <w:t>50</w:t>
                  </w:r>
                </w:p>
              </w:tc>
            </w:tr>
          </w:tbl>
          <w:p w:rsidR="00032C6D" w:rsidRPr="00032C6D" w:rsidRDefault="00032C6D" w:rsidP="00032C6D">
            <w:pPr>
              <w:rPr>
                <w:rFonts w:ascii="Arial" w:hAnsi="Arial" w:cs="Arial"/>
                <w:sz w:val="24"/>
                <w:szCs w:val="24"/>
              </w:rPr>
            </w:pPr>
          </w:p>
          <w:tbl>
            <w:tblPr>
              <w:tblpPr w:leftFromText="180" w:rightFromText="180" w:vertAnchor="text" w:horzAnchor="margin" w:tblpY="113"/>
              <w:tblW w:w="9558" w:type="dxa"/>
              <w:tblLook w:val="01E0" w:firstRow="1" w:lastRow="1" w:firstColumn="1" w:lastColumn="1" w:noHBand="0" w:noVBand="0"/>
            </w:tblPr>
            <w:tblGrid>
              <w:gridCol w:w="6138"/>
              <w:gridCol w:w="2047"/>
              <w:gridCol w:w="1373"/>
            </w:tblGrid>
            <w:tr w:rsidR="00032C6D" w:rsidRPr="00032C6D" w:rsidTr="008F17A8">
              <w:trPr>
                <w:trHeight w:val="439"/>
              </w:trPr>
              <w:tc>
                <w:tcPr>
                  <w:tcW w:w="6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r w:rsidRPr="00032C6D">
                    <w:rPr>
                      <w:rFonts w:ascii="Arial" w:hAnsi="Arial" w:cs="Arial"/>
                      <w:sz w:val="24"/>
                      <w:szCs w:val="24"/>
                    </w:rPr>
                    <w:t>Gjithsej poenët financiar Pf</w:t>
                  </w:r>
                </w:p>
              </w:tc>
              <w:tc>
                <w:tcPr>
                  <w:tcW w:w="2047"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p>
              </w:tc>
              <w:tc>
                <w:tcPr>
                  <w:tcW w:w="1373"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jc w:val="center"/>
                    <w:rPr>
                      <w:rFonts w:ascii="Arial" w:hAnsi="Arial" w:cs="Arial"/>
                      <w:sz w:val="24"/>
                      <w:szCs w:val="24"/>
                    </w:rPr>
                  </w:pPr>
                  <w:r w:rsidRPr="00032C6D">
                    <w:rPr>
                      <w:rFonts w:ascii="Arial" w:hAnsi="Arial" w:cs="Arial"/>
                      <w:sz w:val="24"/>
                      <w:szCs w:val="24"/>
                    </w:rPr>
                    <w:t>50</w:t>
                  </w:r>
                </w:p>
              </w:tc>
            </w:tr>
          </w:tbl>
          <w:p w:rsidR="00032C6D" w:rsidRPr="00032C6D" w:rsidRDefault="00032C6D" w:rsidP="00032C6D">
            <w:pPr>
              <w:rPr>
                <w:rFonts w:ascii="Arial" w:hAnsi="Arial" w:cs="Arial"/>
                <w:sz w:val="24"/>
                <w:szCs w:val="24"/>
              </w:rPr>
            </w:pPr>
          </w:p>
          <w:tbl>
            <w:tblPr>
              <w:tblpPr w:leftFromText="180" w:rightFromText="180" w:vertAnchor="text" w:horzAnchor="margin" w:tblpY="113"/>
              <w:tblW w:w="9558" w:type="dxa"/>
              <w:tblLook w:val="01E0" w:firstRow="1" w:lastRow="1" w:firstColumn="1" w:lastColumn="1" w:noHBand="0" w:noVBand="0"/>
            </w:tblPr>
            <w:tblGrid>
              <w:gridCol w:w="6138"/>
              <w:gridCol w:w="2047"/>
              <w:gridCol w:w="1373"/>
            </w:tblGrid>
            <w:tr w:rsidR="00032C6D" w:rsidRPr="00032C6D" w:rsidTr="008F17A8">
              <w:trPr>
                <w:trHeight w:val="439"/>
              </w:trPr>
              <w:tc>
                <w:tcPr>
                  <w:tcW w:w="6138"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r w:rsidRPr="00032C6D">
                    <w:rPr>
                      <w:rFonts w:ascii="Arial" w:hAnsi="Arial" w:cs="Arial"/>
                      <w:sz w:val="24"/>
                      <w:szCs w:val="24"/>
                    </w:rPr>
                    <w:t>POENAT TOTAL Pt=(Pt+Pf)</w:t>
                  </w:r>
                </w:p>
              </w:tc>
              <w:tc>
                <w:tcPr>
                  <w:tcW w:w="2047"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rPr>
                      <w:rFonts w:ascii="Arial" w:hAnsi="Arial" w:cs="Arial"/>
                      <w:sz w:val="24"/>
                      <w:szCs w:val="24"/>
                    </w:rPr>
                  </w:pPr>
                </w:p>
              </w:tc>
              <w:tc>
                <w:tcPr>
                  <w:tcW w:w="1373" w:type="dxa"/>
                  <w:tcBorders>
                    <w:top w:val="single" w:sz="4" w:space="0" w:color="auto"/>
                    <w:left w:val="single" w:sz="4" w:space="0" w:color="auto"/>
                    <w:bottom w:val="single" w:sz="4" w:space="0" w:color="auto"/>
                    <w:right w:val="single" w:sz="4" w:space="0" w:color="auto"/>
                  </w:tcBorders>
                </w:tcPr>
                <w:p w:rsidR="00032C6D" w:rsidRPr="00032C6D" w:rsidRDefault="00032C6D" w:rsidP="00032C6D">
                  <w:pPr>
                    <w:jc w:val="center"/>
                    <w:rPr>
                      <w:rFonts w:ascii="Arial" w:hAnsi="Arial" w:cs="Arial"/>
                      <w:sz w:val="24"/>
                      <w:szCs w:val="24"/>
                    </w:rPr>
                  </w:pPr>
                  <w:r w:rsidRPr="00032C6D">
                    <w:rPr>
                      <w:rFonts w:ascii="Arial" w:hAnsi="Arial" w:cs="Arial"/>
                      <w:sz w:val="24"/>
                      <w:szCs w:val="24"/>
                    </w:rPr>
                    <w:t>100</w:t>
                  </w:r>
                </w:p>
              </w:tc>
            </w:tr>
          </w:tbl>
          <w:p w:rsidR="00032C6D" w:rsidRPr="00032C6D" w:rsidRDefault="00032C6D" w:rsidP="00032C6D">
            <w:pPr>
              <w:pBdr>
                <w:bottom w:val="single" w:sz="12" w:space="1" w:color="auto"/>
              </w:pBdr>
              <w:rPr>
                <w:rFonts w:ascii="Arial" w:hAnsi="Arial" w:cs="Arial"/>
                <w:sz w:val="24"/>
                <w:szCs w:val="24"/>
              </w:rPr>
            </w:pPr>
          </w:p>
          <w:p w:rsidR="00032C6D" w:rsidRPr="00032C6D" w:rsidRDefault="00032C6D" w:rsidP="00032C6D">
            <w:pPr>
              <w:rPr>
                <w:sz w:val="24"/>
                <w:szCs w:val="24"/>
              </w:rPr>
            </w:pPr>
          </w:p>
          <w:p w:rsidR="00032C6D" w:rsidRPr="00032C6D" w:rsidRDefault="00032C6D" w:rsidP="00032C6D">
            <w:pPr>
              <w:jc w:val="center"/>
              <w:rPr>
                <w:sz w:val="24"/>
                <w:szCs w:val="24"/>
              </w:rPr>
            </w:pPr>
            <w:r w:rsidRPr="00032C6D">
              <w:rPr>
                <w:sz w:val="24"/>
                <w:szCs w:val="24"/>
              </w:rPr>
              <w:t xml:space="preserve">PËRGATITJA SHKOLLORE DHE SPECIFIKAT E STAFIT PROFESIONAL </w:t>
            </w:r>
          </w:p>
          <w:p w:rsidR="00032C6D" w:rsidRPr="00032C6D" w:rsidRDefault="00032C6D" w:rsidP="00032C6D">
            <w:pPr>
              <w:jc w:val="center"/>
              <w:rPr>
                <w:sz w:val="24"/>
                <w:szCs w:val="24"/>
              </w:rPr>
            </w:pPr>
          </w:p>
          <w:p w:rsidR="00032C6D" w:rsidRPr="00032C6D" w:rsidRDefault="00032C6D" w:rsidP="00032C6D">
            <w:pPr>
              <w:numPr>
                <w:ilvl w:val="0"/>
                <w:numId w:val="17"/>
              </w:numPr>
              <w:rPr>
                <w:sz w:val="24"/>
                <w:szCs w:val="24"/>
              </w:rPr>
            </w:pPr>
            <w:r w:rsidRPr="00032C6D">
              <w:rPr>
                <w:sz w:val="24"/>
                <w:szCs w:val="24"/>
              </w:rPr>
              <w:t xml:space="preserve">MENAXHERI I PROJEKTIT </w:t>
            </w:r>
          </w:p>
          <w:p w:rsidR="00032C6D" w:rsidRPr="00032C6D" w:rsidRDefault="00032C6D" w:rsidP="00032C6D">
            <w:pPr>
              <w:ind w:left="720"/>
              <w:rPr>
                <w:sz w:val="24"/>
                <w:szCs w:val="24"/>
              </w:rPr>
            </w:pPr>
            <w:r w:rsidRPr="00032C6D">
              <w:rPr>
                <w:sz w:val="24"/>
                <w:szCs w:val="24"/>
              </w:rPr>
              <w:t>Inxhinier i Arkitekturës-</w:t>
            </w:r>
            <w:r w:rsidRPr="00032C6D">
              <w:rPr>
                <w:b/>
                <w:i/>
                <w:sz w:val="24"/>
                <w:szCs w:val="24"/>
              </w:rPr>
              <w:t>5 vite ose master</w:t>
            </w:r>
          </w:p>
          <w:p w:rsidR="00032C6D" w:rsidRPr="00032C6D" w:rsidRDefault="00032C6D" w:rsidP="00032C6D">
            <w:pPr>
              <w:ind w:left="720"/>
              <w:rPr>
                <w:sz w:val="24"/>
                <w:szCs w:val="24"/>
              </w:rPr>
            </w:pPr>
          </w:p>
          <w:p w:rsidR="00032C6D" w:rsidRPr="00032C6D" w:rsidRDefault="00032C6D" w:rsidP="00032C6D">
            <w:pPr>
              <w:ind w:left="720"/>
              <w:rPr>
                <w:sz w:val="24"/>
                <w:szCs w:val="24"/>
              </w:rPr>
            </w:pPr>
            <w:r w:rsidRPr="00032C6D">
              <w:rPr>
                <w:sz w:val="24"/>
                <w:szCs w:val="24"/>
              </w:rPr>
              <w:t>STAFI TJETËR PROFESIONAL</w:t>
            </w:r>
          </w:p>
          <w:p w:rsidR="00032C6D" w:rsidRPr="00032C6D" w:rsidRDefault="00032C6D" w:rsidP="00032C6D">
            <w:pPr>
              <w:ind w:left="720"/>
              <w:rPr>
                <w:sz w:val="24"/>
                <w:szCs w:val="24"/>
              </w:rPr>
            </w:pPr>
          </w:p>
          <w:p w:rsidR="00032C6D" w:rsidRPr="00032C6D" w:rsidRDefault="00032C6D" w:rsidP="00032C6D">
            <w:pPr>
              <w:numPr>
                <w:ilvl w:val="0"/>
                <w:numId w:val="18"/>
              </w:numPr>
              <w:rPr>
                <w:sz w:val="24"/>
                <w:szCs w:val="24"/>
              </w:rPr>
            </w:pPr>
            <w:r w:rsidRPr="00032C6D">
              <w:rPr>
                <w:sz w:val="24"/>
                <w:szCs w:val="24"/>
              </w:rPr>
              <w:t xml:space="preserve">INXHINIER I ARKITEKTURËS </w:t>
            </w:r>
          </w:p>
          <w:p w:rsidR="00032C6D" w:rsidRPr="00032C6D" w:rsidRDefault="00032C6D" w:rsidP="00032C6D">
            <w:pPr>
              <w:ind w:left="720"/>
              <w:rPr>
                <w:sz w:val="24"/>
                <w:szCs w:val="24"/>
              </w:rPr>
            </w:pPr>
            <w:r w:rsidRPr="00032C6D">
              <w:rPr>
                <w:sz w:val="24"/>
                <w:szCs w:val="24"/>
              </w:rPr>
              <w:t xml:space="preserve">Inxhinier i Arkitekturës- </w:t>
            </w:r>
            <w:r w:rsidRPr="00032C6D">
              <w:rPr>
                <w:b/>
                <w:i/>
                <w:sz w:val="24"/>
                <w:szCs w:val="24"/>
              </w:rPr>
              <w:t>5 vite ose master</w:t>
            </w:r>
          </w:p>
          <w:p w:rsidR="00032C6D" w:rsidRPr="00032C6D" w:rsidRDefault="00032C6D" w:rsidP="00032C6D">
            <w:pPr>
              <w:numPr>
                <w:ilvl w:val="0"/>
                <w:numId w:val="18"/>
              </w:numPr>
              <w:rPr>
                <w:sz w:val="24"/>
                <w:szCs w:val="24"/>
              </w:rPr>
            </w:pPr>
            <w:r w:rsidRPr="00032C6D">
              <w:rPr>
                <w:sz w:val="24"/>
                <w:szCs w:val="24"/>
              </w:rPr>
              <w:t xml:space="preserve">INXHINIER I NDËRTIMTARISË-KONSTRUKTIV </w:t>
            </w:r>
          </w:p>
          <w:p w:rsidR="00032C6D" w:rsidRPr="00032C6D" w:rsidRDefault="00032C6D" w:rsidP="00032C6D">
            <w:pPr>
              <w:ind w:left="720"/>
              <w:rPr>
                <w:sz w:val="24"/>
                <w:szCs w:val="24"/>
              </w:rPr>
            </w:pPr>
            <w:r w:rsidRPr="00032C6D">
              <w:rPr>
                <w:sz w:val="24"/>
                <w:szCs w:val="24"/>
              </w:rPr>
              <w:t>Inxhinier i Ndërtimtarisë-konstruktiv -</w:t>
            </w:r>
            <w:r w:rsidRPr="00032C6D">
              <w:rPr>
                <w:b/>
                <w:i/>
                <w:sz w:val="24"/>
                <w:szCs w:val="24"/>
              </w:rPr>
              <w:t>5 vite ose master</w:t>
            </w:r>
          </w:p>
          <w:p w:rsidR="00032C6D" w:rsidRPr="00032C6D" w:rsidRDefault="00032C6D" w:rsidP="00032C6D">
            <w:pPr>
              <w:numPr>
                <w:ilvl w:val="0"/>
                <w:numId w:val="18"/>
              </w:numPr>
              <w:rPr>
                <w:sz w:val="24"/>
                <w:szCs w:val="24"/>
              </w:rPr>
            </w:pPr>
            <w:r w:rsidRPr="00032C6D">
              <w:rPr>
                <w:sz w:val="24"/>
                <w:szCs w:val="24"/>
              </w:rPr>
              <w:t xml:space="preserve">INXHINIER I NDËRTIMTARISË-HIDRO </w:t>
            </w:r>
          </w:p>
          <w:p w:rsidR="00032C6D" w:rsidRPr="00032C6D" w:rsidRDefault="00032C6D" w:rsidP="00032C6D">
            <w:pPr>
              <w:ind w:left="720"/>
            </w:pPr>
            <w:r w:rsidRPr="00032C6D">
              <w:rPr>
                <w:sz w:val="24"/>
                <w:szCs w:val="24"/>
              </w:rPr>
              <w:t>Inxhinier i Ndërtimtarisë-hidro -</w:t>
            </w:r>
            <w:r w:rsidRPr="00032C6D">
              <w:rPr>
                <w:b/>
                <w:i/>
                <w:sz w:val="24"/>
                <w:szCs w:val="24"/>
              </w:rPr>
              <w:t>5 vite ose master</w:t>
            </w:r>
          </w:p>
          <w:p w:rsidR="00032C6D" w:rsidRPr="00032C6D" w:rsidRDefault="00032C6D" w:rsidP="00032C6D">
            <w:pPr>
              <w:numPr>
                <w:ilvl w:val="0"/>
                <w:numId w:val="18"/>
              </w:numPr>
              <w:rPr>
                <w:sz w:val="24"/>
                <w:szCs w:val="24"/>
              </w:rPr>
            </w:pPr>
            <w:r w:rsidRPr="00032C6D">
              <w:rPr>
                <w:sz w:val="24"/>
                <w:szCs w:val="24"/>
              </w:rPr>
              <w:t xml:space="preserve">INXHINIER I ELEKTROTEKNIKËS </w:t>
            </w:r>
          </w:p>
          <w:p w:rsidR="00032C6D" w:rsidRPr="00032C6D" w:rsidRDefault="00032C6D" w:rsidP="00032C6D">
            <w:pPr>
              <w:ind w:left="720"/>
            </w:pPr>
            <w:r w:rsidRPr="00032C6D">
              <w:rPr>
                <w:sz w:val="24"/>
                <w:szCs w:val="24"/>
              </w:rPr>
              <w:t xml:space="preserve">Inxhinier i Elektroteknikës- </w:t>
            </w:r>
            <w:r w:rsidRPr="00032C6D">
              <w:rPr>
                <w:b/>
                <w:i/>
                <w:sz w:val="24"/>
                <w:szCs w:val="24"/>
              </w:rPr>
              <w:t>5 vite ose master</w:t>
            </w:r>
          </w:p>
          <w:p w:rsidR="00032C6D" w:rsidRPr="00032C6D" w:rsidRDefault="00032C6D" w:rsidP="00032C6D">
            <w:pPr>
              <w:numPr>
                <w:ilvl w:val="0"/>
                <w:numId w:val="18"/>
              </w:numPr>
              <w:rPr>
                <w:sz w:val="24"/>
                <w:szCs w:val="24"/>
              </w:rPr>
            </w:pPr>
            <w:r w:rsidRPr="00032C6D">
              <w:rPr>
                <w:sz w:val="24"/>
                <w:szCs w:val="24"/>
              </w:rPr>
              <w:t xml:space="preserve">INXHINIER I MAKINERISË </w:t>
            </w:r>
          </w:p>
          <w:p w:rsidR="00032C6D" w:rsidRPr="00032C6D" w:rsidRDefault="00032C6D" w:rsidP="00032C6D">
            <w:pPr>
              <w:ind w:left="720"/>
              <w:rPr>
                <w:b/>
                <w:i/>
                <w:sz w:val="24"/>
                <w:szCs w:val="24"/>
              </w:rPr>
            </w:pPr>
            <w:r w:rsidRPr="00032C6D">
              <w:rPr>
                <w:sz w:val="24"/>
                <w:szCs w:val="24"/>
              </w:rPr>
              <w:t>Inxhinier i Makinerisë -</w:t>
            </w:r>
            <w:r w:rsidRPr="00032C6D">
              <w:rPr>
                <w:b/>
                <w:i/>
                <w:sz w:val="24"/>
                <w:szCs w:val="24"/>
              </w:rPr>
              <w:t>5 vite ose master</w:t>
            </w:r>
          </w:p>
          <w:p w:rsidR="00032C6D" w:rsidRPr="00032C6D" w:rsidRDefault="00032C6D" w:rsidP="00032C6D">
            <w:pPr>
              <w:numPr>
                <w:ilvl w:val="0"/>
                <w:numId w:val="18"/>
              </w:numPr>
              <w:rPr>
                <w:sz w:val="24"/>
                <w:szCs w:val="24"/>
              </w:rPr>
            </w:pPr>
            <w:r w:rsidRPr="00032C6D">
              <w:rPr>
                <w:sz w:val="24"/>
                <w:szCs w:val="24"/>
              </w:rPr>
              <w:t xml:space="preserve">INXHINIER I GJEODEZISË </w:t>
            </w:r>
          </w:p>
          <w:p w:rsidR="00032C6D" w:rsidRPr="00032C6D" w:rsidRDefault="00032C6D" w:rsidP="00032C6D">
            <w:pPr>
              <w:ind w:left="720"/>
            </w:pPr>
            <w:r w:rsidRPr="00032C6D">
              <w:rPr>
                <w:sz w:val="24"/>
                <w:szCs w:val="24"/>
              </w:rPr>
              <w:t>Inxhinier i Gjeodezisë -</w:t>
            </w:r>
            <w:r w:rsidRPr="00032C6D">
              <w:rPr>
                <w:b/>
                <w:i/>
                <w:sz w:val="24"/>
                <w:szCs w:val="24"/>
              </w:rPr>
              <w:t>5 vite ose master</w:t>
            </w:r>
          </w:p>
          <w:p w:rsidR="005252E4" w:rsidRPr="00FA0EC5" w:rsidRDefault="005252E4" w:rsidP="00032C6D">
            <w:pPr>
              <w:ind w:left="360"/>
              <w:rPr>
                <w:b/>
                <w:sz w:val="24"/>
                <w:szCs w:val="24"/>
              </w:rPr>
            </w:pPr>
          </w:p>
        </w:tc>
      </w:tr>
    </w:tbl>
    <w:p w:rsidR="005252E4" w:rsidRPr="00FA0EC5" w:rsidRDefault="005252E4" w:rsidP="005252E4">
      <w:pPr>
        <w:rPr>
          <w:sz w:val="24"/>
          <w:szCs w:val="24"/>
        </w:rPr>
      </w:pPr>
    </w:p>
    <w:p w:rsidR="005252E4" w:rsidRPr="00FA0EC5" w:rsidRDefault="005252E4" w:rsidP="005252E4">
      <w:pPr>
        <w:rPr>
          <w:b/>
          <w:bCs/>
          <w:sz w:val="24"/>
          <w:szCs w:val="24"/>
        </w:rPr>
      </w:pPr>
      <w:r w:rsidRPr="00FA0EC5">
        <w:rPr>
          <w:b/>
          <w:bCs/>
          <w:sz w:val="24"/>
          <w:szCs w:val="24"/>
        </w:rPr>
        <w:t xml:space="preserve">IV.3) </w:t>
      </w:r>
      <w:r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b/>
                <w:bCs/>
                <w:sz w:val="24"/>
                <w:szCs w:val="24"/>
              </w:rPr>
            </w:pPr>
            <w:r w:rsidRPr="00FA0EC5">
              <w:rPr>
                <w:b/>
                <w:bCs/>
                <w:sz w:val="24"/>
                <w:szCs w:val="24"/>
              </w:rPr>
              <w:t xml:space="preserve">IV.3.1) </w:t>
            </w:r>
            <w:r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firstRow="1" w:lastRow="1" w:firstColumn="1" w:lastColumn="1" w:noHBand="0" w:noVBand="0"/>
            </w:tblPr>
            <w:tblGrid>
              <w:gridCol w:w="494"/>
              <w:gridCol w:w="514"/>
            </w:tblGrid>
            <w:tr w:rsidR="000D7510" w:rsidRPr="00FA0EC5" w:rsidTr="00F54073">
              <w:trPr>
                <w:trHeight w:val="351"/>
              </w:trPr>
              <w:tc>
                <w:tcPr>
                  <w:tcW w:w="494" w:type="dxa"/>
                  <w:vAlign w:val="center"/>
                </w:tcPr>
                <w:p w:rsidR="000D7510" w:rsidRPr="00FA0EC5" w:rsidRDefault="000D7510" w:rsidP="00F54073">
                  <w:pPr>
                    <w:rPr>
                      <w:b/>
                      <w:bCs/>
                    </w:rPr>
                  </w:pPr>
                  <w:r>
                    <w:rPr>
                      <w:b/>
                      <w:bCs/>
                    </w:rPr>
                    <w:t>J</w:t>
                  </w:r>
                  <w:r w:rsidRPr="00FA0EC5">
                    <w:rPr>
                      <w:b/>
                      <w:bCs/>
                    </w:rPr>
                    <w:t>o</w:t>
                  </w:r>
                </w:p>
              </w:tc>
              <w:tc>
                <w:tcPr>
                  <w:tcW w:w="514" w:type="dxa"/>
                  <w:vAlign w:val="center"/>
                </w:tcPr>
                <w:p w:rsidR="000D7510" w:rsidRPr="00FA0EC5" w:rsidRDefault="000D7510" w:rsidP="00F54073">
                  <w:r>
                    <w:t>X</w:t>
                  </w:r>
                </w:p>
              </w:tc>
            </w:tr>
          </w:tbl>
          <w:p w:rsidR="005252E4" w:rsidRPr="009B107E" w:rsidRDefault="005252E4" w:rsidP="00F54073">
            <w:pPr>
              <w:rPr>
                <w:b/>
                <w:bCs/>
                <w:sz w:val="10"/>
                <w:szCs w:val="10"/>
              </w:rPr>
            </w:pPr>
          </w:p>
          <w:p w:rsidR="00B97839" w:rsidRPr="00B97839" w:rsidRDefault="005252E4" w:rsidP="00F54073">
            <w:pPr>
              <w:rPr>
                <w:sz w:val="24"/>
                <w:szCs w:val="24"/>
              </w:rPr>
            </w:pPr>
            <w:r>
              <w:rPr>
                <w:sz w:val="24"/>
                <w:szCs w:val="24"/>
              </w:rPr>
              <w:t>Njoftim paraprak</w:t>
            </w:r>
            <w:r w:rsidRPr="00FA0EC5">
              <w:rPr>
                <w:sz w:val="24"/>
                <w:szCs w:val="24"/>
              </w:rPr>
              <w:t xml:space="preserve">:  </w:t>
            </w:r>
            <w:r w:rsidR="00F505BB">
              <w:rPr>
                <w:sz w:val="24"/>
                <w:szCs w:val="24"/>
              </w:rPr>
              <w:t>JO</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B97839" w:rsidRDefault="00B97839" w:rsidP="00F54073">
            <w:pPr>
              <w:rPr>
                <w:b/>
                <w:bCs/>
                <w:sz w:val="24"/>
                <w:szCs w:val="24"/>
              </w:rPr>
            </w:pPr>
          </w:p>
          <w:p w:rsidR="005252E4" w:rsidRPr="0050201A" w:rsidRDefault="005252E4" w:rsidP="00F54073">
            <w:pPr>
              <w:rPr>
                <w:b/>
                <w:bCs/>
                <w:sz w:val="22"/>
                <w:szCs w:val="22"/>
              </w:rPr>
            </w:pPr>
            <w:r w:rsidRPr="00FA0EC5">
              <w:rPr>
                <w:b/>
                <w:bCs/>
                <w:sz w:val="24"/>
                <w:szCs w:val="24"/>
              </w:rPr>
              <w:t xml:space="preserve">IV.3.2) </w:t>
            </w:r>
            <w:r>
              <w:rPr>
                <w:b/>
                <w:bCs/>
                <w:sz w:val="24"/>
                <w:szCs w:val="24"/>
              </w:rPr>
              <w:t>Kushtet për marrjen e</w:t>
            </w:r>
            <w:r w:rsidRPr="00FA0EC5">
              <w:rPr>
                <w:b/>
                <w:bCs/>
                <w:sz w:val="24"/>
                <w:szCs w:val="24"/>
              </w:rPr>
              <w:t xml:space="preserve"> </w:t>
            </w:r>
            <w:r w:rsidRPr="00FA0EC5">
              <w:rPr>
                <w:b/>
                <w:bCs/>
                <w:i/>
                <w:sz w:val="24"/>
                <w:szCs w:val="24"/>
                <w:highlight w:val="lightGray"/>
              </w:rPr>
              <w:t>[</w:t>
            </w:r>
            <w:r>
              <w:rPr>
                <w:b/>
                <w:bCs/>
                <w:i/>
                <w:sz w:val="24"/>
                <w:szCs w:val="24"/>
                <w:highlight w:val="lightGray"/>
              </w:rPr>
              <w:t>dosjes së tenderit</w:t>
            </w:r>
            <w:r w:rsidRPr="00FA0EC5">
              <w:rPr>
                <w:b/>
                <w:bCs/>
                <w:i/>
                <w:sz w:val="24"/>
                <w:szCs w:val="24"/>
                <w:highlight w:val="lightGray"/>
              </w:rPr>
              <w:t>]</w:t>
            </w:r>
            <w:r w:rsidR="00AD01B9" w:rsidRPr="00AD01B9">
              <w:rPr>
                <w:b/>
                <w:color w:val="FF0000"/>
                <w:sz w:val="24"/>
                <w:szCs w:val="24"/>
              </w:rPr>
              <w:t xml:space="preserve"> </w:t>
            </w:r>
            <w:r w:rsidR="00AD01B9" w:rsidRPr="0050201A">
              <w:rPr>
                <w:b/>
                <w:color w:val="FF0000"/>
                <w:sz w:val="22"/>
                <w:szCs w:val="22"/>
              </w:rPr>
              <w:t>Komuna e Gjilanit rr. Bulevardi i Pavarësisë p.n. kati i treë nr. 20</w:t>
            </w:r>
          </w:p>
          <w:p w:rsidR="005252E4" w:rsidRDefault="005252E4" w:rsidP="00F54073">
            <w:pPr>
              <w:rPr>
                <w:sz w:val="22"/>
                <w:szCs w:val="22"/>
              </w:rPr>
            </w:pPr>
          </w:p>
          <w:p w:rsidR="00B97839" w:rsidRDefault="005252E4" w:rsidP="00B97839">
            <w:pPr>
              <w:rPr>
                <w:i/>
                <w:sz w:val="22"/>
                <w:szCs w:val="22"/>
              </w:rPr>
            </w:pPr>
            <w:r w:rsidRPr="00737330">
              <w:rPr>
                <w:sz w:val="22"/>
                <w:szCs w:val="22"/>
              </w:rPr>
              <w:t xml:space="preserve">Afati i fundit për pranimin e kërkesave për </w:t>
            </w:r>
            <w:r w:rsidRPr="00737330">
              <w:rPr>
                <w:i/>
                <w:sz w:val="22"/>
                <w:szCs w:val="22"/>
              </w:rPr>
              <w:t xml:space="preserve"> </w:t>
            </w:r>
            <w:r w:rsidRPr="00737330">
              <w:rPr>
                <w:i/>
                <w:sz w:val="22"/>
                <w:szCs w:val="22"/>
                <w:highlight w:val="lightGray"/>
              </w:rPr>
              <w:t xml:space="preserve">[dosjen e tenderit] </w:t>
            </w:r>
            <w:bookmarkStart w:id="13" w:name="_GoBack"/>
            <w:bookmarkEnd w:id="13"/>
          </w:p>
          <w:p w:rsidR="005252E4" w:rsidRPr="00FA0EC5" w:rsidRDefault="00017C08" w:rsidP="00AD01B9">
            <w:pPr>
              <w:rPr>
                <w:sz w:val="22"/>
                <w:szCs w:val="22"/>
              </w:rPr>
            </w:pPr>
            <w:r w:rsidRPr="00017C08">
              <w:rPr>
                <w:b/>
                <w:sz w:val="28"/>
                <w:szCs w:val="28"/>
              </w:rPr>
              <w:t>D</w:t>
            </w:r>
            <w:r w:rsidR="005252E4" w:rsidRPr="00017C08">
              <w:rPr>
                <w:b/>
                <w:sz w:val="28"/>
                <w:szCs w:val="28"/>
              </w:rPr>
              <w:t>ata</w:t>
            </w:r>
            <w:r w:rsidRPr="00017C08">
              <w:rPr>
                <w:b/>
                <w:sz w:val="28"/>
                <w:szCs w:val="28"/>
              </w:rPr>
              <w:t xml:space="preserve"> </w:t>
            </w:r>
            <w:r w:rsidR="00D054B5">
              <w:rPr>
                <w:b/>
                <w:sz w:val="28"/>
                <w:szCs w:val="28"/>
              </w:rPr>
              <w:t xml:space="preserve"> </w:t>
            </w:r>
            <w:r w:rsidR="00BD7F22">
              <w:rPr>
                <w:b/>
                <w:color w:val="FF0000"/>
                <w:sz w:val="28"/>
                <w:szCs w:val="28"/>
              </w:rPr>
              <w:t xml:space="preserve">22/12/2014 </w:t>
            </w:r>
            <w:r w:rsidR="00E173C9" w:rsidRPr="00DB34E1">
              <w:rPr>
                <w:b/>
                <w:color w:val="FF0000"/>
                <w:sz w:val="28"/>
                <w:szCs w:val="28"/>
              </w:rPr>
              <w:t xml:space="preserve"> ora 15.00</w:t>
            </w:r>
            <w:r w:rsidR="00AD01B9">
              <w:rPr>
                <w:b/>
                <w:color w:val="FF0000"/>
                <w:sz w:val="28"/>
                <w:szCs w:val="28"/>
              </w:rPr>
              <w:t xml:space="preserve">    </w:t>
            </w:r>
          </w:p>
        </w:tc>
      </w:tr>
      <w:tr w:rsidR="005252E4" w:rsidRPr="00FA0EC5" w:rsidTr="00F5407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494"/>
              <w:gridCol w:w="514"/>
            </w:tblGrid>
            <w:tr w:rsidR="000D7510" w:rsidRPr="00FA0EC5" w:rsidTr="00F54073">
              <w:trPr>
                <w:trHeight w:val="351"/>
              </w:trPr>
              <w:tc>
                <w:tcPr>
                  <w:tcW w:w="494" w:type="dxa"/>
                  <w:vAlign w:val="center"/>
                </w:tcPr>
                <w:p w:rsidR="000D7510" w:rsidRPr="00FA0EC5" w:rsidRDefault="000D7510" w:rsidP="00F54073">
                  <w:pPr>
                    <w:rPr>
                      <w:b/>
                      <w:bCs/>
                    </w:rPr>
                  </w:pPr>
                  <w:r>
                    <w:rPr>
                      <w:b/>
                      <w:bCs/>
                    </w:rPr>
                    <w:t>J</w:t>
                  </w:r>
                  <w:r w:rsidRPr="00FA0EC5">
                    <w:rPr>
                      <w:b/>
                      <w:bCs/>
                    </w:rPr>
                    <w:t>o</w:t>
                  </w:r>
                </w:p>
              </w:tc>
              <w:tc>
                <w:tcPr>
                  <w:tcW w:w="514" w:type="dxa"/>
                  <w:vAlign w:val="center"/>
                </w:tcPr>
                <w:p w:rsidR="000D7510" w:rsidRPr="00FA0EC5" w:rsidRDefault="000D7510" w:rsidP="00F54073">
                  <w:r>
                    <w:t>X</w:t>
                  </w:r>
                </w:p>
              </w:tc>
            </w:tr>
          </w:tbl>
          <w:p w:rsidR="005252E4" w:rsidRPr="005D2559" w:rsidRDefault="005252E4" w:rsidP="00F54073">
            <w:pPr>
              <w:rPr>
                <w:sz w:val="24"/>
                <w:szCs w:val="24"/>
              </w:rPr>
            </w:pPr>
            <w:r w:rsidRPr="005D2559">
              <w:rPr>
                <w:bCs/>
                <w:sz w:val="22"/>
                <w:szCs w:val="22"/>
              </w:rPr>
              <w:t>Dokume</w:t>
            </w:r>
            <w:r>
              <w:rPr>
                <w:bCs/>
                <w:sz w:val="22"/>
                <w:szCs w:val="22"/>
              </w:rPr>
              <w:t>ntet me pages</w:t>
            </w:r>
            <w:r w:rsidRPr="005D2559">
              <w:rPr>
                <w:sz w:val="24"/>
                <w:szCs w:val="24"/>
              </w:rPr>
              <w:t xml:space="preserve"> </w:t>
            </w:r>
          </w:p>
          <w:p w:rsidR="005252E4" w:rsidRPr="00FA0EC5" w:rsidRDefault="005252E4" w:rsidP="00F54073">
            <w:pPr>
              <w:rPr>
                <w:sz w:val="24"/>
                <w:szCs w:val="24"/>
              </w:rPr>
            </w:pPr>
          </w:p>
          <w:p w:rsidR="005252E4" w:rsidRPr="00FA0EC5" w:rsidRDefault="005252E4" w:rsidP="00F54073">
            <w:pPr>
              <w:rPr>
                <w:sz w:val="24"/>
                <w:szCs w:val="24"/>
              </w:rPr>
            </w:pPr>
            <w:r w:rsidRPr="00FA0EC5">
              <w:rPr>
                <w:b/>
                <w:sz w:val="24"/>
                <w:szCs w:val="24"/>
              </w:rPr>
              <w:t xml:space="preserve"> </w:t>
            </w:r>
            <w:r w:rsidRPr="000D7510">
              <w:rPr>
                <w:b/>
                <w:sz w:val="24"/>
                <w:szCs w:val="24"/>
              </w:rPr>
              <w:t>tërheqja e dokumentacionit është pa pagesë</w:t>
            </w:r>
            <w:r>
              <w:rPr>
                <w:sz w:val="24"/>
                <w:szCs w:val="24"/>
              </w:rPr>
              <w:t>.</w:t>
            </w:r>
          </w:p>
          <w:p w:rsidR="005252E4" w:rsidRPr="00FA0EC5" w:rsidRDefault="005252E4" w:rsidP="00F54073">
            <w:pPr>
              <w:rPr>
                <w:sz w:val="24"/>
                <w:szCs w:val="24"/>
              </w:rPr>
            </w:pP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6B51BF" w:rsidRDefault="005252E4" w:rsidP="00F54073">
            <w:pPr>
              <w:rPr>
                <w:b/>
                <w:bCs/>
                <w:sz w:val="24"/>
                <w:szCs w:val="24"/>
              </w:rPr>
            </w:pPr>
            <w:r w:rsidRPr="00FA0EC5">
              <w:rPr>
                <w:b/>
                <w:bCs/>
                <w:sz w:val="24"/>
                <w:szCs w:val="24"/>
              </w:rPr>
              <w:t xml:space="preserve">IV.3.3) </w:t>
            </w:r>
            <w:r>
              <w:rPr>
                <w:b/>
                <w:bCs/>
                <w:sz w:val="24"/>
                <w:szCs w:val="24"/>
              </w:rPr>
              <w:t xml:space="preserve">Afati i fundit për pranim </w:t>
            </w:r>
            <w:r w:rsidRPr="00FB0124">
              <w:rPr>
                <w:bCs/>
                <w:sz w:val="24"/>
                <w:szCs w:val="24"/>
              </w:rPr>
              <w:t>të</w:t>
            </w:r>
            <w:r w:rsidRPr="00FB0124">
              <w:rPr>
                <w:bCs/>
                <w:i/>
                <w:sz w:val="24"/>
                <w:szCs w:val="24"/>
              </w:rPr>
              <w:t xml:space="preserve"> </w:t>
            </w:r>
            <w:r w:rsidRPr="00FB0124">
              <w:rPr>
                <w:bCs/>
                <w:i/>
                <w:sz w:val="24"/>
                <w:szCs w:val="24"/>
                <w:highlight w:val="lightGray"/>
              </w:rPr>
              <w:t>[</w:t>
            </w:r>
            <w:r w:rsidRPr="00FB0124">
              <w:rPr>
                <w:bCs/>
                <w:i/>
                <w:sz w:val="24"/>
                <w:szCs w:val="24"/>
              </w:rPr>
              <w:t>tenderëve]</w:t>
            </w:r>
            <w:r w:rsidRPr="00FA0EC5">
              <w:rPr>
                <w:b/>
                <w:bCs/>
                <w:sz w:val="24"/>
                <w:szCs w:val="24"/>
              </w:rPr>
              <w:t xml:space="preserve"> </w:t>
            </w:r>
          </w:p>
          <w:p w:rsidR="005252E4" w:rsidRPr="001C4C60" w:rsidRDefault="005252E4" w:rsidP="00BD7F22">
            <w:pPr>
              <w:rPr>
                <w:b/>
                <w:bCs/>
                <w:i/>
                <w:sz w:val="24"/>
                <w:szCs w:val="24"/>
              </w:rPr>
            </w:pPr>
            <w:r w:rsidRPr="00C719A2">
              <w:rPr>
                <w:b/>
                <w:bCs/>
                <w:i/>
                <w:sz w:val="28"/>
                <w:szCs w:val="28"/>
              </w:rPr>
              <w:t>data</w:t>
            </w:r>
            <w:r w:rsidR="00017C08">
              <w:rPr>
                <w:b/>
                <w:i/>
                <w:sz w:val="28"/>
                <w:szCs w:val="28"/>
              </w:rPr>
              <w:t xml:space="preserve"> </w:t>
            </w:r>
            <w:r w:rsidR="00BD7F22">
              <w:rPr>
                <w:b/>
                <w:i/>
                <w:sz w:val="28"/>
                <w:szCs w:val="28"/>
              </w:rPr>
              <w:t xml:space="preserve">   </w:t>
            </w:r>
            <w:r w:rsidR="00BD7F22" w:rsidRPr="00BD7F22">
              <w:rPr>
                <w:b/>
                <w:i/>
                <w:color w:val="FF0000"/>
                <w:sz w:val="28"/>
                <w:szCs w:val="28"/>
              </w:rPr>
              <w:t>26/12</w:t>
            </w:r>
            <w:r w:rsidR="00E173C9" w:rsidRPr="00BD7F22">
              <w:rPr>
                <w:b/>
                <w:i/>
                <w:color w:val="FF0000"/>
                <w:sz w:val="28"/>
                <w:szCs w:val="28"/>
              </w:rPr>
              <w:t>/201</w:t>
            </w:r>
            <w:r w:rsidR="002905E4" w:rsidRPr="00BD7F22">
              <w:rPr>
                <w:b/>
                <w:i/>
                <w:color w:val="FF0000"/>
                <w:sz w:val="28"/>
                <w:szCs w:val="28"/>
              </w:rPr>
              <w:t>4</w:t>
            </w:r>
            <w:r w:rsidRPr="00BD7F22">
              <w:rPr>
                <w:b/>
                <w:i/>
                <w:color w:val="FF0000"/>
                <w:sz w:val="28"/>
                <w:szCs w:val="28"/>
              </w:rPr>
              <w:t xml:space="preserve">   </w:t>
            </w:r>
            <w:r w:rsidRPr="00BD7F22">
              <w:rPr>
                <w:b/>
                <w:i/>
                <w:iCs/>
                <w:color w:val="FF0000"/>
                <w:sz w:val="28"/>
                <w:szCs w:val="28"/>
              </w:rPr>
              <w:t xml:space="preserve">  </w:t>
            </w:r>
            <w:r w:rsidRPr="00DB34E1">
              <w:rPr>
                <w:b/>
                <w:bCs/>
                <w:i/>
                <w:color w:val="FF0000"/>
                <w:sz w:val="28"/>
                <w:szCs w:val="28"/>
              </w:rPr>
              <w:t>koha</w:t>
            </w:r>
            <w:r w:rsidRPr="00DB34E1">
              <w:rPr>
                <w:b/>
                <w:i/>
                <w:iCs/>
                <w:color w:val="FF0000"/>
                <w:sz w:val="28"/>
                <w:szCs w:val="28"/>
              </w:rPr>
              <w:t xml:space="preserve"> 14.00</w:t>
            </w:r>
            <w:r w:rsidRPr="00C004D2">
              <w:rPr>
                <w:i/>
                <w:sz w:val="22"/>
                <w:szCs w:val="22"/>
              </w:rPr>
              <w:t xml:space="preserve">   </w:t>
            </w:r>
            <w:r w:rsidRPr="00C004D2">
              <w:rPr>
                <w:b/>
                <w:bCs/>
                <w:i/>
                <w:sz w:val="22"/>
                <w:szCs w:val="22"/>
              </w:rPr>
              <w:t>vendi</w:t>
            </w:r>
            <w:r>
              <w:rPr>
                <w:b/>
                <w:bCs/>
                <w:i/>
                <w:sz w:val="22"/>
                <w:szCs w:val="22"/>
              </w:rPr>
              <w:t xml:space="preserve">  </w:t>
            </w:r>
            <w:r w:rsidR="00D31684" w:rsidRPr="00C004D2">
              <w:rPr>
                <w:i/>
                <w:sz w:val="22"/>
                <w:szCs w:val="22"/>
              </w:rPr>
              <w:t>Komuna</w:t>
            </w:r>
            <w:r w:rsidR="00D31684">
              <w:rPr>
                <w:i/>
                <w:sz w:val="22"/>
                <w:szCs w:val="22"/>
              </w:rPr>
              <w:t xml:space="preserve"> e Gjilanit – Zyra e Prokurimit rr. “Bulevardi i Pavarësisë”p.n. kati i tretë  nr.20 e cila ndodhet përball hotel Kristalit.</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 xml:space="preserve">IV.3.4) </w:t>
            </w:r>
            <w:r>
              <w:rPr>
                <w:b/>
                <w:bCs/>
                <w:sz w:val="24"/>
                <w:szCs w:val="24"/>
              </w:rPr>
              <w:t xml:space="preserve">Afati kohor për dorëzimin e </w:t>
            </w:r>
            <w:r w:rsidRPr="00E15B14">
              <w:rPr>
                <w:b/>
                <w:bCs/>
                <w:i/>
                <w:sz w:val="24"/>
                <w:szCs w:val="24"/>
                <w:highlight w:val="lightGray"/>
              </w:rPr>
              <w:t>[tenderëve]</w:t>
            </w:r>
            <w:r>
              <w:rPr>
                <w:b/>
                <w:bCs/>
                <w:sz w:val="24"/>
                <w:szCs w:val="24"/>
              </w:rPr>
              <w:t xml:space="preserve"> është shkurtuar</w:t>
            </w:r>
            <w:r w:rsidRPr="00FA0EC5">
              <w:rPr>
                <w:b/>
                <w:bCs/>
                <w:sz w:val="24"/>
                <w:szCs w:val="24"/>
              </w:rPr>
              <w:t>:</w:t>
            </w:r>
          </w:p>
          <w:p w:rsidR="00E173C9" w:rsidRPr="00C23414" w:rsidRDefault="006B51BF" w:rsidP="006B51BF">
            <w:pPr>
              <w:rPr>
                <w:b/>
                <w:sz w:val="24"/>
                <w:szCs w:val="24"/>
              </w:rPr>
            </w:pPr>
            <w:r>
              <w:rPr>
                <w:sz w:val="24"/>
                <w:szCs w:val="24"/>
              </w:rPr>
              <w:t xml:space="preserve">X   </w:t>
            </w:r>
            <w:r w:rsidR="005252E4">
              <w:rPr>
                <w:sz w:val="24"/>
                <w:szCs w:val="24"/>
              </w:rPr>
              <w:t xml:space="preserve"> </w:t>
            </w:r>
            <w:r w:rsidR="009B107E">
              <w:rPr>
                <w:sz w:val="24"/>
                <w:szCs w:val="24"/>
              </w:rPr>
              <w:t xml:space="preserve">JO  </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F54073">
            <w:pPr>
              <w:rPr>
                <w:sz w:val="24"/>
                <w:szCs w:val="24"/>
              </w:rPr>
            </w:pPr>
            <w:r w:rsidRPr="00FA0EC5">
              <w:rPr>
                <w:b/>
                <w:bCs/>
                <w:sz w:val="24"/>
                <w:szCs w:val="24"/>
              </w:rPr>
              <w:t>IV.3.5)</w:t>
            </w:r>
            <w:r w:rsidRPr="00FA0EC5">
              <w:rPr>
                <w:sz w:val="24"/>
                <w:szCs w:val="24"/>
              </w:rPr>
              <w:t xml:space="preserve"> </w:t>
            </w:r>
            <w:r w:rsidRPr="005D2559">
              <w:rPr>
                <w:bCs/>
                <w:sz w:val="24"/>
                <w:szCs w:val="24"/>
              </w:rPr>
              <w:t>A është e nevojshme siguria e tenderit</w:t>
            </w:r>
            <w:r w:rsidRPr="00FA0EC5">
              <w:rPr>
                <w:sz w:val="24"/>
                <w:szCs w:val="24"/>
              </w:rPr>
              <w:t>:</w:t>
            </w:r>
          </w:p>
          <w:tbl>
            <w:tblPr>
              <w:tblpPr w:leftFromText="180" w:rightFromText="180" w:vertAnchor="text" w:horzAnchor="page" w:tblpXSpec="right" w:tblpY="-102"/>
              <w:tblOverlap w:val="never"/>
              <w:tblW w:w="0" w:type="auto"/>
              <w:tblLook w:val="01E0" w:firstRow="1" w:lastRow="1" w:firstColumn="1" w:lastColumn="1" w:noHBand="0" w:noVBand="0"/>
            </w:tblPr>
            <w:tblGrid>
              <w:gridCol w:w="556"/>
              <w:gridCol w:w="794"/>
            </w:tblGrid>
            <w:tr w:rsidR="000E0C82" w:rsidRPr="00FA0EC5" w:rsidTr="00F54073">
              <w:trPr>
                <w:trHeight w:val="351"/>
              </w:trPr>
              <w:tc>
                <w:tcPr>
                  <w:tcW w:w="556" w:type="dxa"/>
                  <w:vAlign w:val="center"/>
                </w:tcPr>
                <w:p w:rsidR="000E0C82" w:rsidRPr="00FA0EC5" w:rsidRDefault="000E0C82" w:rsidP="00F54073">
                  <w:pPr>
                    <w:rPr>
                      <w:b/>
                      <w:bCs/>
                    </w:rPr>
                  </w:pPr>
                  <w:r>
                    <w:rPr>
                      <w:b/>
                      <w:bCs/>
                    </w:rPr>
                    <w:t>Po</w:t>
                  </w:r>
                </w:p>
              </w:tc>
              <w:tc>
                <w:tcPr>
                  <w:tcW w:w="794" w:type="dxa"/>
                  <w:vAlign w:val="center"/>
                </w:tcPr>
                <w:p w:rsidR="000E0C82" w:rsidRPr="00FA0EC5" w:rsidRDefault="000E0C82" w:rsidP="00F54073">
                  <w:r>
                    <w:t>X</w:t>
                  </w:r>
                </w:p>
              </w:tc>
            </w:tr>
          </w:tbl>
          <w:p w:rsidR="005252E4" w:rsidRPr="00FA0EC5" w:rsidRDefault="005252E4" w:rsidP="00F54073">
            <w:pPr>
              <w:rPr>
                <w:sz w:val="24"/>
                <w:szCs w:val="24"/>
                <w:highlight w:val="yellow"/>
              </w:rPr>
            </w:pPr>
          </w:p>
          <w:p w:rsidR="005252E4" w:rsidRPr="00FB0124" w:rsidRDefault="005252E4" w:rsidP="00F54073">
            <w:pPr>
              <w:rPr>
                <w:b/>
                <w:sz w:val="24"/>
                <w:szCs w:val="24"/>
              </w:rPr>
            </w:pPr>
            <w:r w:rsidRPr="005D2559">
              <w:rPr>
                <w:b/>
                <w:i/>
                <w:sz w:val="24"/>
                <w:szCs w:val="24"/>
              </w:rPr>
              <w:t>Nëse po</w:t>
            </w:r>
            <w:r w:rsidRPr="00581E26">
              <w:rPr>
                <w:sz w:val="24"/>
                <w:szCs w:val="24"/>
              </w:rPr>
              <w:t xml:space="preserve">, vlera e sigurisë së </w:t>
            </w:r>
            <w:r w:rsidRPr="002E3CD9">
              <w:rPr>
                <w:b/>
                <w:sz w:val="28"/>
                <w:szCs w:val="28"/>
                <w:highlight w:val="yellow"/>
              </w:rPr>
              <w:t xml:space="preserve">tenderit </w:t>
            </w:r>
            <w:r w:rsidR="00093A32">
              <w:rPr>
                <w:b/>
                <w:sz w:val="28"/>
                <w:szCs w:val="28"/>
                <w:highlight w:val="yellow"/>
              </w:rPr>
              <w:t>2</w:t>
            </w:r>
            <w:r w:rsidRPr="002E3CD9">
              <w:rPr>
                <w:b/>
                <w:sz w:val="28"/>
                <w:szCs w:val="28"/>
                <w:highlight w:val="yellow"/>
              </w:rPr>
              <w:t>,000.00 €</w:t>
            </w:r>
          </w:p>
          <w:p w:rsidR="005252E4" w:rsidRPr="005D2559" w:rsidRDefault="005252E4" w:rsidP="000E0C82">
            <w:pPr>
              <w:rPr>
                <w:sz w:val="24"/>
                <w:szCs w:val="24"/>
              </w:rPr>
            </w:pPr>
            <w:r w:rsidRPr="002E3CD9">
              <w:rPr>
                <w:sz w:val="24"/>
                <w:szCs w:val="24"/>
                <w:highlight w:val="yellow"/>
              </w:rPr>
              <w:t xml:space="preserve">Vlefshmëria e sigurisë së tenderit në ditë </w:t>
            </w:r>
            <w:r w:rsidR="000E0C82" w:rsidRPr="002E3CD9">
              <w:rPr>
                <w:sz w:val="24"/>
                <w:szCs w:val="24"/>
                <w:highlight w:val="yellow"/>
              </w:rPr>
              <w:t>120</w:t>
            </w:r>
            <w:r w:rsidRPr="002E3CD9">
              <w:rPr>
                <w:sz w:val="24"/>
                <w:szCs w:val="24"/>
                <w:highlight w:val="yellow"/>
              </w:rPr>
              <w:t xml:space="preserve"> </w:t>
            </w:r>
            <w:r w:rsidRPr="002E3CD9">
              <w:rPr>
                <w:i/>
                <w:sz w:val="24"/>
                <w:szCs w:val="24"/>
                <w:highlight w:val="yellow"/>
              </w:rPr>
              <w:t xml:space="preserve"> apo</w:t>
            </w:r>
            <w:r w:rsidRPr="002E3CD9">
              <w:rPr>
                <w:sz w:val="24"/>
                <w:szCs w:val="24"/>
                <w:highlight w:val="yellow"/>
              </w:rPr>
              <w:t xml:space="preserve"> muaj </w:t>
            </w:r>
            <w:r w:rsidR="000E0C82" w:rsidRPr="002E3CD9">
              <w:rPr>
                <w:sz w:val="24"/>
                <w:szCs w:val="24"/>
                <w:highlight w:val="yellow"/>
              </w:rPr>
              <w:t>4</w:t>
            </w:r>
          </w:p>
        </w:tc>
      </w:tr>
      <w:tr w:rsidR="005252E4" w:rsidRPr="00FA0EC5" w:rsidTr="00F54073">
        <w:trPr>
          <w:trHeight w:val="656"/>
        </w:trPr>
        <w:tc>
          <w:tcPr>
            <w:tcW w:w="9639" w:type="dxa"/>
            <w:tcBorders>
              <w:top w:val="single" w:sz="4" w:space="0" w:color="auto"/>
              <w:left w:val="single" w:sz="4" w:space="0" w:color="auto"/>
              <w:bottom w:val="single" w:sz="4" w:space="0" w:color="auto"/>
              <w:right w:val="single" w:sz="4" w:space="0" w:color="auto"/>
            </w:tcBorders>
          </w:tcPr>
          <w:p w:rsidR="00C23414" w:rsidRDefault="005252E4" w:rsidP="00C23414">
            <w:pPr>
              <w:rPr>
                <w:b/>
                <w:bCs/>
                <w:sz w:val="24"/>
                <w:szCs w:val="24"/>
              </w:rPr>
            </w:pPr>
            <w:r w:rsidRPr="00FA0EC5">
              <w:rPr>
                <w:b/>
                <w:bCs/>
                <w:sz w:val="24"/>
                <w:szCs w:val="24"/>
              </w:rPr>
              <w:t xml:space="preserve">IV.3.6) </w:t>
            </w:r>
            <w:r w:rsidRPr="00581E26">
              <w:rPr>
                <w:b/>
                <w:bCs/>
                <w:sz w:val="24"/>
                <w:szCs w:val="24"/>
              </w:rPr>
              <w:t>Periudha e vlefshmërisë së tenderit:</w:t>
            </w:r>
          </w:p>
          <w:p w:rsidR="005252E4" w:rsidRPr="00FA0EC5" w:rsidRDefault="005252E4" w:rsidP="000E0C82">
            <w:pPr>
              <w:rPr>
                <w:b/>
                <w:bCs/>
                <w:sz w:val="24"/>
                <w:szCs w:val="24"/>
              </w:rPr>
            </w:pPr>
            <w:r w:rsidRPr="00FA0EC5">
              <w:rPr>
                <w:b/>
                <w:bCs/>
                <w:sz w:val="24"/>
                <w:szCs w:val="24"/>
              </w:rPr>
              <w:t xml:space="preserve"> </w:t>
            </w:r>
            <w:r w:rsidR="000050AC">
              <w:rPr>
                <w:b/>
                <w:bCs/>
                <w:sz w:val="24"/>
                <w:szCs w:val="24"/>
              </w:rPr>
              <w:t xml:space="preserve">Validiteti i tenderit është 90 </w:t>
            </w:r>
            <w:r w:rsidR="000E0C82">
              <w:rPr>
                <w:b/>
                <w:bCs/>
                <w:sz w:val="24"/>
                <w:szCs w:val="24"/>
              </w:rPr>
              <w:t>ditë</w:t>
            </w:r>
          </w:p>
        </w:tc>
      </w:tr>
      <w:tr w:rsidR="005252E4" w:rsidRPr="00FA0EC5" w:rsidTr="00F54073">
        <w:trPr>
          <w:trHeight w:val="597"/>
        </w:trPr>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rPr>
                <w:b/>
                <w:bCs/>
                <w:sz w:val="24"/>
                <w:szCs w:val="24"/>
              </w:rPr>
            </w:pPr>
            <w:r w:rsidRPr="00FA0EC5">
              <w:rPr>
                <w:b/>
                <w:bCs/>
                <w:sz w:val="24"/>
                <w:szCs w:val="24"/>
              </w:rPr>
              <w:t>IV.3.7)</w:t>
            </w:r>
            <w:r>
              <w:rPr>
                <w:b/>
                <w:bCs/>
                <w:sz w:val="24"/>
                <w:szCs w:val="24"/>
              </w:rPr>
              <w:t xml:space="preserve"> Takimi për </w:t>
            </w:r>
            <w:r w:rsidRPr="00737330">
              <w:rPr>
                <w:b/>
                <w:bCs/>
                <w:sz w:val="24"/>
                <w:szCs w:val="24"/>
              </w:rPr>
              <w:t>hapjen e tenderëve:</w:t>
            </w:r>
          </w:p>
          <w:p w:rsidR="00C23414" w:rsidRDefault="005252E4" w:rsidP="00185485">
            <w:pPr>
              <w:rPr>
                <w:b/>
                <w:i/>
                <w:sz w:val="22"/>
                <w:szCs w:val="22"/>
              </w:rPr>
            </w:pPr>
            <w:r w:rsidRPr="00C719A2">
              <w:rPr>
                <w:b/>
                <w:bCs/>
                <w:i/>
                <w:sz w:val="28"/>
                <w:szCs w:val="28"/>
              </w:rPr>
              <w:t>data</w:t>
            </w:r>
            <w:r w:rsidR="00017C08">
              <w:rPr>
                <w:b/>
                <w:i/>
                <w:sz w:val="28"/>
                <w:szCs w:val="28"/>
              </w:rPr>
              <w:t xml:space="preserve"> </w:t>
            </w:r>
            <w:r w:rsidR="00BD7F22">
              <w:rPr>
                <w:b/>
                <w:i/>
                <w:sz w:val="28"/>
                <w:szCs w:val="28"/>
              </w:rPr>
              <w:t xml:space="preserve">:  </w:t>
            </w:r>
            <w:r w:rsidR="00BD7F22" w:rsidRPr="00BD7F22">
              <w:rPr>
                <w:b/>
                <w:i/>
                <w:color w:val="FF0000"/>
                <w:sz w:val="28"/>
                <w:szCs w:val="28"/>
              </w:rPr>
              <w:t xml:space="preserve">26/12/2014   </w:t>
            </w:r>
            <w:r w:rsidR="00BD7F22" w:rsidRPr="00BD7F22">
              <w:rPr>
                <w:b/>
                <w:i/>
                <w:iCs/>
                <w:color w:val="FF0000"/>
                <w:sz w:val="28"/>
                <w:szCs w:val="28"/>
              </w:rPr>
              <w:t xml:space="preserve">  </w:t>
            </w:r>
            <w:r w:rsidRPr="00DB34E1">
              <w:rPr>
                <w:b/>
                <w:bCs/>
                <w:i/>
                <w:color w:val="FF0000"/>
                <w:sz w:val="28"/>
                <w:szCs w:val="28"/>
              </w:rPr>
              <w:t>koha 14.30</w:t>
            </w:r>
            <w:r w:rsidRPr="00C719A2">
              <w:rPr>
                <w:b/>
                <w:i/>
                <w:sz w:val="22"/>
                <w:szCs w:val="22"/>
              </w:rPr>
              <w:t xml:space="preserve">  </w:t>
            </w:r>
          </w:p>
          <w:p w:rsidR="005252E4" w:rsidRPr="00265508" w:rsidRDefault="00C23414" w:rsidP="000E0C82">
            <w:pPr>
              <w:rPr>
                <w:b/>
                <w:bCs/>
                <w:i/>
                <w:sz w:val="24"/>
                <w:szCs w:val="24"/>
              </w:rPr>
            </w:pPr>
            <w:r>
              <w:rPr>
                <w:b/>
                <w:bCs/>
                <w:i/>
                <w:sz w:val="22"/>
                <w:szCs w:val="22"/>
              </w:rPr>
              <w:t>V</w:t>
            </w:r>
            <w:r w:rsidR="005252E4" w:rsidRPr="00C719A2">
              <w:rPr>
                <w:b/>
                <w:bCs/>
                <w:i/>
                <w:sz w:val="22"/>
                <w:szCs w:val="22"/>
              </w:rPr>
              <w:t>endi</w:t>
            </w:r>
            <w:r w:rsidR="005252E4" w:rsidRPr="00C004D2">
              <w:rPr>
                <w:i/>
                <w:sz w:val="22"/>
                <w:szCs w:val="22"/>
              </w:rPr>
              <w:t xml:space="preserve"> Komuna</w:t>
            </w:r>
            <w:r w:rsidR="005252E4">
              <w:rPr>
                <w:i/>
                <w:sz w:val="22"/>
                <w:szCs w:val="22"/>
              </w:rPr>
              <w:t xml:space="preserve"> e Gjilanit – Zyra e Prokurimit</w:t>
            </w:r>
            <w:r w:rsidR="000E0C82">
              <w:rPr>
                <w:i/>
                <w:sz w:val="22"/>
                <w:szCs w:val="22"/>
              </w:rPr>
              <w:t xml:space="preserve"> </w:t>
            </w:r>
            <w:r w:rsidR="00D31684">
              <w:rPr>
                <w:i/>
                <w:sz w:val="22"/>
                <w:szCs w:val="22"/>
              </w:rPr>
              <w:t xml:space="preserve">rr. “Bulevardi i Pavarësisë”p.n. </w:t>
            </w:r>
            <w:r w:rsidR="000E0C82">
              <w:rPr>
                <w:i/>
                <w:sz w:val="22"/>
                <w:szCs w:val="22"/>
              </w:rPr>
              <w:t xml:space="preserve">kati i tretë </w:t>
            </w:r>
            <w:r w:rsidR="005252E4">
              <w:rPr>
                <w:i/>
                <w:sz w:val="22"/>
                <w:szCs w:val="22"/>
              </w:rPr>
              <w:t xml:space="preserve"> nr.2</w:t>
            </w:r>
            <w:r w:rsidR="000E0C82">
              <w:rPr>
                <w:i/>
                <w:sz w:val="22"/>
                <w:szCs w:val="22"/>
              </w:rPr>
              <w:t>0</w:t>
            </w:r>
            <w:r w:rsidR="005252E4">
              <w:rPr>
                <w:i/>
                <w:sz w:val="22"/>
                <w:szCs w:val="22"/>
              </w:rPr>
              <w:t xml:space="preserve"> e cila ndodhet përball hotel Kristalit.</w:t>
            </w:r>
          </w:p>
        </w:tc>
      </w:tr>
    </w:tbl>
    <w:p w:rsidR="0001313C" w:rsidRDefault="0001313C" w:rsidP="005252E4">
      <w:pPr>
        <w:rPr>
          <w:b/>
          <w:bCs/>
          <w:sz w:val="24"/>
          <w:szCs w:val="24"/>
        </w:rPr>
      </w:pPr>
    </w:p>
    <w:p w:rsidR="005252E4" w:rsidRDefault="005252E4" w:rsidP="005252E4">
      <w:pPr>
        <w:rPr>
          <w:b/>
          <w:bCs/>
          <w:sz w:val="24"/>
          <w:szCs w:val="24"/>
        </w:rPr>
      </w:pPr>
      <w:r>
        <w:rPr>
          <w:b/>
          <w:bCs/>
          <w:sz w:val="24"/>
          <w:szCs w:val="24"/>
        </w:rPr>
        <w:t>NENI</w:t>
      </w:r>
      <w:r w:rsidRPr="00F65016">
        <w:rPr>
          <w:b/>
          <w:bCs/>
          <w:sz w:val="24"/>
          <w:szCs w:val="24"/>
        </w:rPr>
        <w:t xml:space="preserve"> V: INFORMACIONET PLOTËSUESE</w:t>
      </w:r>
    </w:p>
    <w:p w:rsidR="005252E4" w:rsidRDefault="005252E4" w:rsidP="005252E4">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Pr="00FA0EC5" w:rsidRDefault="005252E4" w:rsidP="00C23414">
            <w:pPr>
              <w:rPr>
                <w:sz w:val="24"/>
                <w:szCs w:val="24"/>
              </w:rPr>
            </w:pPr>
            <w:r w:rsidRPr="00581E26">
              <w:rPr>
                <w:b/>
                <w:bCs/>
                <w:sz w:val="24"/>
                <w:szCs w:val="24"/>
              </w:rPr>
              <w:t xml:space="preserve">Çdo palë e interesuar mund të bëjë ankesë tek Organi Shqyrtues i Prokurimit, në bazë të dispozitave të Pjesës </w:t>
            </w:r>
            <w:r w:rsidRPr="00FA0EC5">
              <w:rPr>
                <w:b/>
                <w:bCs/>
                <w:sz w:val="24"/>
                <w:szCs w:val="24"/>
              </w:rPr>
              <w:t xml:space="preserve">IX </w:t>
            </w:r>
            <w:r>
              <w:rPr>
                <w:b/>
                <w:bCs/>
                <w:sz w:val="24"/>
                <w:szCs w:val="24"/>
              </w:rPr>
              <w:t>të Ligjit</w:t>
            </w:r>
            <w:r w:rsidRPr="00FA0EC5">
              <w:rPr>
                <w:b/>
                <w:bCs/>
                <w:sz w:val="24"/>
                <w:szCs w:val="24"/>
              </w:rPr>
              <w:t xml:space="preserve"> </w:t>
            </w:r>
            <w:r>
              <w:rPr>
                <w:b/>
                <w:bCs/>
                <w:sz w:val="24"/>
                <w:szCs w:val="24"/>
              </w:rPr>
              <w:t>Nr</w:t>
            </w:r>
            <w:r w:rsidRPr="00FA0EC5">
              <w:rPr>
                <w:b/>
                <w:bCs/>
                <w:sz w:val="24"/>
                <w:szCs w:val="24"/>
              </w:rPr>
              <w:t>. 0</w:t>
            </w:r>
            <w:r>
              <w:rPr>
                <w:b/>
                <w:bCs/>
                <w:sz w:val="24"/>
                <w:szCs w:val="24"/>
              </w:rPr>
              <w:t>4</w:t>
            </w:r>
            <w:r w:rsidRPr="00FA0EC5">
              <w:rPr>
                <w:b/>
                <w:bCs/>
                <w:sz w:val="24"/>
                <w:szCs w:val="24"/>
              </w:rPr>
              <w:t>/L-</w:t>
            </w:r>
            <w:r>
              <w:rPr>
                <w:b/>
                <w:bCs/>
                <w:sz w:val="24"/>
                <w:szCs w:val="24"/>
              </w:rPr>
              <w:t>042</w:t>
            </w:r>
            <w:r w:rsidRPr="00FA0EC5">
              <w:rPr>
                <w:b/>
                <w:bCs/>
                <w:sz w:val="24"/>
                <w:szCs w:val="24"/>
              </w:rPr>
              <w:t xml:space="preserve">, </w:t>
            </w:r>
            <w:r w:rsidRPr="00581E26">
              <w:rPr>
                <w:b/>
                <w:bCs/>
                <w:sz w:val="24"/>
                <w:szCs w:val="24"/>
              </w:rPr>
              <w:t>Ligji për  Prokurimin Publik në Kosovë</w:t>
            </w:r>
            <w:r w:rsidRPr="00FA0EC5">
              <w:rPr>
                <w:b/>
                <w:bCs/>
                <w:sz w:val="24"/>
                <w:szCs w:val="24"/>
              </w:rPr>
              <w:t>.</w:t>
            </w:r>
            <w:r w:rsidR="00C23414">
              <w:rPr>
                <w:b/>
                <w:bCs/>
                <w:sz w:val="24"/>
                <w:szCs w:val="24"/>
              </w:rPr>
              <w:t xml:space="preserve"> </w:t>
            </w:r>
          </w:p>
        </w:tc>
      </w:tr>
    </w:tbl>
    <w:p w:rsidR="005252E4" w:rsidRPr="00FA0EC5" w:rsidRDefault="005252E4" w:rsidP="005252E4">
      <w:pPr>
        <w:rPr>
          <w:b/>
          <w:bCs/>
          <w:sz w:val="24"/>
          <w:szCs w:val="24"/>
        </w:rPr>
      </w:pPr>
    </w:p>
    <w:p w:rsidR="005252E4" w:rsidRPr="00FA0EC5" w:rsidRDefault="005252E4" w:rsidP="005252E4">
      <w:pPr>
        <w:rPr>
          <w:b/>
          <w:bCs/>
          <w:sz w:val="24"/>
          <w:szCs w:val="24"/>
        </w:rPr>
      </w:pPr>
      <w:r w:rsidRPr="00FA0EC5">
        <w:rPr>
          <w:b/>
          <w:bCs/>
          <w:sz w:val="24"/>
          <w:szCs w:val="24"/>
        </w:rPr>
        <w:t xml:space="preserve">V.1.1) </w:t>
      </w:r>
      <w:r w:rsidRPr="00E601C8">
        <w:rPr>
          <w:b/>
          <w:bCs/>
          <w:sz w:val="24"/>
          <w:szCs w:val="24"/>
        </w:rPr>
        <w:t xml:space="preserve">ADRESA E ORGANIT </w:t>
      </w:r>
      <w:r>
        <w:rPr>
          <w:b/>
          <w:bCs/>
          <w:sz w:val="24"/>
          <w:szCs w:val="24"/>
        </w:rPr>
        <w:t xml:space="preserve">SHQYRTUES </w:t>
      </w:r>
      <w:r w:rsidRPr="00E601C8">
        <w:rPr>
          <w:b/>
          <w:bCs/>
          <w:sz w:val="24"/>
          <w:szCs w:val="24"/>
        </w:rPr>
        <w:t>TË PROKURIMIT</w:t>
      </w:r>
      <w:r>
        <w:rPr>
          <w:b/>
          <w:bCs/>
          <w:sz w:val="24"/>
          <w:szCs w:val="24"/>
        </w:rPr>
        <w:t xml:space="preserve"> (OSHP)</w:t>
      </w:r>
    </w:p>
    <w:tbl>
      <w:tblPr>
        <w:tblW w:w="0" w:type="auto"/>
        <w:tblInd w:w="180" w:type="dxa"/>
        <w:tblLayout w:type="fixed"/>
        <w:tblCellMar>
          <w:left w:w="180" w:type="dxa"/>
          <w:right w:w="180" w:type="dxa"/>
        </w:tblCellMar>
        <w:tblLook w:val="0000" w:firstRow="0" w:lastRow="0" w:firstColumn="0" w:lastColumn="0" w:noHBand="0" w:noVBand="0"/>
      </w:tblPr>
      <w:tblGrid>
        <w:gridCol w:w="4820"/>
        <w:gridCol w:w="850"/>
        <w:gridCol w:w="3969"/>
      </w:tblGrid>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Emri zyrtar</w:t>
            </w:r>
            <w:r w:rsidRPr="00FA0EC5">
              <w:rPr>
                <w:sz w:val="24"/>
                <w:szCs w:val="24"/>
              </w:rPr>
              <w:t xml:space="preserve">: </w:t>
            </w:r>
            <w:r>
              <w:rPr>
                <w:sz w:val="24"/>
                <w:szCs w:val="24"/>
              </w:rPr>
              <w:t>Organi Shqyrtues i Prokurimit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4"/>
                <w:szCs w:val="24"/>
              </w:rPr>
            </w:pPr>
            <w:r>
              <w:rPr>
                <w:b/>
                <w:bCs/>
                <w:sz w:val="24"/>
                <w:szCs w:val="24"/>
              </w:rPr>
              <w:t>Adresa e OSHP</w:t>
            </w:r>
            <w:r w:rsidRPr="00FA0EC5">
              <w:rPr>
                <w:sz w:val="24"/>
                <w:szCs w:val="24"/>
              </w:rPr>
              <w:t xml:space="preserve">: </w:t>
            </w:r>
            <w:r>
              <w:rPr>
                <w:sz w:val="24"/>
                <w:szCs w:val="24"/>
              </w:rPr>
              <w:t xml:space="preserve"> Rruga</w:t>
            </w:r>
            <w:r w:rsidRPr="00FA0EC5">
              <w:rPr>
                <w:sz w:val="24"/>
                <w:szCs w:val="24"/>
              </w:rPr>
              <w:t>, Garibaldi</w:t>
            </w:r>
            <w:r w:rsidR="00A636E5">
              <w:rPr>
                <w:sz w:val="24"/>
                <w:szCs w:val="24"/>
              </w:rPr>
              <w:t xml:space="preserve"> p</w:t>
            </w:r>
            <w:r w:rsidR="00C73F09">
              <w:rPr>
                <w:sz w:val="24"/>
                <w:szCs w:val="24"/>
              </w:rPr>
              <w:t>.n.</w:t>
            </w:r>
          </w:p>
        </w:tc>
      </w:tr>
      <w:tr w:rsidR="005252E4" w:rsidRPr="00FA0EC5" w:rsidTr="00F54073">
        <w:trPr>
          <w:trHeight w:val="397"/>
        </w:trPr>
        <w:tc>
          <w:tcPr>
            <w:tcW w:w="5670" w:type="dxa"/>
            <w:gridSpan w:val="2"/>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Qyteti</w:t>
            </w:r>
            <w:r w:rsidRPr="00FA0EC5">
              <w:rPr>
                <w:sz w:val="22"/>
                <w:szCs w:val="22"/>
              </w:rPr>
              <w:t>: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Kodi postar</w:t>
            </w:r>
            <w:r w:rsidRPr="00FA0EC5">
              <w:rPr>
                <w:sz w:val="22"/>
                <w:szCs w:val="22"/>
              </w:rPr>
              <w:t>:</w:t>
            </w:r>
          </w:p>
        </w:tc>
      </w:tr>
      <w:tr w:rsidR="005252E4" w:rsidRPr="00FA0EC5" w:rsidTr="00F54073">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5252E4" w:rsidRPr="00FA0EC5" w:rsidRDefault="005252E4" w:rsidP="00A636E5">
            <w:pPr>
              <w:overflowPunct/>
              <w:rPr>
                <w:sz w:val="22"/>
                <w:szCs w:val="22"/>
              </w:rPr>
            </w:pPr>
            <w:r>
              <w:rPr>
                <w:sz w:val="22"/>
                <w:szCs w:val="22"/>
              </w:rPr>
              <w:t>Adresa elektronike</w:t>
            </w:r>
            <w:r w:rsidRPr="00FA0EC5">
              <w:rPr>
                <w:sz w:val="22"/>
                <w:szCs w:val="22"/>
              </w:rPr>
              <w:t xml:space="preserve"> </w:t>
            </w:r>
            <w:r w:rsidR="00A636E5">
              <w:rPr>
                <w:i/>
                <w:iCs/>
                <w:sz w:val="22"/>
                <w:szCs w:val="22"/>
              </w:rPr>
              <w:t>oshp@rks-gov.net</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4"/>
                <w:szCs w:val="24"/>
              </w:rPr>
            </w:pPr>
            <w:r>
              <w:rPr>
                <w:b/>
                <w:bCs/>
                <w:sz w:val="24"/>
                <w:szCs w:val="24"/>
              </w:rPr>
              <w:t>Personi kontaktues</w:t>
            </w:r>
            <w:r w:rsidRPr="00FA0EC5">
              <w:rPr>
                <w:sz w:val="24"/>
                <w:szCs w:val="24"/>
              </w:rPr>
              <w:t>:</w:t>
            </w:r>
            <w:r>
              <w:rPr>
                <w:sz w:val="24"/>
                <w:szCs w:val="24"/>
              </w:rPr>
              <w:t xml:space="preserve"> Ardian Behra</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sidRPr="00FA0EC5">
              <w:rPr>
                <w:sz w:val="22"/>
                <w:szCs w:val="22"/>
              </w:rPr>
              <w:t>E-mail:</w:t>
            </w:r>
          </w:p>
        </w:tc>
      </w:tr>
      <w:tr w:rsidR="005252E4" w:rsidRPr="00FA0EC5" w:rsidTr="00F54073">
        <w:trPr>
          <w:trHeight w:val="397"/>
        </w:trPr>
        <w:tc>
          <w:tcPr>
            <w:tcW w:w="4820" w:type="dxa"/>
            <w:tcBorders>
              <w:top w:val="single" w:sz="8" w:space="0" w:color="auto"/>
              <w:left w:val="single" w:sz="8" w:space="0" w:color="auto"/>
              <w:bottom w:val="single" w:sz="8" w:space="0" w:color="auto"/>
              <w:right w:val="nil"/>
            </w:tcBorders>
          </w:tcPr>
          <w:p w:rsidR="005252E4" w:rsidRPr="00FA0EC5" w:rsidRDefault="005252E4" w:rsidP="00F54073">
            <w:pPr>
              <w:rPr>
                <w:sz w:val="22"/>
                <w:szCs w:val="22"/>
              </w:rPr>
            </w:pPr>
            <w:r>
              <w:rPr>
                <w:sz w:val="22"/>
                <w:szCs w:val="22"/>
              </w:rPr>
              <w:t>Telefoni</w:t>
            </w:r>
            <w:r w:rsidRPr="00FA0EC5">
              <w:rPr>
                <w:sz w:val="22"/>
                <w:szCs w:val="22"/>
              </w:rPr>
              <w:t>:</w:t>
            </w:r>
            <w:r w:rsidR="00A636E5">
              <w:rPr>
                <w:sz w:val="22"/>
                <w:szCs w:val="22"/>
              </w:rPr>
              <w:t>038</w:t>
            </w:r>
            <w:r w:rsidR="00C73F09">
              <w:rPr>
                <w:sz w:val="22"/>
                <w:szCs w:val="22"/>
              </w:rPr>
              <w:t xml:space="preserve"> </w:t>
            </w:r>
            <w:r w:rsidR="00A636E5">
              <w:rPr>
                <w:sz w:val="22"/>
                <w:szCs w:val="22"/>
              </w:rPr>
              <w:t>213 378</w:t>
            </w:r>
          </w:p>
        </w:tc>
        <w:tc>
          <w:tcPr>
            <w:tcW w:w="4819" w:type="dxa"/>
            <w:gridSpan w:val="2"/>
            <w:tcBorders>
              <w:top w:val="single" w:sz="8" w:space="0" w:color="auto"/>
              <w:left w:val="single" w:sz="8" w:space="0" w:color="auto"/>
              <w:bottom w:val="single" w:sz="8" w:space="0" w:color="auto"/>
              <w:right w:val="single" w:sz="8" w:space="0" w:color="auto"/>
            </w:tcBorders>
          </w:tcPr>
          <w:p w:rsidR="005252E4" w:rsidRPr="00FA0EC5" w:rsidRDefault="005252E4" w:rsidP="00F54073">
            <w:pPr>
              <w:overflowPunct/>
              <w:rPr>
                <w:sz w:val="22"/>
                <w:szCs w:val="22"/>
              </w:rPr>
            </w:pPr>
            <w:r>
              <w:rPr>
                <w:sz w:val="22"/>
                <w:szCs w:val="22"/>
              </w:rPr>
              <w:t>Faksi</w:t>
            </w:r>
            <w:r w:rsidRPr="00FA0EC5">
              <w:rPr>
                <w:sz w:val="22"/>
                <w:szCs w:val="22"/>
              </w:rPr>
              <w:t>:</w:t>
            </w:r>
          </w:p>
        </w:tc>
      </w:tr>
    </w:tbl>
    <w:p w:rsidR="005252E4" w:rsidRPr="00FA0EC5" w:rsidRDefault="005252E4" w:rsidP="005252E4">
      <w:pPr>
        <w:rPr>
          <w:sz w:val="24"/>
          <w:szCs w:val="24"/>
        </w:rPr>
      </w:pPr>
      <w:r w:rsidRPr="00FA0EC5">
        <w:rPr>
          <w:b/>
          <w:bCs/>
          <w:sz w:val="24"/>
          <w:szCs w:val="24"/>
        </w:rPr>
        <w:t xml:space="preserve">V.2) </w:t>
      </w:r>
      <w:r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252E4" w:rsidRPr="00FA0EC5" w:rsidTr="00F54073">
        <w:tc>
          <w:tcPr>
            <w:tcW w:w="9639" w:type="dxa"/>
            <w:tcBorders>
              <w:top w:val="single" w:sz="4" w:space="0" w:color="auto"/>
              <w:left w:val="single" w:sz="4" w:space="0" w:color="auto"/>
              <w:bottom w:val="single" w:sz="4" w:space="0" w:color="auto"/>
              <w:right w:val="single" w:sz="4" w:space="0" w:color="auto"/>
            </w:tcBorders>
          </w:tcPr>
          <w:p w:rsidR="005252E4" w:rsidRDefault="005252E4" w:rsidP="00F54073">
            <w:pPr>
              <w:jc w:val="both"/>
              <w:rPr>
                <w:b/>
                <w:bCs/>
                <w:sz w:val="24"/>
                <w:szCs w:val="24"/>
              </w:rPr>
            </w:pPr>
            <w:r>
              <w:rPr>
                <w:b/>
                <w:bCs/>
                <w:sz w:val="24"/>
                <w:szCs w:val="24"/>
              </w:rPr>
              <w:t>Shënim: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5252E4" w:rsidRPr="00692345" w:rsidRDefault="005252E4" w:rsidP="00692345">
            <w:pPr>
              <w:jc w:val="both"/>
              <w:rPr>
                <w:i/>
                <w:iCs/>
                <w:sz w:val="24"/>
                <w:szCs w:val="24"/>
              </w:rPr>
            </w:pPr>
            <w:r>
              <w:rPr>
                <w:i/>
                <w:iCs/>
                <w:sz w:val="24"/>
                <w:szCs w:val="24"/>
              </w:rPr>
              <w:t>Shto informacione tjera:</w:t>
            </w:r>
          </w:p>
        </w:tc>
      </w:tr>
    </w:tbl>
    <w:p w:rsidR="005252E4" w:rsidRPr="00FA0EC5" w:rsidRDefault="005252E4" w:rsidP="00C23414"/>
    <w:sectPr w:rsidR="005252E4" w:rsidRPr="00FA0EC5" w:rsidSect="00F54073">
      <w:headerReference w:type="default" r:id="rId10"/>
      <w:footerReference w:type="default" r:id="rId11"/>
      <w:pgSz w:w="11905" w:h="16831"/>
      <w:pgMar w:top="1134" w:right="1134" w:bottom="1134" w:left="1134" w:header="720" w:footer="862" w:gutter="0"/>
      <w:pgNumType w:start="1"/>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7EB" w:rsidRDefault="005E47EB" w:rsidP="001204CC">
      <w:r>
        <w:separator/>
      </w:r>
    </w:p>
  </w:endnote>
  <w:endnote w:type="continuationSeparator" w:id="0">
    <w:p w:rsidR="005E47EB" w:rsidRDefault="005E47EB" w:rsidP="0012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E1" w:rsidRDefault="00A36B53" w:rsidP="00F54073">
    <w:pPr>
      <w:pStyle w:val="Footer"/>
      <w:framePr w:wrap="auto" w:vAnchor="text" w:hAnchor="margin" w:xAlign="right" w:y="1"/>
      <w:rPr>
        <w:rStyle w:val="PageNumber"/>
      </w:rPr>
    </w:pPr>
    <w:r>
      <w:rPr>
        <w:rStyle w:val="PageNumber"/>
      </w:rPr>
      <w:fldChar w:fldCharType="begin"/>
    </w:r>
    <w:r w:rsidR="00DB34E1">
      <w:rPr>
        <w:rStyle w:val="PageNumber"/>
      </w:rPr>
      <w:instrText xml:space="preserve">PAGE  </w:instrText>
    </w:r>
    <w:r>
      <w:rPr>
        <w:rStyle w:val="PageNumber"/>
      </w:rPr>
      <w:fldChar w:fldCharType="separate"/>
    </w:r>
    <w:r w:rsidR="0050201A">
      <w:rPr>
        <w:rStyle w:val="PageNumber"/>
        <w:noProof/>
      </w:rPr>
      <w:t>7</w:t>
    </w:r>
    <w:r>
      <w:rPr>
        <w:rStyle w:val="PageNumber"/>
      </w:rPr>
      <w:fldChar w:fldCharType="end"/>
    </w:r>
  </w:p>
  <w:p w:rsidR="00DB34E1" w:rsidRPr="00AB38F6" w:rsidRDefault="00DB34E1" w:rsidP="00F54073">
    <w:pPr>
      <w:tabs>
        <w:tab w:val="center" w:pos="4320"/>
        <w:tab w:val="right" w:pos="8640"/>
      </w:tabs>
      <w:rPr>
        <w:i/>
        <w:iCs/>
        <w:kern w:val="0"/>
      </w:rPr>
    </w:pPr>
    <w:r w:rsidRPr="001F76D0">
      <w:rPr>
        <w:i/>
        <w:iCs/>
        <w:kern w:val="0"/>
      </w:rPr>
      <w:t>Formulari standard:” Njoftimi për Kontratë”</w:t>
    </w:r>
    <w:r>
      <w:rPr>
        <w:i/>
        <w:iCs/>
        <w:kern w:val="0"/>
      </w:rPr>
      <w:t xml:space="preserve">                                      </w:t>
    </w:r>
  </w:p>
  <w:p w:rsidR="00DB34E1" w:rsidRPr="00AB38F6" w:rsidRDefault="00DB34E1" w:rsidP="00F54073">
    <w:pPr>
      <w:tabs>
        <w:tab w:val="center" w:pos="4320"/>
        <w:tab w:val="right" w:pos="8640"/>
      </w:tabs>
      <w:rPr>
        <w:i/>
        <w:iCs/>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7EB" w:rsidRDefault="005E47EB" w:rsidP="001204CC">
      <w:r>
        <w:separator/>
      </w:r>
    </w:p>
  </w:footnote>
  <w:footnote w:type="continuationSeparator" w:id="0">
    <w:p w:rsidR="005E47EB" w:rsidRDefault="005E47EB" w:rsidP="0012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E1" w:rsidRDefault="00DB34E1">
    <w:pPr>
      <w:tabs>
        <w:tab w:val="center" w:pos="4320"/>
        <w:tab w:val="right" w:pos="8640"/>
      </w:tabs>
      <w:rPr>
        <w:kern w:val="0"/>
      </w:rPr>
    </w:pPr>
  </w:p>
  <w:p w:rsidR="00DB34E1" w:rsidRDefault="00DB34E1">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262"/>
    <w:multiLevelType w:val="hybridMultilevel"/>
    <w:tmpl w:val="945E7DB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724A"/>
    <w:multiLevelType w:val="hybridMultilevel"/>
    <w:tmpl w:val="A80C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2F5C"/>
    <w:multiLevelType w:val="hybridMultilevel"/>
    <w:tmpl w:val="D16E1FEA"/>
    <w:lvl w:ilvl="0" w:tplc="68F61FF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0B52DD9"/>
    <w:multiLevelType w:val="hybridMultilevel"/>
    <w:tmpl w:val="DF6234D0"/>
    <w:lvl w:ilvl="0" w:tplc="C1EE66A4">
      <w:start w:val="1"/>
      <w:numFmt w:val="decimal"/>
      <w:lvlText w:val="%1."/>
      <w:lvlJc w:val="left"/>
      <w:pPr>
        <w:tabs>
          <w:tab w:val="num" w:pos="587"/>
        </w:tabs>
        <w:ind w:left="587" w:hanging="360"/>
      </w:pPr>
      <w:rPr>
        <w:rFonts w:hint="default"/>
        <w:b/>
        <w:i w:val="0"/>
        <w:caps w:val="0"/>
        <w:sz w:val="22"/>
        <w:szCs w:val="22"/>
      </w:rPr>
    </w:lvl>
    <w:lvl w:ilvl="1" w:tplc="55EA87D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8F5F9E"/>
    <w:multiLevelType w:val="hybridMultilevel"/>
    <w:tmpl w:val="A3CE80C6"/>
    <w:lvl w:ilvl="0" w:tplc="41B0508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C762DC"/>
    <w:multiLevelType w:val="hybridMultilevel"/>
    <w:tmpl w:val="8378F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91C0F"/>
    <w:multiLevelType w:val="hybridMultilevel"/>
    <w:tmpl w:val="2F4A8A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DD505D"/>
    <w:multiLevelType w:val="hybridMultilevel"/>
    <w:tmpl w:val="76004234"/>
    <w:lvl w:ilvl="0" w:tplc="3904A0E0">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64E20"/>
    <w:multiLevelType w:val="hybridMultilevel"/>
    <w:tmpl w:val="68A6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B3BCF"/>
    <w:multiLevelType w:val="hybridMultilevel"/>
    <w:tmpl w:val="8CD0893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B3656"/>
    <w:multiLevelType w:val="hybridMultilevel"/>
    <w:tmpl w:val="F6443200"/>
    <w:lvl w:ilvl="0" w:tplc="B37653F2">
      <w:start w:val="2"/>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36F13"/>
    <w:multiLevelType w:val="hybridMultilevel"/>
    <w:tmpl w:val="DF6234D0"/>
    <w:lvl w:ilvl="0" w:tplc="C1EE66A4">
      <w:start w:val="1"/>
      <w:numFmt w:val="decimal"/>
      <w:lvlText w:val="%1."/>
      <w:lvlJc w:val="left"/>
      <w:pPr>
        <w:tabs>
          <w:tab w:val="num" w:pos="587"/>
        </w:tabs>
        <w:ind w:left="587" w:hanging="360"/>
      </w:pPr>
      <w:rPr>
        <w:rFonts w:hint="default"/>
        <w:b/>
        <w:i w:val="0"/>
        <w:caps w:val="0"/>
        <w:sz w:val="22"/>
        <w:szCs w:val="22"/>
      </w:rPr>
    </w:lvl>
    <w:lvl w:ilvl="1" w:tplc="55EA87D4">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A17EBB"/>
    <w:multiLevelType w:val="hybridMultilevel"/>
    <w:tmpl w:val="3D682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545A0"/>
    <w:multiLevelType w:val="hybridMultilevel"/>
    <w:tmpl w:val="68A6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973EC"/>
    <w:multiLevelType w:val="hybridMultilevel"/>
    <w:tmpl w:val="D54EABC2"/>
    <w:lvl w:ilvl="0" w:tplc="B8A2911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CE4FE1"/>
    <w:multiLevelType w:val="hybridMultilevel"/>
    <w:tmpl w:val="094AD66A"/>
    <w:lvl w:ilvl="0" w:tplc="B93003EE">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8C1C61"/>
    <w:multiLevelType w:val="hybridMultilevel"/>
    <w:tmpl w:val="4E268964"/>
    <w:lvl w:ilvl="0" w:tplc="0409000B">
      <w:start w:val="1"/>
      <w:numFmt w:val="bullet"/>
      <w:lvlText w:val=""/>
      <w:lvlJc w:val="left"/>
      <w:pPr>
        <w:ind w:left="602" w:hanging="375"/>
      </w:pPr>
      <w:rPr>
        <w:rFonts w:ascii="Wingdings" w:hAnsi="Wingdings" w:hint="default"/>
        <w:b w:val="0"/>
        <w:i w:val="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nsid w:val="7B6101A6"/>
    <w:multiLevelType w:val="hybridMultilevel"/>
    <w:tmpl w:val="CB1A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7"/>
  </w:num>
  <w:num w:numId="5">
    <w:abstractNumId w:val="16"/>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4"/>
  </w:num>
  <w:num w:numId="11">
    <w:abstractNumId w:val="3"/>
  </w:num>
  <w:num w:numId="12">
    <w:abstractNumId w:val="2"/>
  </w:num>
  <w:num w:numId="13">
    <w:abstractNumId w:val="13"/>
  </w:num>
  <w:num w:numId="14">
    <w:abstractNumId w:val="8"/>
  </w:num>
  <w:num w:numId="15">
    <w:abstractNumId w:val="1"/>
  </w:num>
  <w:num w:numId="16">
    <w:abstractNumId w:val="17"/>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E4"/>
    <w:rsid w:val="000021A0"/>
    <w:rsid w:val="00004282"/>
    <w:rsid w:val="000050AC"/>
    <w:rsid w:val="0001313C"/>
    <w:rsid w:val="00017C08"/>
    <w:rsid w:val="0003065E"/>
    <w:rsid w:val="00032C6D"/>
    <w:rsid w:val="00033643"/>
    <w:rsid w:val="000819F3"/>
    <w:rsid w:val="00093A32"/>
    <w:rsid w:val="00094D6B"/>
    <w:rsid w:val="000A24A4"/>
    <w:rsid w:val="000B3B10"/>
    <w:rsid w:val="000B5635"/>
    <w:rsid w:val="000C1D32"/>
    <w:rsid w:val="000D1471"/>
    <w:rsid w:val="000D6481"/>
    <w:rsid w:val="000D7510"/>
    <w:rsid w:val="000E0C82"/>
    <w:rsid w:val="000E1DAC"/>
    <w:rsid w:val="000F7BA9"/>
    <w:rsid w:val="00105E83"/>
    <w:rsid w:val="0010728E"/>
    <w:rsid w:val="00117140"/>
    <w:rsid w:val="001204CC"/>
    <w:rsid w:val="00123202"/>
    <w:rsid w:val="0012334E"/>
    <w:rsid w:val="00126AEB"/>
    <w:rsid w:val="0013562A"/>
    <w:rsid w:val="00147EDE"/>
    <w:rsid w:val="0015265B"/>
    <w:rsid w:val="0016763D"/>
    <w:rsid w:val="0018357B"/>
    <w:rsid w:val="00185485"/>
    <w:rsid w:val="00197E76"/>
    <w:rsid w:val="001A6A9B"/>
    <w:rsid w:val="001E6D61"/>
    <w:rsid w:val="001F6218"/>
    <w:rsid w:val="0020784C"/>
    <w:rsid w:val="00210186"/>
    <w:rsid w:val="002243B1"/>
    <w:rsid w:val="0026125E"/>
    <w:rsid w:val="00264142"/>
    <w:rsid w:val="00280F31"/>
    <w:rsid w:val="00285256"/>
    <w:rsid w:val="002905E4"/>
    <w:rsid w:val="002C1A25"/>
    <w:rsid w:val="002D28B7"/>
    <w:rsid w:val="002E3CD9"/>
    <w:rsid w:val="002F04EF"/>
    <w:rsid w:val="00310C3D"/>
    <w:rsid w:val="0031224E"/>
    <w:rsid w:val="00313E16"/>
    <w:rsid w:val="00317895"/>
    <w:rsid w:val="0032387D"/>
    <w:rsid w:val="003273A6"/>
    <w:rsid w:val="0033510A"/>
    <w:rsid w:val="00357BBD"/>
    <w:rsid w:val="003C0DB6"/>
    <w:rsid w:val="003D4DB1"/>
    <w:rsid w:val="003D7606"/>
    <w:rsid w:val="003E1E19"/>
    <w:rsid w:val="003E394D"/>
    <w:rsid w:val="003F709F"/>
    <w:rsid w:val="00416470"/>
    <w:rsid w:val="00417C79"/>
    <w:rsid w:val="0042266C"/>
    <w:rsid w:val="00431A25"/>
    <w:rsid w:val="004671EF"/>
    <w:rsid w:val="00483962"/>
    <w:rsid w:val="00493982"/>
    <w:rsid w:val="004A0E75"/>
    <w:rsid w:val="004A4697"/>
    <w:rsid w:val="004B21DF"/>
    <w:rsid w:val="004B44F8"/>
    <w:rsid w:val="004B7586"/>
    <w:rsid w:val="0050201A"/>
    <w:rsid w:val="005150DE"/>
    <w:rsid w:val="00522171"/>
    <w:rsid w:val="005252E4"/>
    <w:rsid w:val="00545ECD"/>
    <w:rsid w:val="00571ED3"/>
    <w:rsid w:val="005815BA"/>
    <w:rsid w:val="005B3F2E"/>
    <w:rsid w:val="005E47EB"/>
    <w:rsid w:val="005E6C92"/>
    <w:rsid w:val="00610B27"/>
    <w:rsid w:val="00612A69"/>
    <w:rsid w:val="006409E4"/>
    <w:rsid w:val="0065437A"/>
    <w:rsid w:val="00687AF8"/>
    <w:rsid w:val="00692345"/>
    <w:rsid w:val="006B3EC6"/>
    <w:rsid w:val="006B51BF"/>
    <w:rsid w:val="006C487E"/>
    <w:rsid w:val="006C5092"/>
    <w:rsid w:val="006E26C4"/>
    <w:rsid w:val="00727650"/>
    <w:rsid w:val="00730DDD"/>
    <w:rsid w:val="00731BF1"/>
    <w:rsid w:val="00773822"/>
    <w:rsid w:val="007812A4"/>
    <w:rsid w:val="007824EA"/>
    <w:rsid w:val="007A68ED"/>
    <w:rsid w:val="007E5C91"/>
    <w:rsid w:val="00811409"/>
    <w:rsid w:val="0083392C"/>
    <w:rsid w:val="008573A8"/>
    <w:rsid w:val="008645DD"/>
    <w:rsid w:val="00874862"/>
    <w:rsid w:val="008765FA"/>
    <w:rsid w:val="008A7B81"/>
    <w:rsid w:val="008B27C9"/>
    <w:rsid w:val="008D18B6"/>
    <w:rsid w:val="008D6A6D"/>
    <w:rsid w:val="008E01F5"/>
    <w:rsid w:val="008E43D9"/>
    <w:rsid w:val="00916430"/>
    <w:rsid w:val="00922A85"/>
    <w:rsid w:val="00926CC1"/>
    <w:rsid w:val="009420C0"/>
    <w:rsid w:val="00976B32"/>
    <w:rsid w:val="00986FFB"/>
    <w:rsid w:val="009944C7"/>
    <w:rsid w:val="009960C4"/>
    <w:rsid w:val="009B107E"/>
    <w:rsid w:val="009B37B6"/>
    <w:rsid w:val="009C568E"/>
    <w:rsid w:val="009D6554"/>
    <w:rsid w:val="00A05C52"/>
    <w:rsid w:val="00A3013D"/>
    <w:rsid w:val="00A36B53"/>
    <w:rsid w:val="00A6013B"/>
    <w:rsid w:val="00A636E5"/>
    <w:rsid w:val="00A8017F"/>
    <w:rsid w:val="00AB658D"/>
    <w:rsid w:val="00AC0466"/>
    <w:rsid w:val="00AD01B9"/>
    <w:rsid w:val="00AE5983"/>
    <w:rsid w:val="00AF1383"/>
    <w:rsid w:val="00B24678"/>
    <w:rsid w:val="00B30AC2"/>
    <w:rsid w:val="00B40822"/>
    <w:rsid w:val="00B51096"/>
    <w:rsid w:val="00B80AEE"/>
    <w:rsid w:val="00B97715"/>
    <w:rsid w:val="00B97839"/>
    <w:rsid w:val="00BA3378"/>
    <w:rsid w:val="00BC0676"/>
    <w:rsid w:val="00BD7F22"/>
    <w:rsid w:val="00C23414"/>
    <w:rsid w:val="00C52B7A"/>
    <w:rsid w:val="00C57369"/>
    <w:rsid w:val="00C73F09"/>
    <w:rsid w:val="00C85182"/>
    <w:rsid w:val="00CA3DEE"/>
    <w:rsid w:val="00CB1B11"/>
    <w:rsid w:val="00D054B5"/>
    <w:rsid w:val="00D31684"/>
    <w:rsid w:val="00D56743"/>
    <w:rsid w:val="00D62484"/>
    <w:rsid w:val="00D934C5"/>
    <w:rsid w:val="00DA1708"/>
    <w:rsid w:val="00DB34E1"/>
    <w:rsid w:val="00DC427F"/>
    <w:rsid w:val="00DC7C66"/>
    <w:rsid w:val="00DD33B7"/>
    <w:rsid w:val="00E130F5"/>
    <w:rsid w:val="00E163F6"/>
    <w:rsid w:val="00E173C9"/>
    <w:rsid w:val="00E24981"/>
    <w:rsid w:val="00E24F31"/>
    <w:rsid w:val="00E30D30"/>
    <w:rsid w:val="00E440B4"/>
    <w:rsid w:val="00E63C7E"/>
    <w:rsid w:val="00E7592F"/>
    <w:rsid w:val="00E93B22"/>
    <w:rsid w:val="00ED41D3"/>
    <w:rsid w:val="00EF6957"/>
    <w:rsid w:val="00F313D1"/>
    <w:rsid w:val="00F505BB"/>
    <w:rsid w:val="00F54073"/>
    <w:rsid w:val="00F56EEB"/>
    <w:rsid w:val="00F7706A"/>
    <w:rsid w:val="00F810E7"/>
    <w:rsid w:val="00F82BE8"/>
    <w:rsid w:val="00F84B2E"/>
    <w:rsid w:val="00FC623D"/>
    <w:rsid w:val="00FE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2E4"/>
    <w:pPr>
      <w:tabs>
        <w:tab w:val="center" w:pos="4320"/>
        <w:tab w:val="right" w:pos="8640"/>
      </w:tabs>
    </w:pPr>
  </w:style>
  <w:style w:type="character" w:customStyle="1" w:styleId="FooterChar">
    <w:name w:val="Footer Char"/>
    <w:basedOn w:val="DefaultParagraphFont"/>
    <w:link w:val="Footer"/>
    <w:rsid w:val="005252E4"/>
    <w:rPr>
      <w:rFonts w:ascii="Times New Roman" w:eastAsia="Times New Roman" w:hAnsi="Times New Roman" w:cs="Times New Roman"/>
      <w:kern w:val="28"/>
      <w:sz w:val="20"/>
      <w:szCs w:val="20"/>
      <w:lang w:val="sq-AL" w:eastAsia="en-GB"/>
    </w:rPr>
  </w:style>
  <w:style w:type="character" w:styleId="PageNumber">
    <w:name w:val="page number"/>
    <w:basedOn w:val="DefaultParagraphFont"/>
    <w:rsid w:val="005252E4"/>
  </w:style>
  <w:style w:type="paragraph" w:styleId="BalloonText">
    <w:name w:val="Balloon Text"/>
    <w:basedOn w:val="Normal"/>
    <w:link w:val="BalloonTextChar"/>
    <w:uiPriority w:val="99"/>
    <w:semiHidden/>
    <w:unhideWhenUsed/>
    <w:rsid w:val="005252E4"/>
    <w:rPr>
      <w:rFonts w:ascii="Tahoma" w:hAnsi="Tahoma" w:cs="Tahoma"/>
      <w:sz w:val="16"/>
      <w:szCs w:val="16"/>
    </w:rPr>
  </w:style>
  <w:style w:type="character" w:customStyle="1" w:styleId="BalloonTextChar">
    <w:name w:val="Balloon Text Char"/>
    <w:basedOn w:val="DefaultParagraphFont"/>
    <w:link w:val="BalloonText"/>
    <w:uiPriority w:val="99"/>
    <w:semiHidden/>
    <w:rsid w:val="005252E4"/>
    <w:rPr>
      <w:rFonts w:ascii="Tahoma" w:eastAsia="Times New Roman" w:hAnsi="Tahoma" w:cs="Tahoma"/>
      <w:kern w:val="28"/>
      <w:sz w:val="16"/>
      <w:szCs w:val="16"/>
      <w:lang w:val="sq-AL" w:eastAsia="en-GB"/>
    </w:rPr>
  </w:style>
  <w:style w:type="paragraph" w:styleId="ListParagraph">
    <w:name w:val="List Paragraph"/>
    <w:basedOn w:val="Normal"/>
    <w:uiPriority w:val="34"/>
    <w:qFormat/>
    <w:rsid w:val="00B30AC2"/>
    <w:pPr>
      <w:ind w:left="720"/>
      <w:contextualSpacing/>
    </w:pPr>
  </w:style>
  <w:style w:type="paragraph" w:customStyle="1" w:styleId="Text1">
    <w:name w:val="Text 1"/>
    <w:basedOn w:val="Normal"/>
    <w:rsid w:val="00D56743"/>
    <w:pPr>
      <w:widowControl/>
      <w:overflowPunct/>
      <w:autoSpaceDE/>
      <w:autoSpaceDN/>
      <w:adjustRightInd/>
      <w:spacing w:after="240"/>
      <w:ind w:left="483"/>
      <w:jc w:val="both"/>
    </w:pPr>
    <w:rPr>
      <w:kern w:val="0"/>
      <w:sz w:val="24"/>
      <w:lang w:val="en-GB" w:eastAsia="it-IT"/>
    </w:rPr>
  </w:style>
  <w:style w:type="paragraph" w:styleId="Header">
    <w:name w:val="header"/>
    <w:basedOn w:val="Normal"/>
    <w:link w:val="HeaderChar"/>
    <w:uiPriority w:val="99"/>
    <w:semiHidden/>
    <w:unhideWhenUsed/>
    <w:rsid w:val="008E01F5"/>
    <w:pPr>
      <w:tabs>
        <w:tab w:val="center" w:pos="4680"/>
        <w:tab w:val="right" w:pos="9360"/>
      </w:tabs>
    </w:pPr>
  </w:style>
  <w:style w:type="character" w:customStyle="1" w:styleId="HeaderChar">
    <w:name w:val="Header Char"/>
    <w:basedOn w:val="DefaultParagraphFont"/>
    <w:link w:val="Header"/>
    <w:uiPriority w:val="99"/>
    <w:semiHidden/>
    <w:rsid w:val="008E01F5"/>
    <w:rPr>
      <w:rFonts w:ascii="Times New Roman" w:eastAsia="Times New Roman" w:hAnsi="Times New Roman" w:cs="Times New Roman"/>
      <w:kern w:val="28"/>
      <w:sz w:val="20"/>
      <w:szCs w:val="20"/>
      <w:lang w:val="sq-AL"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52E4"/>
    <w:pPr>
      <w:tabs>
        <w:tab w:val="center" w:pos="4320"/>
        <w:tab w:val="right" w:pos="8640"/>
      </w:tabs>
    </w:pPr>
  </w:style>
  <w:style w:type="character" w:customStyle="1" w:styleId="FooterChar">
    <w:name w:val="Footer Char"/>
    <w:basedOn w:val="DefaultParagraphFont"/>
    <w:link w:val="Footer"/>
    <w:rsid w:val="005252E4"/>
    <w:rPr>
      <w:rFonts w:ascii="Times New Roman" w:eastAsia="Times New Roman" w:hAnsi="Times New Roman" w:cs="Times New Roman"/>
      <w:kern w:val="28"/>
      <w:sz w:val="20"/>
      <w:szCs w:val="20"/>
      <w:lang w:val="sq-AL" w:eastAsia="en-GB"/>
    </w:rPr>
  </w:style>
  <w:style w:type="character" w:styleId="PageNumber">
    <w:name w:val="page number"/>
    <w:basedOn w:val="DefaultParagraphFont"/>
    <w:rsid w:val="005252E4"/>
  </w:style>
  <w:style w:type="paragraph" w:styleId="BalloonText">
    <w:name w:val="Balloon Text"/>
    <w:basedOn w:val="Normal"/>
    <w:link w:val="BalloonTextChar"/>
    <w:uiPriority w:val="99"/>
    <w:semiHidden/>
    <w:unhideWhenUsed/>
    <w:rsid w:val="005252E4"/>
    <w:rPr>
      <w:rFonts w:ascii="Tahoma" w:hAnsi="Tahoma" w:cs="Tahoma"/>
      <w:sz w:val="16"/>
      <w:szCs w:val="16"/>
    </w:rPr>
  </w:style>
  <w:style w:type="character" w:customStyle="1" w:styleId="BalloonTextChar">
    <w:name w:val="Balloon Text Char"/>
    <w:basedOn w:val="DefaultParagraphFont"/>
    <w:link w:val="BalloonText"/>
    <w:uiPriority w:val="99"/>
    <w:semiHidden/>
    <w:rsid w:val="005252E4"/>
    <w:rPr>
      <w:rFonts w:ascii="Tahoma" w:eastAsia="Times New Roman" w:hAnsi="Tahoma" w:cs="Tahoma"/>
      <w:kern w:val="28"/>
      <w:sz w:val="16"/>
      <w:szCs w:val="16"/>
      <w:lang w:val="sq-AL" w:eastAsia="en-GB"/>
    </w:rPr>
  </w:style>
  <w:style w:type="paragraph" w:styleId="ListParagraph">
    <w:name w:val="List Paragraph"/>
    <w:basedOn w:val="Normal"/>
    <w:uiPriority w:val="34"/>
    <w:qFormat/>
    <w:rsid w:val="00B30AC2"/>
    <w:pPr>
      <w:ind w:left="720"/>
      <w:contextualSpacing/>
    </w:pPr>
  </w:style>
  <w:style w:type="paragraph" w:customStyle="1" w:styleId="Text1">
    <w:name w:val="Text 1"/>
    <w:basedOn w:val="Normal"/>
    <w:rsid w:val="00D56743"/>
    <w:pPr>
      <w:widowControl/>
      <w:overflowPunct/>
      <w:autoSpaceDE/>
      <w:autoSpaceDN/>
      <w:adjustRightInd/>
      <w:spacing w:after="240"/>
      <w:ind w:left="483"/>
      <w:jc w:val="both"/>
    </w:pPr>
    <w:rPr>
      <w:kern w:val="0"/>
      <w:sz w:val="24"/>
      <w:lang w:val="en-GB" w:eastAsia="it-IT"/>
    </w:rPr>
  </w:style>
  <w:style w:type="paragraph" w:styleId="Header">
    <w:name w:val="header"/>
    <w:basedOn w:val="Normal"/>
    <w:link w:val="HeaderChar"/>
    <w:uiPriority w:val="99"/>
    <w:semiHidden/>
    <w:unhideWhenUsed/>
    <w:rsid w:val="008E01F5"/>
    <w:pPr>
      <w:tabs>
        <w:tab w:val="center" w:pos="4680"/>
        <w:tab w:val="right" w:pos="9360"/>
      </w:tabs>
    </w:pPr>
  </w:style>
  <w:style w:type="character" w:customStyle="1" w:styleId="HeaderChar">
    <w:name w:val="Header Char"/>
    <w:basedOn w:val="DefaultParagraphFont"/>
    <w:link w:val="Header"/>
    <w:uiPriority w:val="99"/>
    <w:semiHidden/>
    <w:rsid w:val="008E01F5"/>
    <w:rPr>
      <w:rFonts w:ascii="Times New Roman" w:eastAsia="Times New Roman" w:hAnsi="Times New Roman" w:cs="Times New Roman"/>
      <w:kern w:val="28"/>
      <w:sz w:val="20"/>
      <w:szCs w:val="20"/>
      <w:lang w:val="sq-A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101E-5452-4935-AB5A-D0F99B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KKGjilan</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KKGjilan</dc:creator>
  <cp:lastModifiedBy>Vebi Geci</cp:lastModifiedBy>
  <cp:revision>33</cp:revision>
  <cp:lastPrinted>2014-11-17T08:22:00Z</cp:lastPrinted>
  <dcterms:created xsi:type="dcterms:W3CDTF">2014-11-13T12:25:00Z</dcterms:created>
  <dcterms:modified xsi:type="dcterms:W3CDTF">2014-11-17T10:51:00Z</dcterms:modified>
</cp:coreProperties>
</file>