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4" w:rsidRPr="00240795" w:rsidRDefault="00FF4134" w:rsidP="00B54F24">
      <w:pPr>
        <w:autoSpaceDE w:val="0"/>
        <w:autoSpaceDN w:val="0"/>
        <w:adjustRightInd w:val="0"/>
        <w:jc w:val="right"/>
        <w:rPr>
          <w:rFonts w:eastAsiaTheme="minorHAnsi"/>
          <w:color w:val="000000"/>
        </w:rPr>
      </w:pPr>
    </w:p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2E25D6" w:rsidRPr="00240795" w:rsidTr="000435C1">
        <w:trPr>
          <w:trHeight w:val="1376"/>
        </w:trPr>
        <w:tc>
          <w:tcPr>
            <w:tcW w:w="4068" w:type="dxa"/>
          </w:tcPr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2E25D6" w:rsidRPr="00240795" w:rsidRDefault="002E25D6" w:rsidP="000435C1"/>
        </w:tc>
        <w:tc>
          <w:tcPr>
            <w:tcW w:w="3870" w:type="dxa"/>
          </w:tcPr>
          <w:p w:rsidR="002E25D6" w:rsidRPr="00240795" w:rsidRDefault="002E25D6" w:rsidP="000435C1">
            <w:pPr>
              <w:jc w:val="center"/>
            </w:pPr>
            <w:r w:rsidRPr="00240795"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D6" w:rsidRPr="00240795" w:rsidRDefault="002E25D6" w:rsidP="000435C1">
            <w:pPr>
              <w:jc w:val="center"/>
            </w:pPr>
          </w:p>
        </w:tc>
      </w:tr>
      <w:tr w:rsidR="002E25D6" w:rsidRPr="00240795" w:rsidTr="000435C1">
        <w:tc>
          <w:tcPr>
            <w:tcW w:w="4068" w:type="dxa"/>
          </w:tcPr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REPUBLIKA E KOSOVËS</w:t>
            </w:r>
          </w:p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REPUBLIKA KOSOVA</w:t>
            </w:r>
          </w:p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2E25D6" w:rsidRPr="00240795" w:rsidRDefault="002E25D6" w:rsidP="000435C1"/>
        </w:tc>
        <w:tc>
          <w:tcPr>
            <w:tcW w:w="3870" w:type="dxa"/>
          </w:tcPr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KOMUNA E GJILANIT</w:t>
            </w:r>
          </w:p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OPŠTINA GNJILANE</w:t>
            </w:r>
          </w:p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MUNICIPALITY OF GJILAN</w:t>
            </w:r>
          </w:p>
          <w:p w:rsidR="002E25D6" w:rsidRPr="00240795" w:rsidRDefault="002E25D6" w:rsidP="000435C1">
            <w:pPr>
              <w:jc w:val="center"/>
              <w:rPr>
                <w:rFonts w:ascii="Book Antiqua" w:hAnsi="Book Antiqua"/>
              </w:rPr>
            </w:pPr>
            <w:r w:rsidRPr="00240795">
              <w:rPr>
                <w:rFonts w:ascii="Book Antiqua" w:hAnsi="Book Antiqua"/>
              </w:rPr>
              <w:t>GILAN BELEDIYESI</w:t>
            </w:r>
          </w:p>
        </w:tc>
      </w:tr>
    </w:tbl>
    <w:p w:rsidR="004A4818" w:rsidRPr="00240795" w:rsidRDefault="004A4818" w:rsidP="002E25D6">
      <w:pPr>
        <w:jc w:val="both"/>
      </w:pPr>
    </w:p>
    <w:p w:rsidR="002E25D6" w:rsidRPr="00240795" w:rsidRDefault="002E25D6" w:rsidP="002E25D6">
      <w:pPr>
        <w:jc w:val="both"/>
        <w:rPr>
          <w:sz w:val="22"/>
          <w:szCs w:val="22"/>
        </w:rPr>
      </w:pPr>
      <w:r w:rsidRPr="00240795">
        <w:rPr>
          <w:sz w:val="22"/>
          <w:szCs w:val="22"/>
        </w:rPr>
        <w:t xml:space="preserve">Në bazë të nenit 12, paragrafi 12.2, shkronja (d), nenit 17 shkronja (b), neni 40 shkronja (I) të Ligjit për Vetëqeverisje Lokale të Kosovës Nr. 03/L-040 </w:t>
      </w:r>
      <w:r w:rsidRPr="00240795">
        <w:rPr>
          <w:b/>
          <w:sz w:val="22"/>
          <w:szCs w:val="22"/>
        </w:rPr>
        <w:t>(</w:t>
      </w:r>
      <w:r w:rsidRPr="00240795">
        <w:rPr>
          <w:sz w:val="22"/>
          <w:szCs w:val="22"/>
        </w:rPr>
        <w:t>GZ</w:t>
      </w:r>
      <w:r w:rsidR="00271C75" w:rsidRPr="00240795">
        <w:rPr>
          <w:sz w:val="22"/>
          <w:szCs w:val="22"/>
        </w:rPr>
        <w:t>.</w:t>
      </w:r>
      <w:r w:rsidRPr="00240795">
        <w:rPr>
          <w:sz w:val="22"/>
          <w:szCs w:val="22"/>
        </w:rPr>
        <w:t xml:space="preserve"> e Republikës së Kosovës” </w:t>
      </w:r>
      <w:r w:rsidR="005B7340" w:rsidRPr="00240795">
        <w:rPr>
          <w:sz w:val="22"/>
          <w:szCs w:val="22"/>
        </w:rPr>
        <w:t>N</w:t>
      </w:r>
      <w:r w:rsidRPr="00240795">
        <w:rPr>
          <w:sz w:val="22"/>
          <w:szCs w:val="22"/>
        </w:rPr>
        <w:t xml:space="preserve">r. 28/04 qershor 2008) nenit 5 nënparagrafi 1.2. </w:t>
      </w:r>
      <w:r w:rsidR="004A4818" w:rsidRPr="00240795">
        <w:rPr>
          <w:sz w:val="22"/>
          <w:szCs w:val="22"/>
        </w:rPr>
        <w:t>dhe nenet</w:t>
      </w:r>
      <w:r w:rsidRPr="00240795">
        <w:rPr>
          <w:sz w:val="22"/>
          <w:szCs w:val="22"/>
        </w:rPr>
        <w:t xml:space="preserve"> 10</w:t>
      </w:r>
      <w:r w:rsidR="004A4818" w:rsidRPr="00240795">
        <w:rPr>
          <w:sz w:val="22"/>
          <w:szCs w:val="22"/>
        </w:rPr>
        <w:t xml:space="preserve">, 11, 16 dhe nenit 26 </w:t>
      </w:r>
      <w:r w:rsidRPr="00240795">
        <w:rPr>
          <w:sz w:val="22"/>
          <w:szCs w:val="22"/>
        </w:rPr>
        <w:t xml:space="preserve">të Ligjit për Planifikim Hapësinor </w:t>
      </w:r>
      <w:r w:rsidR="00C96CA7" w:rsidRPr="00240795">
        <w:rPr>
          <w:sz w:val="22"/>
          <w:szCs w:val="22"/>
        </w:rPr>
        <w:t>n</w:t>
      </w:r>
      <w:r w:rsidRPr="00240795">
        <w:rPr>
          <w:sz w:val="22"/>
          <w:szCs w:val="22"/>
        </w:rPr>
        <w:t xml:space="preserve">r. 04/L-174 </w:t>
      </w:r>
      <w:r w:rsidRPr="00240795">
        <w:rPr>
          <w:b/>
          <w:sz w:val="22"/>
          <w:szCs w:val="22"/>
        </w:rPr>
        <w:t>(</w:t>
      </w:r>
      <w:r w:rsidRPr="00240795">
        <w:rPr>
          <w:sz w:val="22"/>
          <w:szCs w:val="22"/>
        </w:rPr>
        <w:t>GZ</w:t>
      </w:r>
      <w:r w:rsidR="00271C75" w:rsidRPr="00240795">
        <w:rPr>
          <w:sz w:val="22"/>
          <w:szCs w:val="22"/>
        </w:rPr>
        <w:t>.</w:t>
      </w:r>
      <w:r w:rsidRPr="00240795">
        <w:rPr>
          <w:sz w:val="22"/>
          <w:szCs w:val="22"/>
        </w:rPr>
        <w:t xml:space="preserve"> e Republikës </w:t>
      </w:r>
      <w:r w:rsidR="004A4818" w:rsidRPr="00240795">
        <w:rPr>
          <w:sz w:val="22"/>
          <w:szCs w:val="22"/>
        </w:rPr>
        <w:t>së Kosovës” Nr. 30/23 gusht 2013</w:t>
      </w:r>
      <w:r w:rsidRPr="00240795">
        <w:rPr>
          <w:b/>
          <w:sz w:val="22"/>
          <w:szCs w:val="22"/>
        </w:rPr>
        <w:t>)</w:t>
      </w:r>
      <w:r w:rsidRPr="00240795">
        <w:rPr>
          <w:sz w:val="22"/>
          <w:szCs w:val="22"/>
        </w:rPr>
        <w:t xml:space="preserve">, si dhe Udhëzimit Administrativ </w:t>
      </w:r>
      <w:r w:rsidR="004A4818" w:rsidRPr="00240795">
        <w:rPr>
          <w:rFonts w:eastAsiaTheme="minorHAnsi"/>
          <w:sz w:val="22"/>
          <w:szCs w:val="22"/>
        </w:rPr>
        <w:t xml:space="preserve">MMPH - Nr.24/2015 </w:t>
      </w:r>
      <w:r w:rsidR="004A4818" w:rsidRPr="00240795">
        <w:rPr>
          <w:sz w:val="22"/>
          <w:szCs w:val="22"/>
        </w:rPr>
        <w:t>m</w:t>
      </w:r>
      <w:r w:rsidRPr="00240795">
        <w:rPr>
          <w:sz w:val="22"/>
          <w:szCs w:val="22"/>
        </w:rPr>
        <w:t>b</w:t>
      </w:r>
      <w:r w:rsidR="004A4818" w:rsidRPr="00240795">
        <w:rPr>
          <w:sz w:val="22"/>
          <w:szCs w:val="22"/>
        </w:rPr>
        <w:t>i e</w:t>
      </w:r>
      <w:r w:rsidRPr="00240795">
        <w:rPr>
          <w:sz w:val="22"/>
          <w:szCs w:val="22"/>
        </w:rPr>
        <w:t xml:space="preserve">lementet dhe </w:t>
      </w:r>
      <w:r w:rsidR="004A4818" w:rsidRPr="00240795">
        <w:rPr>
          <w:sz w:val="22"/>
          <w:szCs w:val="22"/>
        </w:rPr>
        <w:t>k</w:t>
      </w:r>
      <w:r w:rsidR="0006794F" w:rsidRPr="00240795">
        <w:rPr>
          <w:sz w:val="22"/>
          <w:szCs w:val="22"/>
        </w:rPr>
        <w:t xml:space="preserve">ërkesat </w:t>
      </w:r>
      <w:r w:rsidR="004A4818" w:rsidRPr="00240795">
        <w:rPr>
          <w:sz w:val="22"/>
          <w:szCs w:val="22"/>
        </w:rPr>
        <w:t>t</w:t>
      </w:r>
      <w:r w:rsidRPr="00240795">
        <w:rPr>
          <w:sz w:val="22"/>
          <w:szCs w:val="22"/>
        </w:rPr>
        <w:t xml:space="preserve">hemelore për </w:t>
      </w:r>
      <w:r w:rsidR="004A4818" w:rsidRPr="00240795">
        <w:rPr>
          <w:sz w:val="22"/>
          <w:szCs w:val="22"/>
        </w:rPr>
        <w:t>hartimin, zbatimin dhe m</w:t>
      </w:r>
      <w:r w:rsidRPr="00240795">
        <w:rPr>
          <w:sz w:val="22"/>
          <w:szCs w:val="22"/>
        </w:rPr>
        <w:t>onitor</w:t>
      </w:r>
      <w:r w:rsidR="004A4818" w:rsidRPr="00240795">
        <w:rPr>
          <w:sz w:val="22"/>
          <w:szCs w:val="22"/>
        </w:rPr>
        <w:t>imin e Hartës Zonale të Komunës</w:t>
      </w:r>
      <w:r w:rsidRPr="00240795">
        <w:rPr>
          <w:sz w:val="22"/>
          <w:szCs w:val="22"/>
        </w:rPr>
        <w:t>, ne</w:t>
      </w:r>
      <w:r w:rsidR="005B7340" w:rsidRPr="00240795">
        <w:rPr>
          <w:sz w:val="22"/>
          <w:szCs w:val="22"/>
        </w:rPr>
        <w:t>nit 37 paragrafi 1,</w:t>
      </w:r>
      <w:r w:rsidR="00271C75" w:rsidRPr="00240795">
        <w:rPr>
          <w:sz w:val="22"/>
          <w:szCs w:val="22"/>
        </w:rPr>
        <w:t xml:space="preserve"> pika 1.2 </w:t>
      </w:r>
      <w:r w:rsidRPr="00240795">
        <w:rPr>
          <w:sz w:val="22"/>
          <w:szCs w:val="22"/>
        </w:rPr>
        <w:t>të Statutit të Komunës së Gjilanit</w:t>
      </w:r>
      <w:r w:rsidR="0006794F" w:rsidRPr="00240795">
        <w:rPr>
          <w:sz w:val="22"/>
          <w:szCs w:val="22"/>
        </w:rPr>
        <w:t xml:space="preserve"> 01. n</w:t>
      </w:r>
      <w:r w:rsidRPr="00240795">
        <w:rPr>
          <w:sz w:val="22"/>
          <w:szCs w:val="22"/>
        </w:rPr>
        <w:t xml:space="preserve">r. 016-126211 </w:t>
      </w:r>
      <w:r w:rsidR="0006794F" w:rsidRPr="00240795">
        <w:rPr>
          <w:sz w:val="22"/>
          <w:szCs w:val="22"/>
        </w:rPr>
        <w:t xml:space="preserve">të </w:t>
      </w:r>
      <w:r w:rsidRPr="00240795">
        <w:rPr>
          <w:sz w:val="22"/>
          <w:szCs w:val="22"/>
        </w:rPr>
        <w:t>datë</w:t>
      </w:r>
      <w:r w:rsidR="0006794F" w:rsidRPr="00240795">
        <w:rPr>
          <w:sz w:val="22"/>
          <w:szCs w:val="22"/>
        </w:rPr>
        <w:t>s</w:t>
      </w:r>
      <w:r w:rsidRPr="00240795">
        <w:rPr>
          <w:sz w:val="22"/>
          <w:szCs w:val="22"/>
        </w:rPr>
        <w:t xml:space="preserve"> 06.11.2014</w:t>
      </w:r>
      <w:r w:rsidR="00CE108C" w:rsidRPr="00240795">
        <w:rPr>
          <w:sz w:val="22"/>
          <w:szCs w:val="22"/>
        </w:rPr>
        <w:t xml:space="preserve">, </w:t>
      </w:r>
      <w:r w:rsidRPr="00240795">
        <w:rPr>
          <w:sz w:val="22"/>
          <w:szCs w:val="22"/>
        </w:rPr>
        <w:t>Kuvendi i Komunës së Gjilanit në seancën e mbajtur më datë</w:t>
      </w:r>
      <w:r w:rsidR="00093BBC" w:rsidRPr="00240795">
        <w:rPr>
          <w:sz w:val="22"/>
          <w:szCs w:val="22"/>
        </w:rPr>
        <w:t>n:</w:t>
      </w:r>
      <w:r w:rsidR="00943714">
        <w:rPr>
          <w:sz w:val="22"/>
          <w:szCs w:val="22"/>
        </w:rPr>
        <w:t xml:space="preserve"> 18</w:t>
      </w:r>
      <w:bookmarkStart w:id="0" w:name="_GoBack"/>
      <w:bookmarkEnd w:id="0"/>
      <w:r w:rsidR="007A20F5">
        <w:rPr>
          <w:sz w:val="22"/>
          <w:szCs w:val="22"/>
        </w:rPr>
        <w:t>.09.</w:t>
      </w:r>
      <w:r w:rsidRPr="00240795">
        <w:rPr>
          <w:sz w:val="22"/>
          <w:szCs w:val="22"/>
        </w:rPr>
        <w:t xml:space="preserve">2017, </w:t>
      </w:r>
      <w:r w:rsidR="005B7340" w:rsidRPr="00240795">
        <w:rPr>
          <w:sz w:val="22"/>
          <w:szCs w:val="22"/>
        </w:rPr>
        <w:t>merr</w:t>
      </w:r>
      <w:r w:rsidRPr="00240795">
        <w:rPr>
          <w:sz w:val="22"/>
          <w:szCs w:val="22"/>
        </w:rPr>
        <w:t xml:space="preserve"> këtë:</w:t>
      </w:r>
    </w:p>
    <w:p w:rsidR="008C2455" w:rsidRDefault="008C2455" w:rsidP="00B54F24">
      <w:pPr>
        <w:rPr>
          <w:b/>
          <w:bCs/>
          <w:sz w:val="22"/>
          <w:szCs w:val="22"/>
        </w:rPr>
      </w:pPr>
    </w:p>
    <w:p w:rsidR="00240795" w:rsidRPr="00240795" w:rsidRDefault="00240795" w:rsidP="00B54F24">
      <w:pPr>
        <w:rPr>
          <w:b/>
          <w:bCs/>
          <w:sz w:val="22"/>
          <w:szCs w:val="22"/>
        </w:rPr>
      </w:pPr>
    </w:p>
    <w:p w:rsidR="009062E6" w:rsidRPr="00240795" w:rsidRDefault="0077639C" w:rsidP="00BB1F9B">
      <w:pPr>
        <w:spacing w:line="276" w:lineRule="auto"/>
        <w:jc w:val="center"/>
        <w:rPr>
          <w:b/>
          <w:bCs/>
          <w:sz w:val="22"/>
          <w:szCs w:val="22"/>
        </w:rPr>
      </w:pPr>
      <w:r w:rsidRPr="00240795">
        <w:rPr>
          <w:b/>
          <w:bCs/>
          <w:sz w:val="22"/>
          <w:szCs w:val="22"/>
        </w:rPr>
        <w:t>VENDIM</w:t>
      </w:r>
      <w:r w:rsidR="00BB1F9B" w:rsidRPr="00240795">
        <w:rPr>
          <w:b/>
          <w:bCs/>
          <w:sz w:val="22"/>
          <w:szCs w:val="22"/>
        </w:rPr>
        <w:t xml:space="preserve"> </w:t>
      </w:r>
    </w:p>
    <w:p w:rsidR="009062E6" w:rsidRPr="00240795" w:rsidRDefault="00BB1F9B" w:rsidP="00BB1F9B">
      <w:pPr>
        <w:spacing w:line="276" w:lineRule="auto"/>
        <w:jc w:val="center"/>
        <w:rPr>
          <w:b/>
          <w:bCs/>
          <w:sz w:val="22"/>
          <w:szCs w:val="22"/>
        </w:rPr>
      </w:pPr>
      <w:r w:rsidRPr="00240795">
        <w:rPr>
          <w:b/>
          <w:bCs/>
          <w:sz w:val="22"/>
          <w:szCs w:val="22"/>
        </w:rPr>
        <w:t xml:space="preserve">PËR </w:t>
      </w:r>
    </w:p>
    <w:p w:rsidR="005B7340" w:rsidRPr="00240795" w:rsidRDefault="005B7340" w:rsidP="00BB1F9B">
      <w:pPr>
        <w:spacing w:line="276" w:lineRule="auto"/>
        <w:jc w:val="center"/>
        <w:rPr>
          <w:b/>
          <w:bCs/>
          <w:sz w:val="22"/>
          <w:szCs w:val="22"/>
        </w:rPr>
      </w:pPr>
      <w:r w:rsidRPr="00240795">
        <w:rPr>
          <w:b/>
          <w:bCs/>
          <w:sz w:val="22"/>
          <w:szCs w:val="22"/>
        </w:rPr>
        <w:t>HARTIMIN E HARTËS ZONALE TË KOMUNËS</w:t>
      </w:r>
    </w:p>
    <w:p w:rsidR="008C2455" w:rsidRDefault="008C2455" w:rsidP="00B54F24">
      <w:pPr>
        <w:rPr>
          <w:b/>
          <w:bCs/>
          <w:sz w:val="22"/>
          <w:szCs w:val="22"/>
        </w:rPr>
      </w:pPr>
    </w:p>
    <w:p w:rsidR="00240795" w:rsidRPr="00240795" w:rsidRDefault="00240795" w:rsidP="00B54F24">
      <w:pPr>
        <w:rPr>
          <w:b/>
          <w:bCs/>
          <w:sz w:val="22"/>
          <w:szCs w:val="22"/>
        </w:rPr>
      </w:pPr>
    </w:p>
    <w:p w:rsidR="002D0F69" w:rsidRPr="00240795" w:rsidRDefault="00BB1F9B" w:rsidP="009062E6">
      <w:pPr>
        <w:jc w:val="center"/>
        <w:rPr>
          <w:b/>
          <w:bCs/>
          <w:sz w:val="22"/>
          <w:szCs w:val="22"/>
        </w:rPr>
      </w:pPr>
      <w:r w:rsidRPr="00240795">
        <w:rPr>
          <w:b/>
          <w:bCs/>
          <w:sz w:val="22"/>
          <w:szCs w:val="22"/>
        </w:rPr>
        <w:t>Neni 1</w:t>
      </w:r>
    </w:p>
    <w:p w:rsidR="002D0F69" w:rsidRPr="00240795" w:rsidRDefault="002D0F69" w:rsidP="009062E6">
      <w:pPr>
        <w:jc w:val="center"/>
        <w:rPr>
          <w:b/>
          <w:bCs/>
          <w:sz w:val="22"/>
          <w:szCs w:val="22"/>
        </w:rPr>
      </w:pPr>
      <w:r w:rsidRPr="00240795">
        <w:rPr>
          <w:sz w:val="22"/>
          <w:szCs w:val="22"/>
        </w:rPr>
        <w:t xml:space="preserve"> </w:t>
      </w:r>
      <w:r w:rsidRPr="00240795">
        <w:rPr>
          <w:b/>
          <w:bCs/>
          <w:sz w:val="22"/>
          <w:szCs w:val="22"/>
        </w:rPr>
        <w:t>Lloji i dokumentit të planifikimit hapësinor</w:t>
      </w:r>
    </w:p>
    <w:p w:rsidR="0020637E" w:rsidRPr="00240795" w:rsidRDefault="0020637E" w:rsidP="0020637E">
      <w:pPr>
        <w:spacing w:line="276" w:lineRule="auto"/>
        <w:jc w:val="center"/>
        <w:rPr>
          <w:b/>
          <w:bCs/>
          <w:sz w:val="22"/>
          <w:szCs w:val="22"/>
        </w:rPr>
      </w:pPr>
    </w:p>
    <w:p w:rsidR="005B7340" w:rsidRPr="00240795" w:rsidRDefault="008051A5" w:rsidP="005B7340">
      <w:pPr>
        <w:spacing w:line="276" w:lineRule="auto"/>
        <w:rPr>
          <w:sz w:val="22"/>
          <w:szCs w:val="22"/>
        </w:rPr>
      </w:pPr>
      <w:r w:rsidRPr="00240795">
        <w:rPr>
          <w:sz w:val="22"/>
          <w:szCs w:val="22"/>
        </w:rPr>
        <w:t>Me këtë v</w:t>
      </w:r>
      <w:r w:rsidR="008C2455" w:rsidRPr="00240795">
        <w:rPr>
          <w:sz w:val="22"/>
          <w:szCs w:val="22"/>
        </w:rPr>
        <w:t>endim</w:t>
      </w:r>
      <w:r w:rsidRPr="00240795">
        <w:rPr>
          <w:sz w:val="22"/>
          <w:szCs w:val="22"/>
        </w:rPr>
        <w:t xml:space="preserve"> fillohet hartimi i</w:t>
      </w:r>
      <w:r w:rsidR="008C2455" w:rsidRPr="00240795">
        <w:rPr>
          <w:sz w:val="22"/>
          <w:szCs w:val="22"/>
        </w:rPr>
        <w:t xml:space="preserve"> </w:t>
      </w:r>
      <w:r w:rsidR="005B7340" w:rsidRPr="00240795">
        <w:rPr>
          <w:sz w:val="22"/>
          <w:szCs w:val="22"/>
        </w:rPr>
        <w:t>Hartës Zonale të Komunës së Gjilanit</w:t>
      </w:r>
      <w:r w:rsidR="005B7340" w:rsidRPr="00240795">
        <w:rPr>
          <w:rFonts w:eastAsiaTheme="minorHAnsi"/>
          <w:sz w:val="22"/>
          <w:szCs w:val="22"/>
        </w:rPr>
        <w:t>.</w:t>
      </w:r>
    </w:p>
    <w:p w:rsidR="008C13B2" w:rsidRPr="00240795" w:rsidRDefault="008C13B2" w:rsidP="008C13B2">
      <w:pPr>
        <w:spacing w:line="276" w:lineRule="auto"/>
        <w:rPr>
          <w:sz w:val="22"/>
          <w:szCs w:val="22"/>
        </w:rPr>
      </w:pPr>
    </w:p>
    <w:p w:rsidR="00BB1F9B" w:rsidRPr="00240795" w:rsidRDefault="00BB1F9B" w:rsidP="009062E6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Neni 2</w:t>
      </w:r>
    </w:p>
    <w:p w:rsidR="008C13B2" w:rsidRPr="00240795" w:rsidRDefault="00BB1F9B" w:rsidP="00B54F24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Përkufizimi i dokumentit të planifikimit hapësinor</w:t>
      </w:r>
    </w:p>
    <w:p w:rsidR="00B54F24" w:rsidRPr="00240795" w:rsidRDefault="00B54F24" w:rsidP="00B54F24">
      <w:pPr>
        <w:pStyle w:val="Default"/>
        <w:jc w:val="center"/>
        <w:rPr>
          <w:b/>
          <w:bCs/>
          <w:sz w:val="22"/>
          <w:szCs w:val="22"/>
          <w:lang w:val="sq-AL"/>
        </w:rPr>
      </w:pPr>
    </w:p>
    <w:p w:rsidR="005B7340" w:rsidRPr="00240795" w:rsidRDefault="005B7340" w:rsidP="00B54F2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 xml:space="preserve">Me ketë vendim përkufizohet dokumenti i planifikimit hapësinor, Harta Zonale e Komunës në harmoni me ligjin si: “Një dokument </w:t>
      </w:r>
      <w:proofErr w:type="spellStart"/>
      <w:r w:rsidRPr="00240795">
        <w:rPr>
          <w:rFonts w:eastAsiaTheme="minorHAnsi"/>
          <w:sz w:val="22"/>
          <w:szCs w:val="22"/>
        </w:rPr>
        <w:t>multi</w:t>
      </w:r>
      <w:proofErr w:type="spellEnd"/>
      <w:r w:rsidRPr="00240795">
        <w:rPr>
          <w:rFonts w:eastAsiaTheme="minorHAnsi"/>
          <w:sz w:val="22"/>
          <w:szCs w:val="22"/>
        </w:rPr>
        <w:t xml:space="preserve">-sektorial që përmes </w:t>
      </w:r>
      <w:proofErr w:type="spellStart"/>
      <w:r w:rsidRPr="00240795">
        <w:rPr>
          <w:rFonts w:eastAsiaTheme="minorHAnsi"/>
          <w:sz w:val="22"/>
          <w:szCs w:val="22"/>
        </w:rPr>
        <w:t>grafikoneve</w:t>
      </w:r>
      <w:proofErr w:type="spellEnd"/>
      <w:r w:rsidRPr="00240795">
        <w:rPr>
          <w:rFonts w:eastAsiaTheme="minorHAnsi"/>
          <w:sz w:val="22"/>
          <w:szCs w:val="22"/>
        </w:rPr>
        <w:t>, fotografive, hartave dhe</w:t>
      </w:r>
      <w:r w:rsidR="00B54F24" w:rsidRPr="00240795">
        <w:rPr>
          <w:rFonts w:eastAsiaTheme="minorHAnsi"/>
          <w:sz w:val="22"/>
          <w:szCs w:val="22"/>
        </w:rPr>
        <w:t xml:space="preserve"> tekstit </w:t>
      </w:r>
      <w:r w:rsidRPr="00240795">
        <w:rPr>
          <w:rFonts w:eastAsiaTheme="minorHAnsi"/>
          <w:sz w:val="22"/>
          <w:szCs w:val="22"/>
        </w:rPr>
        <w:t xml:space="preserve">përcakton hollësisht llojin, </w:t>
      </w:r>
      <w:proofErr w:type="spellStart"/>
      <w:r w:rsidRPr="00240795">
        <w:rPr>
          <w:rFonts w:eastAsiaTheme="minorHAnsi"/>
          <w:sz w:val="22"/>
          <w:szCs w:val="22"/>
        </w:rPr>
        <w:t>destinimin</w:t>
      </w:r>
      <w:proofErr w:type="spellEnd"/>
      <w:r w:rsidRPr="00240795">
        <w:rPr>
          <w:rFonts w:eastAsiaTheme="minorHAnsi"/>
          <w:sz w:val="22"/>
          <w:szCs w:val="22"/>
        </w:rPr>
        <w:t>, shfrytëzimin e planifikuar të hapësirës dhe masat e</w:t>
      </w:r>
      <w:r w:rsidR="00B54F24" w:rsidRPr="00240795">
        <w:rPr>
          <w:rFonts w:eastAsiaTheme="minorHAnsi"/>
          <w:sz w:val="22"/>
          <w:szCs w:val="22"/>
        </w:rPr>
        <w:t xml:space="preserve"> </w:t>
      </w:r>
      <w:r w:rsidRPr="00240795">
        <w:rPr>
          <w:rFonts w:eastAsiaTheme="minorHAnsi"/>
          <w:sz w:val="22"/>
          <w:szCs w:val="22"/>
        </w:rPr>
        <w:t>veprimit të cilat bazohen në kohëzgjatje dhe projeksione të arritshme të investimeve publike dhe</w:t>
      </w:r>
      <w:r w:rsidR="00B54F24" w:rsidRPr="00240795">
        <w:rPr>
          <w:rFonts w:eastAsiaTheme="minorHAnsi"/>
          <w:sz w:val="22"/>
          <w:szCs w:val="22"/>
        </w:rPr>
        <w:t xml:space="preserve"> </w:t>
      </w:r>
      <w:r w:rsidRPr="00240795">
        <w:rPr>
          <w:rFonts w:eastAsiaTheme="minorHAnsi"/>
          <w:sz w:val="22"/>
          <w:szCs w:val="22"/>
        </w:rPr>
        <w:t>private për tërë territorin e Komunës, për një periudhë së paku tetë (8) vjeçare.”</w:t>
      </w:r>
    </w:p>
    <w:p w:rsidR="009C2C2E" w:rsidRPr="00240795" w:rsidRDefault="009C2C2E" w:rsidP="00B54F24">
      <w:pPr>
        <w:pStyle w:val="Default"/>
        <w:rPr>
          <w:b/>
          <w:bCs/>
          <w:sz w:val="22"/>
          <w:szCs w:val="22"/>
          <w:lang w:val="sq-AL"/>
        </w:rPr>
      </w:pPr>
    </w:p>
    <w:p w:rsidR="00BB1F9B" w:rsidRPr="00240795" w:rsidRDefault="00BB1F9B" w:rsidP="00BB1F9B">
      <w:pPr>
        <w:pStyle w:val="Default"/>
        <w:jc w:val="center"/>
        <w:rPr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Neni 3</w:t>
      </w:r>
    </w:p>
    <w:p w:rsidR="0020637E" w:rsidRPr="00240795" w:rsidRDefault="00BB1F9B" w:rsidP="00B54F24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Qëllimi i hartimit</w:t>
      </w:r>
    </w:p>
    <w:p w:rsidR="00B54F24" w:rsidRPr="00240795" w:rsidRDefault="00B54F24" w:rsidP="00B54F24">
      <w:pPr>
        <w:pStyle w:val="Default"/>
        <w:jc w:val="center"/>
        <w:rPr>
          <w:b/>
          <w:bCs/>
          <w:sz w:val="22"/>
          <w:szCs w:val="22"/>
          <w:lang w:val="sq-AL"/>
        </w:rPr>
      </w:pPr>
    </w:p>
    <w:p w:rsidR="00B54F24" w:rsidRPr="00240795" w:rsidRDefault="00B54F24" w:rsidP="00B54F2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>Me Hartën Zonale të Komunës nga neni 1 i këtij vendimi, planifikohen kushtet zhvillimore hapësinore dhe kushtet ndërtimore për zonat e përcaktuara urbane dhe rurale në kontekst të ndryshimeve të bëra dhe harmonizimin e tyre me nevojat reale dhe mundësitë për të arritur kushte optimale të rregullimit d</w:t>
      </w:r>
      <w:r w:rsidR="00240795" w:rsidRPr="00240795">
        <w:rPr>
          <w:rFonts w:eastAsiaTheme="minorHAnsi"/>
          <w:sz w:val="22"/>
          <w:szCs w:val="22"/>
        </w:rPr>
        <w:t>he ndërtimit në Komunën e Gjilan</w:t>
      </w:r>
      <w:r w:rsidRPr="00240795">
        <w:rPr>
          <w:rFonts w:eastAsiaTheme="minorHAnsi"/>
          <w:sz w:val="22"/>
          <w:szCs w:val="22"/>
        </w:rPr>
        <w:t xml:space="preserve">it, me qëllim të plotësimit të kërkesave të reja ligjore për të përgatitur Hartën e detyrueshme </w:t>
      </w:r>
      <w:proofErr w:type="spellStart"/>
      <w:r w:rsidRPr="00240795">
        <w:rPr>
          <w:rFonts w:eastAsiaTheme="minorHAnsi"/>
          <w:sz w:val="22"/>
          <w:szCs w:val="22"/>
        </w:rPr>
        <w:t>multi</w:t>
      </w:r>
      <w:proofErr w:type="spellEnd"/>
      <w:r w:rsidRPr="00240795">
        <w:rPr>
          <w:rFonts w:eastAsiaTheme="minorHAnsi"/>
          <w:sz w:val="22"/>
          <w:szCs w:val="22"/>
        </w:rPr>
        <w:t>-sektoriale, e cila përcakton zhvillimin e zonës urbane dhe rurale, me qëllim që në mënyrë cilësore të trajtojë edhe zonat rurale që nuk ka qenë e kërkuar më parë.</w:t>
      </w:r>
    </w:p>
    <w:p w:rsidR="00C71F2A" w:rsidRPr="00240795" w:rsidRDefault="00C71F2A" w:rsidP="00B54F2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0795" w:rsidRPr="00240795" w:rsidRDefault="00240795" w:rsidP="00B54F2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0795" w:rsidRPr="00240795" w:rsidRDefault="00240795" w:rsidP="00B54F2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A4247" w:rsidRPr="00240795" w:rsidRDefault="00AA4247" w:rsidP="009062E6">
      <w:pPr>
        <w:pStyle w:val="Default"/>
        <w:jc w:val="center"/>
        <w:rPr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Neni 4</w:t>
      </w:r>
    </w:p>
    <w:p w:rsidR="00AA4247" w:rsidRPr="00240795" w:rsidRDefault="00AA4247" w:rsidP="009062E6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Kufiri i territorit</w:t>
      </w:r>
    </w:p>
    <w:p w:rsidR="00AA4247" w:rsidRPr="00240795" w:rsidRDefault="00AA4247" w:rsidP="00B54F24">
      <w:pPr>
        <w:spacing w:line="276" w:lineRule="auto"/>
        <w:rPr>
          <w:rFonts w:eastAsiaTheme="minorHAnsi"/>
          <w:color w:val="000000"/>
          <w:sz w:val="22"/>
          <w:szCs w:val="22"/>
        </w:rPr>
      </w:pPr>
    </w:p>
    <w:p w:rsidR="00AA4247" w:rsidRPr="00240795" w:rsidRDefault="00AA4247" w:rsidP="00AA4247">
      <w:pPr>
        <w:spacing w:line="276" w:lineRule="auto"/>
        <w:rPr>
          <w:sz w:val="22"/>
          <w:szCs w:val="22"/>
        </w:rPr>
      </w:pPr>
      <w:r w:rsidRPr="00240795">
        <w:rPr>
          <w:sz w:val="22"/>
          <w:szCs w:val="22"/>
        </w:rPr>
        <w:t>Zonat Kadastrale në territorin e Komunës së Gjilanit të përfshira janë:</w:t>
      </w:r>
    </w:p>
    <w:p w:rsidR="00AA4247" w:rsidRPr="00240795" w:rsidRDefault="00AA4247" w:rsidP="00AA4247">
      <w:pPr>
        <w:spacing w:line="276" w:lineRule="auto"/>
        <w:jc w:val="center"/>
        <w:rPr>
          <w:sz w:val="22"/>
          <w:szCs w:val="22"/>
        </w:rPr>
      </w:pPr>
    </w:p>
    <w:tbl>
      <w:tblPr>
        <w:tblW w:w="965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884"/>
        <w:gridCol w:w="2109"/>
        <w:gridCol w:w="1622"/>
        <w:gridCol w:w="1134"/>
        <w:gridCol w:w="1071"/>
        <w:gridCol w:w="1418"/>
        <w:gridCol w:w="1418"/>
      </w:tblGrid>
      <w:tr w:rsidR="00B54F24" w:rsidRPr="00240795" w:rsidTr="00B54F24">
        <w:trPr>
          <w:trHeight w:val="9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Nr.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Zona Kadastrale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Shifra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km²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24" w:rsidRPr="00240795" w:rsidRDefault="00B54F24" w:rsidP="00B54F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m²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Bilinicë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15.69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1568.83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156883.26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15688326.03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Bresalc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16.41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1640.61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164061.03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16406102.69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Bukovik-Capar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6.03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602.88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60287.55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6028755.38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Burincë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169.78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16978.3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1697830.37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Çelik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391.66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39165.97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3916596.84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Cërrnicë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22.84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2283.65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228364.96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22836495.67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Dobërqan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1312.01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131200.58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13120057.55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Dunavë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1204.81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120481.4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12048140.38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Gadish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12.01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1200.95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120094.88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12009487.72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Gjilan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17.01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1701.32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170122.37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17012236.79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Goden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i vogël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266.96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26695.94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2669594.37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Inatovc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402.8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40279.72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4027971.63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Kishnapole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1102.56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110255.87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11025587.18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Kmetoc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601.37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60136.88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6013687.92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Kravaricë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22616.75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2261675.13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Lipovicë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452.73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45272.7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4527269.62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Livoq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i epërm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866.29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86628.54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8662853.51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Livoq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i ulët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809.66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80964.37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8096436.61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Lladovë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273.51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27350.84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2735084.24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Llashticë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11.57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1157.06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115705.94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11570593.66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Llovcë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4.83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483.39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48339.28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4833928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Malishevë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1369.65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136964.87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13696486.94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Muqibabë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549.61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54961.43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5496143.05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Nasalë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380.42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38041.81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3804181.23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Përlepnicë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1137.91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113790.93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11379093.38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Pidiq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518.64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51863.68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5186367.67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Pogragjë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1847.56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184756.07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18475606.79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Ponesh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20.22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2021.73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202173.02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20217302.33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Shillovë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7.45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745.06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74504.44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7450443.7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Shurdhan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10.99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1098.51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109851.46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10985146.07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Sllakovc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eperm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11.09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1109.1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110910.28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11091028.01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Sllakovc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i ulët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5.46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545.78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54578.29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5457828.58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Sllubicë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638.87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63886.87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6388687.26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Stanqiq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1195.55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119555.32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11955531.8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Stublinë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12764.79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1276478.56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Uglarë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8.52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851.9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85190.47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8519047.44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Velekincë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4.39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438.57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43856.63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4385663.41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Vërbic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Kmetocit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20520.73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2052072.81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Vërbic</w:t>
            </w:r>
            <w:proofErr w:type="spellEnd"/>
            <w:r w:rsidRPr="00240795">
              <w:rPr>
                <w:rFonts w:eastAsia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Zhegovcit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1919.89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191988.94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19198894.46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Vrapqiq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249.07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24906.65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2490665.49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Zhegër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23.27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2327.47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232746.65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23274664.97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proofErr w:type="spellStart"/>
            <w:r w:rsidRPr="00240795">
              <w:rPr>
                <w:rFonts w:eastAsia="Times New Roman"/>
                <w:color w:val="000000"/>
                <w:sz w:val="22"/>
                <w:szCs w:val="22"/>
              </w:rPr>
              <w:t>Zhegovc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70403024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11.98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1197.95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119795.07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11979507.46</w:t>
            </w:r>
          </w:p>
        </w:tc>
      </w:tr>
      <w:tr w:rsidR="00B54F24" w:rsidRPr="00240795" w:rsidTr="00B54F24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rPr>
                <w:rFonts w:eastAsia="Times New Roman"/>
                <w:color w:val="000000"/>
              </w:rPr>
            </w:pPr>
            <w:r w:rsidRPr="0024079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Totali: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3919495.53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24" w:rsidRPr="00240795" w:rsidRDefault="00B54F24" w:rsidP="00B54F2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4079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391949552.7</w:t>
            </w:r>
          </w:p>
        </w:tc>
      </w:tr>
    </w:tbl>
    <w:p w:rsidR="008C13B2" w:rsidRPr="00240795" w:rsidRDefault="008C13B2" w:rsidP="008C13B2">
      <w:pPr>
        <w:rPr>
          <w:sz w:val="22"/>
          <w:szCs w:val="22"/>
        </w:rPr>
      </w:pPr>
    </w:p>
    <w:p w:rsidR="00C71F2A" w:rsidRPr="00240795" w:rsidRDefault="00C71F2A" w:rsidP="008C13B2">
      <w:pPr>
        <w:rPr>
          <w:sz w:val="22"/>
          <w:szCs w:val="22"/>
        </w:rPr>
      </w:pPr>
    </w:p>
    <w:p w:rsidR="000C3323" w:rsidRPr="00240795" w:rsidRDefault="000C3323" w:rsidP="009062E6">
      <w:pPr>
        <w:pStyle w:val="Default"/>
        <w:jc w:val="center"/>
        <w:rPr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Neni 5</w:t>
      </w:r>
    </w:p>
    <w:p w:rsidR="000C3323" w:rsidRPr="00240795" w:rsidRDefault="000C3323" w:rsidP="009062E6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Subjekti përgjegjës për hartim</w:t>
      </w:r>
    </w:p>
    <w:p w:rsidR="000C3323" w:rsidRPr="00240795" w:rsidRDefault="000C3323" w:rsidP="000C3323">
      <w:pPr>
        <w:pStyle w:val="Default"/>
        <w:spacing w:line="276" w:lineRule="auto"/>
        <w:rPr>
          <w:sz w:val="22"/>
          <w:szCs w:val="22"/>
          <w:lang w:val="sq-AL"/>
        </w:rPr>
      </w:pPr>
    </w:p>
    <w:p w:rsidR="000C3323" w:rsidRPr="00240795" w:rsidRDefault="000C3323" w:rsidP="000C3323">
      <w:pPr>
        <w:spacing w:line="276" w:lineRule="auto"/>
        <w:jc w:val="both"/>
        <w:rPr>
          <w:sz w:val="22"/>
          <w:szCs w:val="22"/>
        </w:rPr>
      </w:pPr>
      <w:r w:rsidRPr="00240795">
        <w:rPr>
          <w:sz w:val="22"/>
          <w:szCs w:val="22"/>
        </w:rPr>
        <w:t>Bartës i hartimit të Planit Zhvillimor Komunal caktohet Drejtoria për Urbanizëm, Planifikim dhe Mbrojtje të Mjedisit.</w:t>
      </w:r>
    </w:p>
    <w:p w:rsidR="008C13B2" w:rsidRPr="00240795" w:rsidRDefault="008C13B2" w:rsidP="000C3323">
      <w:pPr>
        <w:spacing w:line="276" w:lineRule="auto"/>
        <w:jc w:val="both"/>
        <w:rPr>
          <w:sz w:val="22"/>
          <w:szCs w:val="22"/>
        </w:rPr>
      </w:pPr>
    </w:p>
    <w:p w:rsidR="000C3323" w:rsidRPr="00240795" w:rsidRDefault="000C3323" w:rsidP="009062E6">
      <w:pPr>
        <w:pStyle w:val="Default"/>
        <w:jc w:val="center"/>
        <w:rPr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Neni 6</w:t>
      </w:r>
    </w:p>
    <w:p w:rsidR="000C3323" w:rsidRPr="00240795" w:rsidRDefault="000C3323" w:rsidP="009062E6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Mjetet dhe mekanizmat e nevojshëm për hartim</w:t>
      </w:r>
    </w:p>
    <w:p w:rsidR="000C3323" w:rsidRPr="007A20F5" w:rsidRDefault="000C3323" w:rsidP="000C3323">
      <w:pPr>
        <w:pStyle w:val="Default"/>
        <w:spacing w:line="276" w:lineRule="auto"/>
        <w:jc w:val="center"/>
        <w:rPr>
          <w:color w:val="000000" w:themeColor="text1"/>
          <w:sz w:val="22"/>
          <w:szCs w:val="22"/>
          <w:lang w:val="sq-AL"/>
        </w:rPr>
      </w:pPr>
    </w:p>
    <w:p w:rsidR="002463AE" w:rsidRPr="007A20F5" w:rsidRDefault="0003133B" w:rsidP="00B4164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7A20F5">
        <w:rPr>
          <w:rFonts w:eastAsiaTheme="minorHAnsi"/>
          <w:color w:val="000000" w:themeColor="text1"/>
          <w:sz w:val="22"/>
          <w:szCs w:val="22"/>
        </w:rPr>
        <w:t>Mjetet për hartimin e dokumentit të planifikimit hapësinor sigurohen nga</w:t>
      </w:r>
      <w:r w:rsidR="002463AE" w:rsidRPr="007A20F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2463AE" w:rsidRPr="007A20F5">
        <w:rPr>
          <w:color w:val="000000" w:themeColor="text1"/>
          <w:sz w:val="23"/>
          <w:szCs w:val="23"/>
        </w:rPr>
        <w:t>buxheti i Komunës së Gjilanit dhe</w:t>
      </w:r>
      <w:r w:rsidRPr="007A20F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E03CB0" w:rsidRPr="007A20F5">
        <w:rPr>
          <w:rFonts w:eastAsiaTheme="minorHAnsi"/>
          <w:color w:val="000000" w:themeColor="text1"/>
          <w:sz w:val="22"/>
          <w:szCs w:val="22"/>
        </w:rPr>
        <w:t>Ministria Federale e Gjermanisë për Zhvillim dhe Bashkëpunim</w:t>
      </w:r>
      <w:r w:rsidR="002463AE" w:rsidRPr="007A20F5">
        <w:rPr>
          <w:rFonts w:eastAsiaTheme="minorHAnsi"/>
          <w:color w:val="000000" w:themeColor="text1"/>
          <w:sz w:val="22"/>
          <w:szCs w:val="22"/>
        </w:rPr>
        <w:t xml:space="preserve">- </w:t>
      </w:r>
      <w:r w:rsidR="00D60DCC" w:rsidRPr="007A20F5">
        <w:rPr>
          <w:rFonts w:eastAsiaTheme="minorHAnsi"/>
          <w:color w:val="000000" w:themeColor="text1"/>
          <w:sz w:val="22"/>
          <w:szCs w:val="22"/>
        </w:rPr>
        <w:t xml:space="preserve">Shoqëria Gjermane për </w:t>
      </w:r>
      <w:r w:rsidR="00537608" w:rsidRPr="007A20F5">
        <w:rPr>
          <w:rFonts w:eastAsiaTheme="minorHAnsi"/>
          <w:color w:val="000000" w:themeColor="text1"/>
          <w:sz w:val="22"/>
          <w:szCs w:val="22"/>
        </w:rPr>
        <w:t>Bashkëpunim Ndërkombëtar (GIZ)</w:t>
      </w:r>
      <w:r w:rsidRPr="007A20F5">
        <w:rPr>
          <w:rFonts w:eastAsiaTheme="minorHAnsi"/>
          <w:color w:val="000000" w:themeColor="text1"/>
          <w:sz w:val="22"/>
          <w:szCs w:val="22"/>
        </w:rPr>
        <w:t>.</w:t>
      </w:r>
      <w:r w:rsidR="002463AE" w:rsidRPr="007A20F5">
        <w:rPr>
          <w:rFonts w:eastAsiaTheme="minorHAnsi"/>
          <w:color w:val="000000" w:themeColor="text1"/>
          <w:sz w:val="22"/>
          <w:szCs w:val="22"/>
        </w:rPr>
        <w:t xml:space="preserve"> </w:t>
      </w:r>
    </w:p>
    <w:p w:rsidR="0003133B" w:rsidRPr="007A20F5" w:rsidRDefault="002463AE" w:rsidP="00B4164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7A20F5">
        <w:rPr>
          <w:color w:val="000000" w:themeColor="text1"/>
          <w:sz w:val="23"/>
          <w:szCs w:val="23"/>
        </w:rPr>
        <w:t>Drejtoria për Urbanizëm, Planifikim dhe Mbrojtje të Mjedisit koordinon procesin e hartimit t</w:t>
      </w:r>
      <w:r w:rsidR="00E07DA1" w:rsidRPr="007A20F5">
        <w:rPr>
          <w:color w:val="000000" w:themeColor="text1"/>
          <w:sz w:val="23"/>
          <w:szCs w:val="23"/>
        </w:rPr>
        <w:t xml:space="preserve">ë Planit Zhvillimor Komunal </w:t>
      </w:r>
      <w:r w:rsidRPr="007A20F5">
        <w:rPr>
          <w:color w:val="000000" w:themeColor="text1"/>
          <w:sz w:val="23"/>
          <w:szCs w:val="23"/>
        </w:rPr>
        <w:t xml:space="preserve"> me drejtoritë sektoriale dhe burimet njerëzore brenda komunës.</w:t>
      </w:r>
    </w:p>
    <w:p w:rsidR="00B41647" w:rsidRPr="007A20F5" w:rsidRDefault="002463AE" w:rsidP="00B4164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2"/>
        </w:rPr>
      </w:pPr>
      <w:r w:rsidRPr="007A20F5">
        <w:rPr>
          <w:rFonts w:eastAsiaTheme="minorHAnsi"/>
          <w:color w:val="000000" w:themeColor="text1"/>
          <w:sz w:val="22"/>
          <w:szCs w:val="22"/>
        </w:rPr>
        <w:t>Harta Zonale e</w:t>
      </w:r>
      <w:r w:rsidR="0003133B" w:rsidRPr="007A20F5">
        <w:rPr>
          <w:rFonts w:eastAsiaTheme="minorHAnsi"/>
          <w:color w:val="000000" w:themeColor="text1"/>
          <w:sz w:val="22"/>
          <w:szCs w:val="22"/>
        </w:rPr>
        <w:t xml:space="preserve"> Komunës </w:t>
      </w:r>
      <w:r w:rsidR="003A7A23" w:rsidRPr="007A20F5">
        <w:rPr>
          <w:rFonts w:eastAsiaTheme="minorHAnsi"/>
          <w:color w:val="000000" w:themeColor="text1"/>
          <w:sz w:val="22"/>
          <w:szCs w:val="22"/>
        </w:rPr>
        <w:t>hartohet në bazë të M</w:t>
      </w:r>
      <w:r w:rsidR="00B27C18" w:rsidRPr="007A20F5">
        <w:rPr>
          <w:rFonts w:eastAsiaTheme="minorHAnsi"/>
          <w:color w:val="000000" w:themeColor="text1"/>
          <w:sz w:val="22"/>
          <w:szCs w:val="22"/>
        </w:rPr>
        <w:t>emorandum</w:t>
      </w:r>
      <w:r w:rsidR="003A7A23" w:rsidRPr="007A20F5">
        <w:rPr>
          <w:rFonts w:eastAsiaTheme="minorHAnsi"/>
          <w:color w:val="000000" w:themeColor="text1"/>
          <w:sz w:val="22"/>
          <w:szCs w:val="22"/>
        </w:rPr>
        <w:t>it të M</w:t>
      </w:r>
      <w:r w:rsidR="00B27C18" w:rsidRPr="007A20F5">
        <w:rPr>
          <w:rFonts w:eastAsiaTheme="minorHAnsi"/>
          <w:color w:val="000000" w:themeColor="text1"/>
          <w:sz w:val="22"/>
          <w:szCs w:val="22"/>
        </w:rPr>
        <w:t>irëkuptimit</w:t>
      </w:r>
      <w:r w:rsidR="00E07DA1" w:rsidRPr="007A20F5">
        <w:rPr>
          <w:rFonts w:eastAsiaTheme="minorHAnsi"/>
          <w:color w:val="000000" w:themeColor="text1"/>
          <w:sz w:val="22"/>
          <w:szCs w:val="22"/>
        </w:rPr>
        <w:t xml:space="preserve"> 02 Nr. 627 datë 15.8.2017 </w:t>
      </w:r>
      <w:r w:rsidR="00B27C18" w:rsidRPr="007A20F5">
        <w:rPr>
          <w:rFonts w:eastAsiaTheme="minorHAnsi"/>
          <w:color w:val="000000" w:themeColor="text1"/>
          <w:sz w:val="22"/>
          <w:szCs w:val="22"/>
        </w:rPr>
        <w:t xml:space="preserve"> t</w:t>
      </w:r>
      <w:r w:rsidR="0003133B" w:rsidRPr="007A20F5">
        <w:rPr>
          <w:rFonts w:eastAsiaTheme="minorHAnsi"/>
          <w:color w:val="000000" w:themeColor="text1"/>
          <w:sz w:val="22"/>
          <w:szCs w:val="22"/>
        </w:rPr>
        <w:t>ë lidhur në</w:t>
      </w:r>
      <w:r w:rsidR="00EB1BFC" w:rsidRPr="007A20F5">
        <w:rPr>
          <w:rFonts w:eastAsiaTheme="minorHAnsi"/>
          <w:color w:val="000000" w:themeColor="text1"/>
          <w:sz w:val="22"/>
          <w:szCs w:val="22"/>
        </w:rPr>
        <w:t xml:space="preserve"> mes të K</w:t>
      </w:r>
      <w:r w:rsidR="00537608" w:rsidRPr="007A20F5">
        <w:rPr>
          <w:rFonts w:eastAsiaTheme="minorHAnsi"/>
          <w:color w:val="000000" w:themeColor="text1"/>
          <w:sz w:val="22"/>
          <w:szCs w:val="22"/>
        </w:rPr>
        <w:t>omunës së Gjilanit dhe Ministrisë Federale të</w:t>
      </w:r>
      <w:r w:rsidR="00EB1BFC" w:rsidRPr="007A20F5">
        <w:rPr>
          <w:rFonts w:eastAsiaTheme="minorHAnsi"/>
          <w:color w:val="000000" w:themeColor="text1"/>
          <w:sz w:val="22"/>
          <w:szCs w:val="22"/>
        </w:rPr>
        <w:t xml:space="preserve"> Gjermanisë për Zhvillim dhe Bashkëpunim</w:t>
      </w:r>
      <w:r w:rsidR="00537608" w:rsidRPr="007A20F5">
        <w:rPr>
          <w:rFonts w:eastAsiaTheme="minorHAnsi"/>
          <w:color w:val="000000" w:themeColor="text1"/>
          <w:sz w:val="22"/>
          <w:szCs w:val="22"/>
        </w:rPr>
        <w:t>- Shoqëria Gjermane për</w:t>
      </w:r>
      <w:r w:rsidR="00B41647" w:rsidRPr="007A20F5">
        <w:rPr>
          <w:rFonts w:eastAsiaTheme="minorHAnsi"/>
          <w:color w:val="000000" w:themeColor="text1"/>
          <w:sz w:val="22"/>
          <w:szCs w:val="22"/>
        </w:rPr>
        <w:t xml:space="preserve"> Bashkëpunim Ndërkombëtar (GIZ). </w:t>
      </w:r>
    </w:p>
    <w:p w:rsidR="00E03CB0" w:rsidRPr="00B41647" w:rsidRDefault="00E03CB0" w:rsidP="00B4164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0C3323" w:rsidRPr="00240795" w:rsidRDefault="000C3323" w:rsidP="0003133B">
      <w:pPr>
        <w:rPr>
          <w:sz w:val="22"/>
          <w:szCs w:val="22"/>
        </w:rPr>
      </w:pPr>
    </w:p>
    <w:p w:rsidR="00BF7CAD" w:rsidRPr="00240795" w:rsidRDefault="00BF7CAD" w:rsidP="009062E6">
      <w:pPr>
        <w:pStyle w:val="Default"/>
        <w:jc w:val="center"/>
        <w:rPr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Neni 7</w:t>
      </w:r>
    </w:p>
    <w:p w:rsidR="00BF7CAD" w:rsidRPr="00240795" w:rsidRDefault="00BF7CAD" w:rsidP="009062E6">
      <w:pPr>
        <w:pStyle w:val="Default"/>
        <w:jc w:val="center"/>
        <w:rPr>
          <w:b/>
          <w:bCs/>
          <w:sz w:val="22"/>
          <w:szCs w:val="22"/>
          <w:lang w:val="sq-AL"/>
        </w:rPr>
      </w:pPr>
      <w:r w:rsidRPr="00240795">
        <w:rPr>
          <w:b/>
          <w:bCs/>
          <w:sz w:val="22"/>
          <w:szCs w:val="22"/>
          <w:lang w:val="sq-AL"/>
        </w:rPr>
        <w:t>Afati i hartimit</w:t>
      </w:r>
    </w:p>
    <w:p w:rsidR="008C13B2" w:rsidRPr="00240795" w:rsidRDefault="008C13B2" w:rsidP="00BF7CAD">
      <w:pPr>
        <w:pStyle w:val="Default"/>
        <w:spacing w:line="276" w:lineRule="auto"/>
        <w:jc w:val="center"/>
        <w:rPr>
          <w:sz w:val="22"/>
          <w:szCs w:val="22"/>
          <w:lang w:val="sq-AL"/>
        </w:rPr>
      </w:pPr>
    </w:p>
    <w:p w:rsidR="0003133B" w:rsidRPr="00240795" w:rsidRDefault="0003133B" w:rsidP="000562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 xml:space="preserve">Bartësi i hartimit të dokumentit të planifikimit hapësinor sipas nenit 1 të këtij vendimi është i </w:t>
      </w:r>
      <w:r w:rsidR="000562F4" w:rsidRPr="00240795">
        <w:rPr>
          <w:rFonts w:eastAsiaTheme="minorHAnsi"/>
          <w:sz w:val="22"/>
          <w:szCs w:val="22"/>
        </w:rPr>
        <w:t xml:space="preserve">obliguar që </w:t>
      </w:r>
      <w:r w:rsidRPr="00240795">
        <w:rPr>
          <w:rFonts w:eastAsiaTheme="minorHAnsi"/>
          <w:sz w:val="22"/>
          <w:szCs w:val="22"/>
        </w:rPr>
        <w:t>dokumentin e planifikimit hapë</w:t>
      </w:r>
      <w:r w:rsidR="000562F4" w:rsidRPr="00240795">
        <w:rPr>
          <w:rFonts w:eastAsiaTheme="minorHAnsi"/>
          <w:sz w:val="22"/>
          <w:szCs w:val="22"/>
        </w:rPr>
        <w:t>sinor ta hartojë në afat prej 24</w:t>
      </w:r>
      <w:r w:rsidRPr="00240795">
        <w:rPr>
          <w:rFonts w:eastAsiaTheme="minorHAnsi"/>
          <w:sz w:val="22"/>
          <w:szCs w:val="22"/>
        </w:rPr>
        <w:t xml:space="preserve"> muajve nga dita e hyrjes në fuqi</w:t>
      </w:r>
      <w:r w:rsidR="000562F4" w:rsidRPr="00240795">
        <w:rPr>
          <w:rFonts w:eastAsiaTheme="minorHAnsi"/>
          <w:sz w:val="22"/>
          <w:szCs w:val="22"/>
        </w:rPr>
        <w:t xml:space="preserve"> të këtij </w:t>
      </w:r>
      <w:r w:rsidRPr="00240795">
        <w:rPr>
          <w:rFonts w:eastAsiaTheme="minorHAnsi"/>
          <w:sz w:val="22"/>
          <w:szCs w:val="22"/>
        </w:rPr>
        <w:t>vendimi.</w:t>
      </w:r>
    </w:p>
    <w:p w:rsidR="000435C1" w:rsidRPr="00240795" w:rsidRDefault="000435C1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</w:p>
    <w:p w:rsidR="005F319B" w:rsidRPr="00240795" w:rsidRDefault="005F319B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Neni 8</w:t>
      </w:r>
    </w:p>
    <w:p w:rsidR="005F319B" w:rsidRPr="00240795" w:rsidRDefault="005F319B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Konsultime Publike</w:t>
      </w:r>
    </w:p>
    <w:p w:rsidR="000435C1" w:rsidRPr="00240795" w:rsidRDefault="000435C1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</w:p>
    <w:p w:rsidR="007A1983" w:rsidRPr="00240795" w:rsidRDefault="000562F4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>Projekti i Hartës Zonale të Kosovës para finalizimit duhet të vihet në konsultime publike dhe në shqyrtim publik. Paraqitja e Hartës Zonale të Komunës në shqyrtim publik dhe koha për dhënien e shqyrtimeve dhe komenteve do të shpallen përmes njoftimeve publike.</w:t>
      </w:r>
    </w:p>
    <w:p w:rsidR="000562F4" w:rsidRDefault="000562F4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2463AE" w:rsidRDefault="002463AE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2463AE" w:rsidRDefault="002463AE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7A20F5" w:rsidRDefault="007A20F5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7A20F5" w:rsidRDefault="007A20F5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7A20F5" w:rsidRDefault="007A20F5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7A20F5" w:rsidRPr="00240795" w:rsidRDefault="007A20F5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5F319B" w:rsidRPr="00240795" w:rsidRDefault="005F319B" w:rsidP="005F31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Neni 9</w:t>
      </w:r>
    </w:p>
    <w:p w:rsidR="005F319B" w:rsidRPr="00240795" w:rsidRDefault="005F319B" w:rsidP="005F31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Afati i Vlefshmërisë</w:t>
      </w:r>
    </w:p>
    <w:p w:rsidR="009062E6" w:rsidRPr="00240795" w:rsidRDefault="009062E6" w:rsidP="005F31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</w:rPr>
      </w:pPr>
    </w:p>
    <w:p w:rsidR="008C13B2" w:rsidRPr="00240795" w:rsidRDefault="000562F4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>Dokumenti i planifikimit hapësinor, Harta Zonale e Komunës hartohet për periudhën kohore së paku 8 (tetë) vjeçare.</w:t>
      </w:r>
    </w:p>
    <w:p w:rsidR="00C71F2A" w:rsidRPr="00240795" w:rsidRDefault="00C71F2A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240795" w:rsidRPr="00240795" w:rsidRDefault="00240795" w:rsidP="000562F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5F319B" w:rsidRPr="00240795" w:rsidRDefault="005F319B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Neni 10</w:t>
      </w:r>
    </w:p>
    <w:p w:rsidR="005F319B" w:rsidRPr="00240795" w:rsidRDefault="005F319B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Gjuha zyrtare</w:t>
      </w:r>
    </w:p>
    <w:p w:rsidR="007D013A" w:rsidRPr="00240795" w:rsidRDefault="007D013A" w:rsidP="005F31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</w:rPr>
      </w:pPr>
    </w:p>
    <w:p w:rsidR="005F319B" w:rsidRPr="00240795" w:rsidRDefault="005F319B" w:rsidP="005F31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>Dokumenti i planifikimit hapësinor sipas nenit 1 të këtij vendimi duhe</w:t>
      </w:r>
      <w:r w:rsidR="007D013A" w:rsidRPr="00240795">
        <w:rPr>
          <w:rFonts w:eastAsiaTheme="minorHAnsi"/>
          <w:sz w:val="22"/>
          <w:szCs w:val="22"/>
        </w:rPr>
        <w:t>t të jete në gjuhët zyrtare të k</w:t>
      </w:r>
      <w:r w:rsidRPr="00240795">
        <w:rPr>
          <w:rFonts w:eastAsiaTheme="minorHAnsi"/>
          <w:sz w:val="22"/>
          <w:szCs w:val="22"/>
        </w:rPr>
        <w:t>omunës dhe së paku në 3 (kopje) të shtypura e të vulosura dhe 3 kopje digjitale të origjinalit.</w:t>
      </w:r>
    </w:p>
    <w:p w:rsidR="007D013A" w:rsidRPr="00240795" w:rsidRDefault="007D013A" w:rsidP="005F319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5F319B" w:rsidRPr="00240795" w:rsidRDefault="005F319B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Neni 11</w:t>
      </w:r>
    </w:p>
    <w:p w:rsidR="005F319B" w:rsidRPr="00240795" w:rsidRDefault="005F319B" w:rsidP="009062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Programi</w:t>
      </w:r>
    </w:p>
    <w:p w:rsidR="007D013A" w:rsidRPr="00240795" w:rsidRDefault="007D013A" w:rsidP="007D013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</w:rPr>
      </w:pPr>
    </w:p>
    <w:p w:rsidR="005F319B" w:rsidRPr="00240795" w:rsidRDefault="004C5CDF" w:rsidP="007D013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</w:rPr>
      </w:pPr>
      <w:r w:rsidRPr="00240795">
        <w:rPr>
          <w:rFonts w:eastAsiaTheme="minorHAnsi"/>
          <w:sz w:val="22"/>
          <w:szCs w:val="22"/>
        </w:rPr>
        <w:t>Pjesë</w:t>
      </w:r>
      <w:r w:rsidR="005F319B" w:rsidRPr="00240795">
        <w:rPr>
          <w:rFonts w:eastAsiaTheme="minorHAnsi"/>
          <w:sz w:val="22"/>
          <w:szCs w:val="22"/>
        </w:rPr>
        <w:t xml:space="preserve"> e këtij vendimi është programi për hartimin dhe menaxhimin e procesit të plan</w:t>
      </w:r>
      <w:r w:rsidRPr="00240795">
        <w:rPr>
          <w:rFonts w:eastAsiaTheme="minorHAnsi"/>
          <w:sz w:val="22"/>
          <w:szCs w:val="22"/>
        </w:rPr>
        <w:t>ifikimit i paraparë me nenin 11</w:t>
      </w:r>
      <w:r w:rsidR="005F319B" w:rsidRPr="00240795">
        <w:rPr>
          <w:rFonts w:eastAsiaTheme="minorHAnsi"/>
          <w:sz w:val="22"/>
          <w:szCs w:val="22"/>
        </w:rPr>
        <w:t xml:space="preserve"> pika 1.3 të Ligjit për Planifikim Hapësinorë Nr. 04/L-174</w:t>
      </w:r>
      <w:r w:rsidR="007D013A" w:rsidRPr="00240795">
        <w:rPr>
          <w:rFonts w:eastAsiaTheme="minorHAnsi"/>
          <w:sz w:val="22"/>
          <w:szCs w:val="22"/>
        </w:rPr>
        <w:t>.</w:t>
      </w:r>
    </w:p>
    <w:p w:rsidR="007D013A" w:rsidRPr="00240795" w:rsidRDefault="007D013A" w:rsidP="005F319B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6B19B0" w:rsidRPr="00240795" w:rsidRDefault="006B19B0" w:rsidP="009062E6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 w:rsidRPr="00240795">
        <w:rPr>
          <w:rFonts w:eastAsiaTheme="minorHAnsi"/>
          <w:b/>
          <w:sz w:val="22"/>
          <w:szCs w:val="22"/>
        </w:rPr>
        <w:t>Neni 12</w:t>
      </w:r>
    </w:p>
    <w:p w:rsidR="00C71F2A" w:rsidRPr="00240795" w:rsidRDefault="005F319B" w:rsidP="00C71F2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  <w:r w:rsidRPr="00240795">
        <w:rPr>
          <w:rFonts w:eastAsiaTheme="minorHAnsi"/>
          <w:b/>
          <w:bCs/>
          <w:sz w:val="22"/>
          <w:szCs w:val="22"/>
        </w:rPr>
        <w:t>Hyrja ne fuqi</w:t>
      </w:r>
    </w:p>
    <w:p w:rsidR="00C71F2A" w:rsidRPr="00240795" w:rsidRDefault="00C71F2A" w:rsidP="00BF7CAD">
      <w:pPr>
        <w:spacing w:line="276" w:lineRule="auto"/>
        <w:jc w:val="both"/>
        <w:rPr>
          <w:sz w:val="22"/>
          <w:szCs w:val="22"/>
        </w:rPr>
      </w:pPr>
    </w:p>
    <w:p w:rsidR="005F319B" w:rsidRPr="00240795" w:rsidRDefault="00271C75" w:rsidP="00BF7CAD">
      <w:pPr>
        <w:spacing w:line="276" w:lineRule="auto"/>
        <w:jc w:val="both"/>
        <w:rPr>
          <w:sz w:val="22"/>
          <w:szCs w:val="22"/>
        </w:rPr>
      </w:pPr>
      <w:r w:rsidRPr="00240795">
        <w:rPr>
          <w:sz w:val="22"/>
          <w:szCs w:val="22"/>
        </w:rPr>
        <w:t xml:space="preserve">Ky vendim hyn në fuqi 15 ditë pas regjistrimit në zyrën e protokollit  të MAPL-së dhe publikimit në  gjuhën zyrtare në </w:t>
      </w:r>
      <w:proofErr w:type="spellStart"/>
      <w:r w:rsidRPr="00240795">
        <w:rPr>
          <w:sz w:val="22"/>
          <w:szCs w:val="22"/>
        </w:rPr>
        <w:t>web</w:t>
      </w:r>
      <w:proofErr w:type="spellEnd"/>
      <w:r w:rsidRPr="00240795">
        <w:rPr>
          <w:sz w:val="22"/>
          <w:szCs w:val="22"/>
        </w:rPr>
        <w:t xml:space="preserve"> faqen e Komunës</w:t>
      </w:r>
      <w:r w:rsidR="00204D29" w:rsidRPr="00240795">
        <w:rPr>
          <w:sz w:val="22"/>
          <w:szCs w:val="22"/>
        </w:rPr>
        <w:t>.</w:t>
      </w:r>
    </w:p>
    <w:p w:rsidR="009062E6" w:rsidRDefault="009062E6" w:rsidP="00BF7CAD">
      <w:pPr>
        <w:spacing w:line="276" w:lineRule="auto"/>
        <w:jc w:val="both"/>
        <w:rPr>
          <w:sz w:val="22"/>
          <w:szCs w:val="22"/>
        </w:rPr>
      </w:pPr>
    </w:p>
    <w:p w:rsidR="007A20F5" w:rsidRDefault="007A20F5" w:rsidP="00BF7CAD">
      <w:pPr>
        <w:spacing w:line="276" w:lineRule="auto"/>
        <w:jc w:val="both"/>
        <w:rPr>
          <w:sz w:val="22"/>
          <w:szCs w:val="22"/>
        </w:rPr>
      </w:pPr>
    </w:p>
    <w:p w:rsidR="007A20F5" w:rsidRDefault="007A20F5" w:rsidP="00BF7CAD">
      <w:pPr>
        <w:spacing w:line="276" w:lineRule="auto"/>
        <w:jc w:val="both"/>
        <w:rPr>
          <w:sz w:val="22"/>
          <w:szCs w:val="22"/>
        </w:rPr>
      </w:pPr>
    </w:p>
    <w:p w:rsidR="007A20F5" w:rsidRPr="00240795" w:rsidRDefault="007A20F5" w:rsidP="00BF7CAD">
      <w:pPr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9062E6" w:rsidRPr="00240795" w:rsidTr="009062E6">
        <w:tc>
          <w:tcPr>
            <w:tcW w:w="6138" w:type="dxa"/>
          </w:tcPr>
          <w:p w:rsidR="009062E6" w:rsidRPr="00240795" w:rsidRDefault="007A20F5" w:rsidP="009062E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nr. </w:t>
            </w:r>
            <w:r>
              <w:rPr>
                <w:rFonts w:eastAsiaTheme="minorHAnsi"/>
                <w:b/>
                <w:sz w:val="22"/>
                <w:szCs w:val="22"/>
                <w:u w:val="single"/>
              </w:rPr>
              <w:t>016-97334____</w:t>
            </w:r>
          </w:p>
          <w:p w:rsidR="009062E6" w:rsidRPr="00240795" w:rsidRDefault="007A20F5" w:rsidP="007A20F5">
            <w:pPr>
              <w:spacing w:line="276" w:lineRule="auto"/>
              <w:ind w:left="180"/>
            </w:pPr>
            <w:r>
              <w:rPr>
                <w:rFonts w:eastAsiaTheme="minorHAnsi"/>
                <w:b/>
                <w:sz w:val="22"/>
                <w:szCs w:val="22"/>
              </w:rPr>
              <w:t>Gjilan, më 18.09.</w:t>
            </w:r>
            <w:r w:rsidR="009062E6" w:rsidRPr="00240795">
              <w:rPr>
                <w:rFonts w:eastAsiaTheme="minorHAnsi"/>
                <w:b/>
                <w:sz w:val="22"/>
                <w:szCs w:val="22"/>
              </w:rPr>
              <w:t xml:space="preserve">2017  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                </w:t>
            </w:r>
            <w:r w:rsidR="009062E6" w:rsidRPr="00240795">
              <w:rPr>
                <w:rFonts w:eastAsiaTheme="minorHAnsi"/>
                <w:b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3438" w:type="dxa"/>
          </w:tcPr>
          <w:p w:rsidR="009062E6" w:rsidRPr="00240795" w:rsidRDefault="009062E6" w:rsidP="009062E6">
            <w:pPr>
              <w:spacing w:line="276" w:lineRule="auto"/>
              <w:jc w:val="center"/>
              <w:rPr>
                <w:rFonts w:eastAsiaTheme="minorHAnsi"/>
                <w:b/>
              </w:rPr>
            </w:pPr>
            <w:r w:rsidRPr="00240795">
              <w:rPr>
                <w:rFonts w:eastAsiaTheme="minorHAnsi"/>
                <w:b/>
                <w:sz w:val="22"/>
                <w:szCs w:val="22"/>
              </w:rPr>
              <w:t xml:space="preserve">Kryesuesja e Kuvendit </w:t>
            </w:r>
          </w:p>
          <w:p w:rsidR="007A20F5" w:rsidRDefault="007A20F5" w:rsidP="009062E6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_______________________</w:t>
            </w:r>
          </w:p>
          <w:p w:rsidR="009062E6" w:rsidRPr="00240795" w:rsidRDefault="007A20F5" w:rsidP="009062E6">
            <w:pPr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/Shpresa Kurteshi/</w:t>
            </w:r>
          </w:p>
          <w:p w:rsidR="009062E6" w:rsidRPr="00240795" w:rsidRDefault="009062E6" w:rsidP="009062E6">
            <w:pPr>
              <w:spacing w:line="276" w:lineRule="auto"/>
              <w:jc w:val="center"/>
            </w:pPr>
          </w:p>
        </w:tc>
      </w:tr>
    </w:tbl>
    <w:p w:rsidR="008C13B2" w:rsidRPr="00240795" w:rsidRDefault="008C13B2" w:rsidP="009062E6">
      <w:pPr>
        <w:autoSpaceDE w:val="0"/>
        <w:autoSpaceDN w:val="0"/>
        <w:adjustRightInd w:val="0"/>
      </w:pPr>
      <w:r w:rsidRPr="00240795">
        <w:rPr>
          <w:rFonts w:eastAsiaTheme="minorHAnsi"/>
        </w:rPr>
        <w:t xml:space="preserve"> </w:t>
      </w:r>
    </w:p>
    <w:p w:rsidR="0056135E" w:rsidRPr="00240795" w:rsidRDefault="0056135E" w:rsidP="000435C1">
      <w:pPr>
        <w:jc w:val="both"/>
      </w:pPr>
    </w:p>
    <w:sectPr w:rsidR="0056135E" w:rsidRPr="00240795" w:rsidSect="00C71F2A">
      <w:footerReference w:type="default" r:id="rId11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3E" w:rsidRDefault="00205F3E" w:rsidP="009062E6">
      <w:r>
        <w:separator/>
      </w:r>
    </w:p>
  </w:endnote>
  <w:endnote w:type="continuationSeparator" w:id="0">
    <w:p w:rsidR="00205F3E" w:rsidRDefault="00205F3E" w:rsidP="0090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011"/>
      <w:docPartObj>
        <w:docPartGallery w:val="Page Numbers (Bottom of Page)"/>
        <w:docPartUnique/>
      </w:docPartObj>
    </w:sdtPr>
    <w:sdtEndPr/>
    <w:sdtContent>
      <w:p w:rsidR="00E03CB0" w:rsidRDefault="00516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3CB0" w:rsidRDefault="00E03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3E" w:rsidRDefault="00205F3E" w:rsidP="009062E6">
      <w:r>
        <w:separator/>
      </w:r>
    </w:p>
  </w:footnote>
  <w:footnote w:type="continuationSeparator" w:id="0">
    <w:p w:rsidR="00205F3E" w:rsidRDefault="00205F3E" w:rsidP="0090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AE0"/>
    <w:multiLevelType w:val="hybridMultilevel"/>
    <w:tmpl w:val="2DF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6269"/>
    <w:multiLevelType w:val="hybridMultilevel"/>
    <w:tmpl w:val="FBF80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D3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E5F35"/>
    <w:multiLevelType w:val="hybridMultilevel"/>
    <w:tmpl w:val="003E8F50"/>
    <w:lvl w:ilvl="0" w:tplc="498AB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D09D6"/>
    <w:multiLevelType w:val="hybridMultilevel"/>
    <w:tmpl w:val="F6FE33C4"/>
    <w:lvl w:ilvl="0" w:tplc="E95AB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2E11AD"/>
    <w:multiLevelType w:val="hybridMultilevel"/>
    <w:tmpl w:val="E566353C"/>
    <w:lvl w:ilvl="0" w:tplc="10F4CE74">
      <w:start w:val="1"/>
      <w:numFmt w:val="decimalZero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FEC7C21"/>
    <w:multiLevelType w:val="hybridMultilevel"/>
    <w:tmpl w:val="DF5EA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5"/>
    <w:rsid w:val="0003133B"/>
    <w:rsid w:val="000435C1"/>
    <w:rsid w:val="00051986"/>
    <w:rsid w:val="000562F4"/>
    <w:rsid w:val="0006794F"/>
    <w:rsid w:val="00093BBC"/>
    <w:rsid w:val="000A3282"/>
    <w:rsid w:val="000C3323"/>
    <w:rsid w:val="0018654C"/>
    <w:rsid w:val="001A50D3"/>
    <w:rsid w:val="00204D29"/>
    <w:rsid w:val="00205F3E"/>
    <w:rsid w:val="0020637E"/>
    <w:rsid w:val="00240795"/>
    <w:rsid w:val="002463AE"/>
    <w:rsid w:val="00262A0D"/>
    <w:rsid w:val="00271C75"/>
    <w:rsid w:val="002B0265"/>
    <w:rsid w:val="002C31A2"/>
    <w:rsid w:val="002D0F69"/>
    <w:rsid w:val="002E25D6"/>
    <w:rsid w:val="00302F70"/>
    <w:rsid w:val="00324426"/>
    <w:rsid w:val="00336FBA"/>
    <w:rsid w:val="00352375"/>
    <w:rsid w:val="00357D28"/>
    <w:rsid w:val="0037727F"/>
    <w:rsid w:val="003A7A23"/>
    <w:rsid w:val="003D1FC4"/>
    <w:rsid w:val="00447654"/>
    <w:rsid w:val="0048222F"/>
    <w:rsid w:val="004A4818"/>
    <w:rsid w:val="004C5CDF"/>
    <w:rsid w:val="004E2681"/>
    <w:rsid w:val="0051630B"/>
    <w:rsid w:val="00537608"/>
    <w:rsid w:val="005509CA"/>
    <w:rsid w:val="0056135E"/>
    <w:rsid w:val="005A7CA3"/>
    <w:rsid w:val="005B7340"/>
    <w:rsid w:val="005F319B"/>
    <w:rsid w:val="00634D8C"/>
    <w:rsid w:val="00672490"/>
    <w:rsid w:val="006A528C"/>
    <w:rsid w:val="006B19B0"/>
    <w:rsid w:val="006C0122"/>
    <w:rsid w:val="006E4CBF"/>
    <w:rsid w:val="00717580"/>
    <w:rsid w:val="007359F4"/>
    <w:rsid w:val="0077639C"/>
    <w:rsid w:val="007923A0"/>
    <w:rsid w:val="007A1983"/>
    <w:rsid w:val="007A20F5"/>
    <w:rsid w:val="007A525B"/>
    <w:rsid w:val="007C2D10"/>
    <w:rsid w:val="007D013A"/>
    <w:rsid w:val="007D123A"/>
    <w:rsid w:val="007E44AC"/>
    <w:rsid w:val="008051A5"/>
    <w:rsid w:val="008363F1"/>
    <w:rsid w:val="008C13B2"/>
    <w:rsid w:val="008C2455"/>
    <w:rsid w:val="009062E6"/>
    <w:rsid w:val="00931B1E"/>
    <w:rsid w:val="00943714"/>
    <w:rsid w:val="009C2C2E"/>
    <w:rsid w:val="00A42FE3"/>
    <w:rsid w:val="00AA4247"/>
    <w:rsid w:val="00B27C18"/>
    <w:rsid w:val="00B41647"/>
    <w:rsid w:val="00B545E5"/>
    <w:rsid w:val="00B54F24"/>
    <w:rsid w:val="00B8087C"/>
    <w:rsid w:val="00BA03AE"/>
    <w:rsid w:val="00BB1F9B"/>
    <w:rsid w:val="00BD4C24"/>
    <w:rsid w:val="00BF7CAD"/>
    <w:rsid w:val="00C07D8A"/>
    <w:rsid w:val="00C2410F"/>
    <w:rsid w:val="00C41C17"/>
    <w:rsid w:val="00C71F2A"/>
    <w:rsid w:val="00C96CA7"/>
    <w:rsid w:val="00CE108C"/>
    <w:rsid w:val="00D60DCC"/>
    <w:rsid w:val="00E03CB0"/>
    <w:rsid w:val="00E07D88"/>
    <w:rsid w:val="00E07DA1"/>
    <w:rsid w:val="00E56126"/>
    <w:rsid w:val="00EB1BFC"/>
    <w:rsid w:val="00EB56F8"/>
    <w:rsid w:val="00EB5876"/>
    <w:rsid w:val="00ED0C69"/>
    <w:rsid w:val="00ED3B99"/>
    <w:rsid w:val="00F20E15"/>
    <w:rsid w:val="00F4773C"/>
    <w:rsid w:val="00F65AB0"/>
    <w:rsid w:val="00FF108B"/>
    <w:rsid w:val="00FF2AC5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C245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2455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455"/>
    <w:rPr>
      <w:rFonts w:ascii="Times New Roman" w:eastAsia="SimSun" w:hAnsi="Times New Roman" w:cs="Times New Roman"/>
      <w:sz w:val="16"/>
      <w:szCs w:val="16"/>
    </w:rPr>
  </w:style>
  <w:style w:type="paragraph" w:customStyle="1" w:styleId="ReferenceLine">
    <w:name w:val="Reference Line"/>
    <w:basedOn w:val="BodyText"/>
    <w:rsid w:val="008C2455"/>
  </w:style>
  <w:style w:type="paragraph" w:styleId="BodyText">
    <w:name w:val="Body Text"/>
    <w:basedOn w:val="Normal"/>
    <w:link w:val="BodyTextChar"/>
    <w:uiPriority w:val="99"/>
    <w:semiHidden/>
    <w:unhideWhenUsed/>
    <w:rsid w:val="008C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455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B1F9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6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E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E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pPr>
      <w:ind w:left="0" w:firstLine="0"/>
      <w:jc w:val="left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C2455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2455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455"/>
    <w:rPr>
      <w:rFonts w:ascii="Times New Roman" w:eastAsia="SimSun" w:hAnsi="Times New Roman" w:cs="Times New Roman"/>
      <w:sz w:val="16"/>
      <w:szCs w:val="16"/>
    </w:rPr>
  </w:style>
  <w:style w:type="paragraph" w:customStyle="1" w:styleId="ReferenceLine">
    <w:name w:val="Reference Line"/>
    <w:basedOn w:val="BodyText"/>
    <w:rsid w:val="008C2455"/>
  </w:style>
  <w:style w:type="paragraph" w:styleId="BodyText">
    <w:name w:val="Body Text"/>
    <w:basedOn w:val="Normal"/>
    <w:link w:val="BodyTextChar"/>
    <w:uiPriority w:val="99"/>
    <w:semiHidden/>
    <w:unhideWhenUsed/>
    <w:rsid w:val="008C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455"/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B1F9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6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E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E6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5401-DC1E-4AA4-A111-BA27763E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 Isufi</dc:creator>
  <cp:lastModifiedBy>Sadri Arifi</cp:lastModifiedBy>
  <cp:revision>4</cp:revision>
  <cp:lastPrinted>2017-09-07T12:25:00Z</cp:lastPrinted>
  <dcterms:created xsi:type="dcterms:W3CDTF">2017-09-21T08:39:00Z</dcterms:created>
  <dcterms:modified xsi:type="dcterms:W3CDTF">2017-09-22T08:50:00Z</dcterms:modified>
</cp:coreProperties>
</file>