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4D" w:rsidRPr="001D225B" w:rsidRDefault="002F2A1D" w:rsidP="002F2A1D">
      <w:pPr>
        <w:rPr>
          <w:rFonts w:ascii="Times New Roman" w:hAnsi="Times New Roman" w:cs="Times New Roman"/>
          <w:b/>
          <w:sz w:val="24"/>
          <w:szCs w:val="24"/>
        </w:rPr>
      </w:pPr>
      <w:r w:rsidRPr="001D225B">
        <w:rPr>
          <w:rFonts w:ascii="Times New Roman" w:hAnsi="Times New Roman" w:cs="Times New Roman"/>
          <w:b/>
          <w:sz w:val="24"/>
          <w:szCs w:val="24"/>
        </w:rPr>
        <w:t>Raporti i Zyres per</w:t>
      </w:r>
      <w:r w:rsidR="0035630C" w:rsidRPr="001D225B">
        <w:rPr>
          <w:rFonts w:ascii="Times New Roman" w:hAnsi="Times New Roman" w:cs="Times New Roman"/>
          <w:b/>
          <w:sz w:val="24"/>
          <w:szCs w:val="24"/>
        </w:rPr>
        <w:t xml:space="preserve"> Integrime Evropiane </w:t>
      </w:r>
    </w:p>
    <w:p w:rsidR="0035630C" w:rsidRPr="001D225B" w:rsidRDefault="0035630C" w:rsidP="002F2A1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Misioni </w:t>
      </w:r>
      <w:r w:rsidR="001D225B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Zyr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s p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integrime evropiane 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sht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q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“Në bashkpunim me instancat përkatëse lokale dhe qëndrore, të mbështesë Komunën në arritjen e standardeve evropiane dhe përmbushjen e obligimeve të dala nga dokumentet strategjike nacionale për integrim evropian si dhe të k</w:t>
      </w:r>
      <w:r w:rsidR="001D225B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oordinojë të gjithë çështjet lok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ale të procesit </w:t>
      </w:r>
      <w:r w:rsidR="001D225B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të integrimit evropian, përmes 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respektimit të praktikave dhe rregullave të përcaktuara nga BE-ja.”</w:t>
      </w:r>
    </w:p>
    <w:p w:rsidR="001D225B" w:rsidRDefault="0035630C" w:rsidP="002F2A1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Zyra p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 integrime evropiane ka zhvilluar nj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varg aktivitetesh q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dalin nga obligimet dhe p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rgjegj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saja.</w:t>
      </w:r>
    </w:p>
    <w:p w:rsidR="0035630C" w:rsidRPr="001D225B" w:rsidRDefault="000E1A5D" w:rsidP="002F2A1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Zyra ka p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rcjellur pun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 dhe aktivitet e Komun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s;</w:t>
      </w:r>
    </w:p>
    <w:p w:rsidR="000E1A5D" w:rsidRPr="000E1A5D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1. K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oordin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imin e procesit 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integrimit evropian;</w:t>
      </w:r>
    </w:p>
    <w:p w:rsidR="000E1A5D" w:rsidRPr="000E1A5D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. Pjesëmarrjen në caktimin e prioriteteve komunale dhe zhvillimit të kornizës rregullative dhe të politikave nga ana e Drejtorive sektoriale, me qëllim të reflektimit të obligimeve përkatëse në lidhje me integrimin evropian në kuadër të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secilit sektor;</w:t>
      </w:r>
    </w:p>
    <w:p w:rsidR="000E1A5D" w:rsidRPr="000E1A5D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. Monitorimin, raportimin dhe vlerësimin e rre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gullt të implementimit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dokumenteve strategjike dhe prioriteteve komunale te Kryetari i Komunës dhe autoritetet qendrore, përmes Ministrisë Përgjegjëse për Qeverisje Lokale;</w:t>
      </w:r>
    </w:p>
    <w:p w:rsidR="000E1A5D" w:rsidRPr="000E1A5D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. Koordinimin dhe pjesëmarrjen në zhvillimin dhe implementimin e politikave dhe strategjive me qëllim të zhvillimit të kapaciteteve të Komunave për të kryer më sukses të gjitha reformat e nevojshme, përfshirë monitorimin, raportimin dhe vlerësimin e rregullt të implementimit të tyre;</w:t>
      </w:r>
    </w:p>
    <w:p w:rsidR="000E1A5D" w:rsidRPr="000E1A5D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. Ofrimin e mbështetjes të gjitha strukturave komunale në përmirësimin e konsultimeve dhe dialogun civil me shoqerin civile lokale dhe palët e tjera të interesuara dhe publikun e gjerë në nivelin komunal.</w:t>
      </w:r>
    </w:p>
    <w:p w:rsidR="000E1A5D" w:rsidRPr="001D225B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. Ngritjen e vetëdijes së administrates komunale, shoqërisë civile, mediave, komunitetit të biznesit, si dhe të publikut të gjerë mbi procesin e integrimit evropian dhe promovimin e vlerave dhe standardeve evropiane.</w:t>
      </w:r>
    </w:p>
    <w:p w:rsidR="000E1A5D" w:rsidRPr="001D225B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7.P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rvec obligimeve dhe 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sive 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parapara ZKI ka organizuar Jav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n e Evrop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s, duke organizuar debate, konferenca dhe aktivitete tjera me q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llim 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informimit me strukturat dhe kriteret e BE.</w:t>
      </w:r>
    </w:p>
    <w:p w:rsidR="00C64051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8.ZKI gjat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tij viti, n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punim m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Zyrat tjera ka hartuar Rregulloren komunale 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r mbrojtjen e 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drejtave 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mij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ve, si dhe tash s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fundi kemi hartuar planin e veprimit lokal 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r riintegrim q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edhe kusht 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r liberalizimin e vizave.</w:t>
      </w:r>
    </w:p>
    <w:p w:rsidR="00C64051" w:rsidRDefault="00C64051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.ZKIE ka raportuar në mënyre permanente në MAPL dhe MI.</w:t>
      </w:r>
    </w:p>
    <w:p w:rsidR="000E1A5D" w:rsidRPr="001D225B" w:rsidRDefault="00C64051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1A5D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E1A5D" w:rsidRPr="000E1A5D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A5D" w:rsidRPr="000E1A5D" w:rsidRDefault="000E1A5D" w:rsidP="000E1A5D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0E1A5D">
        <w:rPr>
          <w:rFonts w:ascii="Arial" w:eastAsia="Times New Roman" w:hAnsi="Arial" w:cs="Arial"/>
          <w:color w:val="000000"/>
          <w:sz w:val="2"/>
          <w:szCs w:val="2"/>
        </w:rPr>
        <w:t> </w:t>
      </w:r>
    </w:p>
    <w:p w:rsidR="000E1A5D" w:rsidRDefault="000E1A5D" w:rsidP="002F2A1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0E1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7E"/>
    <w:rsid w:val="00066935"/>
    <w:rsid w:val="000E1A5D"/>
    <w:rsid w:val="0017744D"/>
    <w:rsid w:val="001D1959"/>
    <w:rsid w:val="001D225B"/>
    <w:rsid w:val="002D6E92"/>
    <w:rsid w:val="002F2A1D"/>
    <w:rsid w:val="0035630C"/>
    <w:rsid w:val="00463F3C"/>
    <w:rsid w:val="004731A1"/>
    <w:rsid w:val="004A7871"/>
    <w:rsid w:val="00683FE7"/>
    <w:rsid w:val="006852D1"/>
    <w:rsid w:val="006E349F"/>
    <w:rsid w:val="00747D16"/>
    <w:rsid w:val="00790BEB"/>
    <w:rsid w:val="007D7297"/>
    <w:rsid w:val="00815559"/>
    <w:rsid w:val="00833CD8"/>
    <w:rsid w:val="008407BA"/>
    <w:rsid w:val="00881113"/>
    <w:rsid w:val="00BB3D7E"/>
    <w:rsid w:val="00C64051"/>
    <w:rsid w:val="00CC189B"/>
    <w:rsid w:val="00D0486E"/>
    <w:rsid w:val="00D71533"/>
    <w:rsid w:val="00DF6B26"/>
    <w:rsid w:val="00F1316F"/>
    <w:rsid w:val="00FD176A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D8"/>
    <w:rPr>
      <w:rFonts w:ascii="Tahoma" w:hAnsi="Tahoma" w:cs="Tahoma"/>
      <w:sz w:val="16"/>
      <w:szCs w:val="16"/>
    </w:rPr>
  </w:style>
  <w:style w:type="paragraph" w:customStyle="1" w:styleId="table0020normal1">
    <w:name w:val="table_0020normal1"/>
    <w:basedOn w:val="Normal"/>
    <w:rsid w:val="0035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rsid w:val="0035630C"/>
    <w:rPr>
      <w:rFonts w:ascii="Calibri" w:hAnsi="Calibri" w:hint="default"/>
      <w:strike w:val="0"/>
      <w:dstrike w:val="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D8"/>
    <w:rPr>
      <w:rFonts w:ascii="Tahoma" w:hAnsi="Tahoma" w:cs="Tahoma"/>
      <w:sz w:val="16"/>
      <w:szCs w:val="16"/>
    </w:rPr>
  </w:style>
  <w:style w:type="paragraph" w:customStyle="1" w:styleId="table0020normal1">
    <w:name w:val="table_0020normal1"/>
    <w:basedOn w:val="Normal"/>
    <w:rsid w:val="0035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rsid w:val="0035630C"/>
    <w:rPr>
      <w:rFonts w:ascii="Calibri" w:hAnsi="Calibri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9260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Burim Elezi</dc:creator>
  <cp:lastModifiedBy>Burim Elezi</cp:lastModifiedBy>
  <cp:revision>12</cp:revision>
  <cp:lastPrinted>2015-12-24T09:34:00Z</cp:lastPrinted>
  <dcterms:created xsi:type="dcterms:W3CDTF">2015-05-07T08:56:00Z</dcterms:created>
  <dcterms:modified xsi:type="dcterms:W3CDTF">2016-10-03T07:15:00Z</dcterms:modified>
</cp:coreProperties>
</file>