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34" w:rsidRPr="00055A34" w:rsidRDefault="00055A34" w:rsidP="00055A34">
      <w:pPr>
        <w:tabs>
          <w:tab w:val="left" w:pos="0"/>
        </w:tabs>
        <w:spacing w:after="0" w:line="240" w:lineRule="auto"/>
        <w:rPr>
          <w:rFonts w:ascii="Book Antiqua" w:eastAsia="Times New Roman" w:hAnsi="Book Antiqua" w:cs="Times New Roman"/>
          <w:lang w:eastAsia="en-GB"/>
        </w:rPr>
      </w:pPr>
      <w:r w:rsidRPr="00055A34">
        <w:rPr>
          <w:rFonts w:ascii="Book Antiqua" w:eastAsia="Times New Roman" w:hAnsi="Book Antiqua" w:cs="Times New Roman"/>
          <w:lang w:eastAsia="en-GB"/>
        </w:rPr>
        <w:t xml:space="preserve">  </w:t>
      </w:r>
      <w:r>
        <w:rPr>
          <w:rFonts w:ascii="Book Antiqua" w:eastAsia="Times New Roman" w:hAnsi="Book Antiqua" w:cs="Times New Roman"/>
          <w:noProof/>
          <w:lang w:eastAsia="sq-AL"/>
        </w:rPr>
        <w:drawing>
          <wp:inline distT="0" distB="0" distL="0" distR="0">
            <wp:extent cx="762000" cy="819150"/>
            <wp:effectExtent l="0" t="0" r="0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A34">
        <w:rPr>
          <w:rFonts w:ascii="Book Antiqua" w:eastAsia="Times New Roman" w:hAnsi="Book Antiqua" w:cs="Times New Roman"/>
          <w:lang w:eastAsia="en-GB"/>
        </w:rPr>
        <w:t xml:space="preserve">                                                                                                 </w:t>
      </w:r>
      <w:r>
        <w:rPr>
          <w:rFonts w:ascii="Book Antiqua" w:eastAsia="Times New Roman" w:hAnsi="Book Antiqua" w:cs="Times New Roman"/>
          <w:noProof/>
          <w:lang w:eastAsia="sq-AL"/>
        </w:rPr>
        <w:drawing>
          <wp:inline distT="0" distB="0" distL="0" distR="0">
            <wp:extent cx="771525" cy="819150"/>
            <wp:effectExtent l="0" t="0" r="9525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34" w:rsidRPr="00055A34" w:rsidRDefault="00055A34" w:rsidP="00055A34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Republika e Kosovës                                                                                            Komuna e Gjilanit</w:t>
      </w:r>
    </w:p>
    <w:p w:rsidR="00055A34" w:rsidRPr="00055A34" w:rsidRDefault="00055A34" w:rsidP="00055A34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Republika Kosova                                                                                                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Opština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Gnjilane</w:t>
      </w:r>
      <w:proofErr w:type="spellEnd"/>
    </w:p>
    <w:p w:rsidR="00055A34" w:rsidRPr="00055A34" w:rsidRDefault="00055A34" w:rsidP="00055A34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Republic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of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Kosovo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                                                                                          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Municipality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of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Gjilan</w:t>
      </w:r>
    </w:p>
    <w:p w:rsidR="00055A34" w:rsidRPr="00055A34" w:rsidRDefault="00055A34" w:rsidP="00055A34">
      <w:pPr>
        <w:pBdr>
          <w:bottom w:val="single" w:sz="12" w:space="0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/>
          <w:bCs/>
        </w:rPr>
      </w:pPr>
      <w:r w:rsidRPr="00055A34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          </w:t>
      </w:r>
      <w:proofErr w:type="spellStart"/>
      <w:r w:rsidRPr="00055A34">
        <w:rPr>
          <w:rFonts w:ascii="Times New Roman" w:eastAsia="MS Mincho" w:hAnsi="Times New Roman" w:cs="Times New Roman"/>
          <w:b/>
          <w:bCs/>
        </w:rPr>
        <w:t>Gilan</w:t>
      </w:r>
      <w:proofErr w:type="spellEnd"/>
      <w:r w:rsidRPr="00055A34">
        <w:rPr>
          <w:rFonts w:ascii="Times New Roman" w:eastAsia="MS Mincho" w:hAnsi="Times New Roman" w:cs="Times New Roman"/>
          <w:b/>
          <w:bCs/>
        </w:rPr>
        <w:t xml:space="preserve"> </w:t>
      </w:r>
      <w:proofErr w:type="spellStart"/>
      <w:r w:rsidRPr="00055A34">
        <w:rPr>
          <w:rFonts w:ascii="Times New Roman" w:eastAsia="MS Mincho" w:hAnsi="Times New Roman" w:cs="Times New Roman"/>
          <w:b/>
          <w:bCs/>
        </w:rPr>
        <w:t>Belediyesi</w:t>
      </w:r>
      <w:proofErr w:type="spellEnd"/>
      <w:r w:rsidRPr="00055A34">
        <w:rPr>
          <w:rFonts w:ascii="Times New Roman" w:eastAsia="MS Mincho" w:hAnsi="Times New Roman" w:cs="Times New Roman"/>
          <w:b/>
          <w:bCs/>
        </w:rPr>
        <w:t xml:space="preserve">  </w:t>
      </w:r>
    </w:p>
    <w:p w:rsidR="00055A34" w:rsidRDefault="00055A34" w:rsidP="00D651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194" w:rsidRPr="00055A34" w:rsidRDefault="00D65194" w:rsidP="00D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Duke u bazuar në dispozitat e nenit 12 paragrafi 2, pika d) 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>dhe nenin 40.1</w:t>
      </w:r>
      <w:r w:rsidR="00055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>shkronja j)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 të Ligjit për Vetëqeverisjen Lokale Nr.03/L-040, Gazeta Zyrtare e Republikës së Kosovës nr.28 e datës  4 qershor 2008, nenit 7 par. 2 të Ligjit  Nr. 04/L-071 për sistemin e adresave. Gazeta Zyrtare e Republikës së Kosovës, Nr. 29 e datës 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 xml:space="preserve"> 27 Dhjetor 2011,</w:t>
      </w:r>
      <w:r w:rsidR="0030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 xml:space="preserve"> nenit 37, paragrafi 1.15</w:t>
      </w:r>
      <w:r w:rsidR="003027A8">
        <w:rPr>
          <w:rFonts w:ascii="Times New Roman" w:eastAsia="Times New Roman" w:hAnsi="Times New Roman" w:cs="Times New Roman"/>
          <w:sz w:val="24"/>
          <w:szCs w:val="24"/>
        </w:rPr>
        <w:t xml:space="preserve"> dhe nenit 46 paragrafi 2.10</w:t>
      </w:r>
      <w:bookmarkStart w:id="0" w:name="_GoBack"/>
      <w:bookmarkEnd w:id="0"/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 të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 xml:space="preserve"> Statutit të Komunës së Gjilanit 01.Nr.016-126211  të datës 06.11.2014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163F">
        <w:rPr>
          <w:rFonts w:ascii="Times New Roman" w:eastAsia="Times New Roman" w:hAnsi="Times New Roman" w:cs="Times New Roman"/>
          <w:sz w:val="24"/>
          <w:szCs w:val="24"/>
        </w:rPr>
        <w:t>si dhe bazuar në Rekomandimin e Komitetit për P</w:t>
      </w:r>
      <w:r w:rsidR="004756C2">
        <w:rPr>
          <w:rFonts w:ascii="Times New Roman" w:eastAsia="Times New Roman" w:hAnsi="Times New Roman" w:cs="Times New Roman"/>
          <w:sz w:val="24"/>
          <w:szCs w:val="24"/>
        </w:rPr>
        <w:t>olitikë dhe Financa 01.Nr.59/2017</w:t>
      </w:r>
      <w:r w:rsidR="0085163F">
        <w:rPr>
          <w:rFonts w:ascii="Times New Roman" w:eastAsia="Times New Roman" w:hAnsi="Times New Roman" w:cs="Times New Roman"/>
          <w:sz w:val="24"/>
          <w:szCs w:val="24"/>
        </w:rPr>
        <w:t xml:space="preserve"> të datës 19.04.2017, 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>Kuvendi i Komunës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 xml:space="preserve"> së Gjilanit</w:t>
      </w:r>
      <w:r w:rsidR="00055A34">
        <w:rPr>
          <w:rFonts w:ascii="Times New Roman" w:eastAsia="Times New Roman" w:hAnsi="Times New Roman" w:cs="Times New Roman"/>
          <w:sz w:val="24"/>
          <w:szCs w:val="24"/>
        </w:rPr>
        <w:t xml:space="preserve"> në mbledhjen e mbajtur më</w:t>
      </w:r>
      <w:r w:rsidR="004756C2">
        <w:rPr>
          <w:rFonts w:ascii="Times New Roman" w:eastAsia="Times New Roman" w:hAnsi="Times New Roman" w:cs="Times New Roman"/>
          <w:sz w:val="24"/>
          <w:szCs w:val="24"/>
        </w:rPr>
        <w:t xml:space="preserve"> 28.04.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>2017  miraton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  këtë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194" w:rsidRDefault="00D65194" w:rsidP="00D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63F" w:rsidRPr="00055A34" w:rsidRDefault="0085163F" w:rsidP="00D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194" w:rsidRPr="00055A34" w:rsidRDefault="00D65194" w:rsidP="00D65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34">
        <w:rPr>
          <w:rFonts w:ascii="Times New Roman" w:eastAsia="Times New Roman" w:hAnsi="Times New Roman" w:cs="Times New Roman"/>
          <w:sz w:val="24"/>
          <w:szCs w:val="24"/>
        </w:rPr>
        <w:t>VENDIM</w:t>
      </w:r>
    </w:p>
    <w:p w:rsidR="00D65194" w:rsidRPr="00055A34" w:rsidRDefault="00D65194" w:rsidP="00D65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 PËR EMËRTIMIN,  RIEMËRTIMIN E RRUGËVE, SHESHEVE DHE HAPËSIRAVE  PUBLIKE NË 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>TERRITORIN E KOMUNËS SË GJILANIT</w:t>
      </w:r>
    </w:p>
    <w:p w:rsidR="00D65194" w:rsidRPr="00055A34" w:rsidRDefault="00D65194">
      <w:pPr>
        <w:rPr>
          <w:rFonts w:ascii="Times New Roman" w:hAnsi="Times New Roman" w:cs="Times New Roman"/>
        </w:rPr>
      </w:pPr>
    </w:p>
    <w:p w:rsidR="00D65194" w:rsidRPr="00055A34" w:rsidRDefault="00E03192" w:rsidP="00851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A34">
        <w:rPr>
          <w:rFonts w:ascii="Times New Roman" w:hAnsi="Times New Roman" w:cs="Times New Roman"/>
          <w:sz w:val="24"/>
          <w:szCs w:val="24"/>
        </w:rPr>
        <w:t>Miratohen em</w:t>
      </w:r>
      <w:r w:rsidR="00055A34">
        <w:rPr>
          <w:rFonts w:ascii="Times New Roman" w:hAnsi="Times New Roman" w:cs="Times New Roman"/>
          <w:sz w:val="24"/>
          <w:szCs w:val="24"/>
        </w:rPr>
        <w:t>ë</w:t>
      </w:r>
      <w:r w:rsidRPr="00055A34">
        <w:rPr>
          <w:rFonts w:ascii="Times New Roman" w:hAnsi="Times New Roman" w:cs="Times New Roman"/>
          <w:sz w:val="24"/>
          <w:szCs w:val="24"/>
        </w:rPr>
        <w:t>rtimet dhe riemërtimet e rrug</w:t>
      </w:r>
      <w:r w:rsidR="00055A34">
        <w:rPr>
          <w:rFonts w:ascii="Times New Roman" w:hAnsi="Times New Roman" w:cs="Times New Roman"/>
          <w:sz w:val="24"/>
          <w:szCs w:val="24"/>
        </w:rPr>
        <w:t>ë</w:t>
      </w:r>
      <w:r w:rsidRPr="00055A34">
        <w:rPr>
          <w:rFonts w:ascii="Times New Roman" w:hAnsi="Times New Roman" w:cs="Times New Roman"/>
          <w:sz w:val="24"/>
          <w:szCs w:val="24"/>
        </w:rPr>
        <w:t>ve, shesheve dhe hap</w:t>
      </w:r>
      <w:r w:rsidR="00055A34">
        <w:rPr>
          <w:rFonts w:ascii="Times New Roman" w:hAnsi="Times New Roman" w:cs="Times New Roman"/>
          <w:sz w:val="24"/>
          <w:szCs w:val="24"/>
        </w:rPr>
        <w:t>ë</w:t>
      </w:r>
      <w:r w:rsidRPr="00055A34">
        <w:rPr>
          <w:rFonts w:ascii="Times New Roman" w:hAnsi="Times New Roman" w:cs="Times New Roman"/>
          <w:sz w:val="24"/>
          <w:szCs w:val="24"/>
        </w:rPr>
        <w:t>sirave publike n</w:t>
      </w:r>
      <w:r w:rsidR="00055A34">
        <w:rPr>
          <w:rFonts w:ascii="Times New Roman" w:hAnsi="Times New Roman" w:cs="Times New Roman"/>
          <w:sz w:val="24"/>
          <w:szCs w:val="24"/>
        </w:rPr>
        <w:t>ë</w:t>
      </w:r>
      <w:r w:rsidRPr="00055A34">
        <w:rPr>
          <w:rFonts w:ascii="Times New Roman" w:hAnsi="Times New Roman" w:cs="Times New Roman"/>
          <w:sz w:val="24"/>
          <w:szCs w:val="24"/>
        </w:rPr>
        <w:t xml:space="preserve"> territorin e Komun</w:t>
      </w:r>
      <w:r w:rsidR="00055A34">
        <w:rPr>
          <w:rFonts w:ascii="Times New Roman" w:hAnsi="Times New Roman" w:cs="Times New Roman"/>
          <w:sz w:val="24"/>
          <w:szCs w:val="24"/>
        </w:rPr>
        <w:t>ë</w:t>
      </w:r>
      <w:r w:rsidRPr="00055A34">
        <w:rPr>
          <w:rFonts w:ascii="Times New Roman" w:hAnsi="Times New Roman" w:cs="Times New Roman"/>
          <w:sz w:val="24"/>
          <w:szCs w:val="24"/>
        </w:rPr>
        <w:t>s s</w:t>
      </w:r>
      <w:r w:rsidR="00055A34">
        <w:rPr>
          <w:rFonts w:ascii="Times New Roman" w:hAnsi="Times New Roman" w:cs="Times New Roman"/>
          <w:sz w:val="24"/>
          <w:szCs w:val="24"/>
        </w:rPr>
        <w:t>ë</w:t>
      </w:r>
      <w:r w:rsidRPr="00055A34">
        <w:rPr>
          <w:rFonts w:ascii="Times New Roman" w:hAnsi="Times New Roman" w:cs="Times New Roman"/>
          <w:sz w:val="24"/>
          <w:szCs w:val="24"/>
        </w:rPr>
        <w:t xml:space="preserve"> Gjilanit </w:t>
      </w:r>
    </w:p>
    <w:p w:rsidR="00E03192" w:rsidRPr="00055A34" w:rsidRDefault="00E03192" w:rsidP="00E03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3192" w:rsidRDefault="00055A34" w:rsidP="00851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Pjesë përbërëse</w:t>
      </w:r>
      <w:r w:rsidR="00E03192" w:rsidRPr="00055A34">
        <w:rPr>
          <w:rFonts w:ascii="Times New Roman" w:hAnsi="Times New Roman" w:cs="Times New Roman"/>
          <w:sz w:val="24"/>
          <w:szCs w:val="24"/>
        </w:rPr>
        <w:t xml:space="preserve"> e </w:t>
      </w:r>
      <w:r w:rsidRPr="00055A34">
        <w:rPr>
          <w:rFonts w:ascii="Times New Roman" w:hAnsi="Times New Roman" w:cs="Times New Roman"/>
          <w:sz w:val="24"/>
          <w:szCs w:val="24"/>
        </w:rPr>
        <w:t>këtij</w:t>
      </w:r>
      <w:r w:rsidR="00E03192" w:rsidRPr="00055A34">
        <w:rPr>
          <w:rFonts w:ascii="Times New Roman" w:hAnsi="Times New Roman" w:cs="Times New Roman"/>
          <w:sz w:val="24"/>
          <w:szCs w:val="24"/>
        </w:rPr>
        <w:t xml:space="preserve"> vendimi është lista e </w:t>
      </w:r>
      <w:r w:rsidRPr="00055A34">
        <w:rPr>
          <w:rFonts w:ascii="Times New Roman" w:hAnsi="Times New Roman" w:cs="Times New Roman"/>
          <w:sz w:val="24"/>
          <w:szCs w:val="24"/>
        </w:rPr>
        <w:t>emërtimeve</w:t>
      </w:r>
      <w:r w:rsidR="00E03192" w:rsidRPr="00055A34">
        <w:rPr>
          <w:rFonts w:ascii="Times New Roman" w:hAnsi="Times New Roman" w:cs="Times New Roman"/>
          <w:sz w:val="24"/>
          <w:szCs w:val="24"/>
        </w:rPr>
        <w:t xml:space="preserve"> të rrugëve, shesheve dhe hapësirave publike në territorin e Komun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03192" w:rsidRPr="00055A34"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z w:val="24"/>
          <w:szCs w:val="24"/>
        </w:rPr>
        <w:t>ë</w:t>
      </w:r>
      <w:r w:rsidR="00C674C3">
        <w:rPr>
          <w:rFonts w:ascii="Times New Roman" w:hAnsi="Times New Roman" w:cs="Times New Roman"/>
          <w:sz w:val="24"/>
          <w:szCs w:val="24"/>
        </w:rPr>
        <w:t xml:space="preserve"> Gjilanit (</w:t>
      </w:r>
      <w:r w:rsidR="00E03192" w:rsidRPr="00055A3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03192" w:rsidRPr="00055A34">
        <w:rPr>
          <w:rFonts w:ascii="Times New Roman" w:hAnsi="Times New Roman" w:cs="Times New Roman"/>
          <w:sz w:val="24"/>
          <w:szCs w:val="24"/>
        </w:rPr>
        <w:t xml:space="preserve"> zon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03192" w:rsidRPr="00055A34">
        <w:rPr>
          <w:rFonts w:ascii="Times New Roman" w:hAnsi="Times New Roman" w:cs="Times New Roman"/>
          <w:sz w:val="24"/>
          <w:szCs w:val="24"/>
        </w:rPr>
        <w:t>n urbane dhe 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E03192" w:rsidRPr="00055A34">
        <w:rPr>
          <w:rFonts w:ascii="Times New Roman" w:hAnsi="Times New Roman" w:cs="Times New Roman"/>
          <w:sz w:val="24"/>
          <w:szCs w:val="24"/>
        </w:rPr>
        <w:t xml:space="preserve"> zonat rurale)  sipas kodeve p</w:t>
      </w:r>
      <w:r w:rsidR="00962700">
        <w:rPr>
          <w:rFonts w:ascii="Times New Roman" w:hAnsi="Times New Roman" w:cs="Times New Roman"/>
          <w:sz w:val="24"/>
          <w:szCs w:val="24"/>
        </w:rPr>
        <w:t>ë</w:t>
      </w:r>
      <w:r w:rsidR="00E03192" w:rsidRPr="00055A34">
        <w:rPr>
          <w:rFonts w:ascii="Times New Roman" w:hAnsi="Times New Roman" w:cs="Times New Roman"/>
          <w:sz w:val="24"/>
          <w:szCs w:val="24"/>
        </w:rPr>
        <w:t>rkatëse si dhe lista e emrave rezervë.</w:t>
      </w:r>
    </w:p>
    <w:p w:rsidR="00C45DE7" w:rsidRPr="00C45DE7" w:rsidRDefault="00C45DE7" w:rsidP="00C45D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5DE7" w:rsidRPr="00C45DE7" w:rsidRDefault="00C45DE7" w:rsidP="00851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DE7">
        <w:rPr>
          <w:rFonts w:ascii="Times New Roman" w:hAnsi="Times New Roman" w:cs="Times New Roman"/>
          <w:sz w:val="24"/>
          <w:szCs w:val="24"/>
        </w:rPr>
        <w:t>Me hyrjen në fuqi të këtij vendimi, anulohet Vendimi për aprovimin e  propozimeve të Komisionit për Emërtimin dhe Riemërtimin e Rrugëve, Shesheve dhe Vendeve tjera Publike në Komunën e Gjilanit</w:t>
      </w:r>
      <w:r w:rsidRPr="00C45DE7">
        <w:rPr>
          <w:rFonts w:ascii="Times New Roman" w:eastAsia="Times New Roman" w:hAnsi="Times New Roman" w:cs="Times New Roman"/>
          <w:sz w:val="24"/>
          <w:szCs w:val="24"/>
          <w:lang w:val="fr-FR"/>
        </w:rPr>
        <w:t>, Nr.01.853 / 020 i datës 31.01.2005</w:t>
      </w:r>
      <w:r w:rsidRPr="00C45DE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C45DE7" w:rsidRPr="00C45DE7" w:rsidRDefault="00C45DE7" w:rsidP="00C45D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3192" w:rsidRDefault="00055A34" w:rsidP="00851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DE7">
        <w:rPr>
          <w:rFonts w:ascii="Times New Roman" w:hAnsi="Times New Roman" w:cs="Times New Roman"/>
          <w:sz w:val="24"/>
          <w:szCs w:val="24"/>
        </w:rPr>
        <w:t>Zbatimin e këtij vendimi e bënë ekzekutivi i Komunës, përderisa për implementimin e tij kujdeset kryesuesja e KK-Gjilan</w:t>
      </w:r>
    </w:p>
    <w:p w:rsidR="00C45DE7" w:rsidRPr="00C45DE7" w:rsidRDefault="00C45DE7" w:rsidP="00C45D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5A34" w:rsidRPr="00C45DE7" w:rsidRDefault="00055A34" w:rsidP="00851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D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Ky Vendim  hyn në fuqi 15 ditë pas regjistrimit në zyrën e protokollit  të MAPL-së dhe publikimit në  gjuhët zyrtare në ueb faqen e Komunës, </w:t>
      </w:r>
    </w:p>
    <w:p w:rsidR="00055A34" w:rsidRPr="00055A34" w:rsidRDefault="00055A34" w:rsidP="0005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5A34" w:rsidRPr="00055A34" w:rsidRDefault="00055A34" w:rsidP="0005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5A34" w:rsidRPr="00055A34" w:rsidRDefault="00055A34" w:rsidP="0005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5A34" w:rsidRPr="00055A34" w:rsidRDefault="00055A34" w:rsidP="0005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>01.Nr.</w:t>
      </w:r>
      <w:r w:rsidR="004756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756C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016- 43321</w:t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                                      </w:t>
      </w:r>
      <w:r w:rsidR="004756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Kryesuesja e Kuvendit,</w:t>
      </w:r>
    </w:p>
    <w:p w:rsidR="00055A34" w:rsidRPr="00055A34" w:rsidRDefault="004756C2" w:rsidP="0005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Gjilan, 28.04.</w:t>
      </w:r>
      <w:r w:rsidR="00055A34"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>2017</w:t>
      </w:r>
      <w:r w:rsidR="00055A34"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55A34"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55A34"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                                   _____________________</w:t>
      </w:r>
    </w:p>
    <w:p w:rsidR="00E03192" w:rsidRPr="00055A34" w:rsidRDefault="00055A34" w:rsidP="00C45DE7">
      <w:pPr>
        <w:spacing w:after="0" w:line="240" w:lineRule="auto"/>
        <w:rPr>
          <w:rFonts w:ascii="Times New Roman" w:hAnsi="Times New Roman" w:cs="Times New Roman"/>
        </w:rPr>
      </w:pP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</w:t>
      </w:r>
      <w:proofErr w:type="spellStart"/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>Valentina</w:t>
      </w:r>
      <w:proofErr w:type="spellEnd"/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>Bunjaku</w:t>
      </w:r>
      <w:proofErr w:type="spellEnd"/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>-Rexhepi</w:t>
      </w:r>
    </w:p>
    <w:sectPr w:rsidR="00E03192" w:rsidRPr="00055A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AFC"/>
    <w:multiLevelType w:val="hybridMultilevel"/>
    <w:tmpl w:val="2AE61F6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48F7"/>
    <w:multiLevelType w:val="hybridMultilevel"/>
    <w:tmpl w:val="2AE61F6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E1BCD"/>
    <w:multiLevelType w:val="hybridMultilevel"/>
    <w:tmpl w:val="56183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94"/>
    <w:rsid w:val="00055A34"/>
    <w:rsid w:val="003027A8"/>
    <w:rsid w:val="004756C2"/>
    <w:rsid w:val="0085163F"/>
    <w:rsid w:val="00962700"/>
    <w:rsid w:val="00B66FF8"/>
    <w:rsid w:val="00C45DE7"/>
    <w:rsid w:val="00C674C3"/>
    <w:rsid w:val="00D65194"/>
    <w:rsid w:val="00E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192"/>
    <w:pPr>
      <w:ind w:left="720"/>
      <w:contextualSpacing/>
    </w:pPr>
  </w:style>
  <w:style w:type="paragraph" w:customStyle="1" w:styleId="Char">
    <w:name w:val="Char"/>
    <w:basedOn w:val="Normal"/>
    <w:rsid w:val="00055A34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192"/>
    <w:pPr>
      <w:ind w:left="720"/>
      <w:contextualSpacing/>
    </w:pPr>
  </w:style>
  <w:style w:type="paragraph" w:customStyle="1" w:styleId="Char">
    <w:name w:val="Char"/>
    <w:basedOn w:val="Normal"/>
    <w:rsid w:val="00055A34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6</cp:revision>
  <dcterms:created xsi:type="dcterms:W3CDTF">2017-04-18T07:38:00Z</dcterms:created>
  <dcterms:modified xsi:type="dcterms:W3CDTF">2017-05-03T11:00:00Z</dcterms:modified>
</cp:coreProperties>
</file>