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DA6" w:rsidRPr="00440FD1" w:rsidRDefault="00381DA6" w:rsidP="00381DA6">
      <w:pPr>
        <w:spacing w:line="240" w:lineRule="auto"/>
        <w:jc w:val="left"/>
        <w:rPr>
          <w:rFonts w:ascii="Arial" w:hAnsi="Arial" w:cs="Arial"/>
          <w:i/>
          <w:color w:val="FF0000"/>
          <w:sz w:val="36"/>
          <w:szCs w:val="36"/>
          <w:lang w:val="sq-AL"/>
        </w:rPr>
      </w:pPr>
      <w:r w:rsidRPr="00440FD1">
        <w:rPr>
          <w:rFonts w:ascii="Arial" w:hAnsi="Arial" w:cs="Arial"/>
          <w:i/>
          <w:color w:val="FF0000"/>
          <w:sz w:val="36"/>
          <w:szCs w:val="36"/>
          <w:lang w:val="sq-AL"/>
        </w:rPr>
        <w:t>Shembulli i faqes së parë</w:t>
      </w:r>
    </w:p>
    <w:p w:rsidR="00381DA6" w:rsidRPr="00440FD1" w:rsidRDefault="00381DA6" w:rsidP="00381DA6">
      <w:pPr>
        <w:spacing w:line="240" w:lineRule="auto"/>
        <w:jc w:val="left"/>
        <w:rPr>
          <w:rFonts w:ascii="Arial" w:hAnsi="Arial" w:cs="Arial"/>
          <w:b w:val="0"/>
          <w:i/>
          <w:color w:val="FF0000"/>
          <w:sz w:val="36"/>
          <w:szCs w:val="36"/>
          <w:lang w:val="sq-AL"/>
        </w:rPr>
      </w:pPr>
      <w:r w:rsidRPr="00440FD1">
        <w:rPr>
          <w:rFonts w:ascii="Arial" w:hAnsi="Arial" w:cs="Arial"/>
          <w:i/>
          <w:color w:val="FF0000"/>
          <w:sz w:val="36"/>
          <w:szCs w:val="36"/>
          <w:lang w:val="sq-AL"/>
        </w:rPr>
        <w:t xml:space="preserve">Qendra Komunale e Biznesit </w:t>
      </w:r>
      <w:r w:rsidR="00E01A9B">
        <w:rPr>
          <w:rFonts w:ascii="Arial" w:hAnsi="Arial" w:cs="Arial"/>
          <w:i/>
          <w:color w:val="FF0000"/>
          <w:sz w:val="36"/>
          <w:szCs w:val="36"/>
          <w:lang w:val="sq-AL"/>
        </w:rPr>
        <w:t>Gjilan</w:t>
      </w:r>
    </w:p>
    <w:p w:rsidR="00381DA6" w:rsidRPr="00440FD1" w:rsidRDefault="00381DA6" w:rsidP="00381DA6">
      <w:pPr>
        <w:spacing w:line="240" w:lineRule="auto"/>
        <w:jc w:val="left"/>
        <w:rPr>
          <w:rFonts w:ascii="Arial" w:hAnsi="Arial" w:cs="Arial"/>
          <w:i/>
          <w:sz w:val="32"/>
          <w:szCs w:val="32"/>
          <w:lang w:val="sq-AL"/>
        </w:rPr>
      </w:pPr>
    </w:p>
    <w:p w:rsidR="00381DA6" w:rsidRPr="00097CCB" w:rsidRDefault="00381DA6" w:rsidP="00381DA6">
      <w:pPr>
        <w:spacing w:line="240" w:lineRule="auto"/>
        <w:jc w:val="left"/>
        <w:rPr>
          <w:rFonts w:ascii="Arial" w:hAnsi="Arial" w:cs="Arial"/>
          <w:i/>
          <w:sz w:val="28"/>
          <w:szCs w:val="28"/>
          <w:lang w:val="sq-AL"/>
        </w:rPr>
      </w:pPr>
      <w:r w:rsidRPr="00097CCB">
        <w:rPr>
          <w:rFonts w:ascii="Arial" w:hAnsi="Arial" w:cs="Arial"/>
          <w:i/>
          <w:sz w:val="28"/>
          <w:szCs w:val="28"/>
          <w:lang w:val="sq-AL"/>
        </w:rPr>
        <w:t xml:space="preserve">Keni nevojë për ndihmë për biznesit tuaj? </w:t>
      </w:r>
    </w:p>
    <w:p w:rsidR="00381DA6" w:rsidRPr="00097CCB" w:rsidRDefault="00381DA6" w:rsidP="00381DA6">
      <w:pPr>
        <w:spacing w:line="240" w:lineRule="auto"/>
        <w:jc w:val="left"/>
        <w:rPr>
          <w:rFonts w:ascii="Arial" w:hAnsi="Arial" w:cs="Arial"/>
          <w:i/>
          <w:sz w:val="28"/>
          <w:szCs w:val="28"/>
          <w:lang w:val="sq-AL"/>
        </w:rPr>
      </w:pPr>
      <w:r w:rsidRPr="00097CCB">
        <w:rPr>
          <w:rFonts w:ascii="Arial" w:hAnsi="Arial" w:cs="Arial"/>
          <w:i/>
          <w:sz w:val="28"/>
          <w:szCs w:val="28"/>
          <w:lang w:val="sq-AL"/>
        </w:rPr>
        <w:t>Mendoni të hapni biznesin tuaj?</w:t>
      </w:r>
    </w:p>
    <w:p w:rsidR="00381DA6" w:rsidRPr="00440FD1" w:rsidRDefault="00381DA6" w:rsidP="00381DA6">
      <w:pPr>
        <w:spacing w:line="240" w:lineRule="auto"/>
        <w:jc w:val="left"/>
        <w:rPr>
          <w:rFonts w:ascii="Arial" w:hAnsi="Arial" w:cs="Arial"/>
          <w:i/>
          <w:color w:val="808080"/>
          <w:sz w:val="32"/>
          <w:szCs w:val="32"/>
          <w:lang w:val="sq-AL"/>
        </w:rPr>
      </w:pPr>
    </w:p>
    <w:p w:rsidR="00381DA6" w:rsidRPr="00440FD1" w:rsidRDefault="00381DA6" w:rsidP="00381DA6">
      <w:pPr>
        <w:spacing w:line="240" w:lineRule="auto"/>
        <w:jc w:val="left"/>
        <w:rPr>
          <w:rFonts w:ascii="Arial" w:hAnsi="Arial" w:cs="Arial"/>
          <w:i/>
          <w:sz w:val="32"/>
          <w:szCs w:val="32"/>
          <w:lang w:val="sq-AL"/>
        </w:rPr>
      </w:pPr>
      <w:r>
        <w:rPr>
          <w:rFonts w:ascii="Arial" w:hAnsi="Arial" w:cs="Arial"/>
          <w:i/>
          <w:noProof/>
          <w:sz w:val="40"/>
          <w:szCs w:val="40"/>
          <w:lang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848225" cy="3886200"/>
            <wp:effectExtent l="1905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848225" cy="3886200"/>
                    </a:xfrm>
                    <a:prstGeom prst="rect">
                      <a:avLst/>
                    </a:prstGeom>
                    <a:noFill/>
                    <a:ln w="9525">
                      <a:noFill/>
                      <a:miter lim="800000"/>
                      <a:headEnd/>
                      <a:tailEnd/>
                    </a:ln>
                  </pic:spPr>
                </pic:pic>
              </a:graphicData>
            </a:graphic>
          </wp:anchor>
        </w:drawing>
      </w:r>
      <w:r w:rsidR="00A61165">
        <w:rPr>
          <w:rFonts w:ascii="Arial" w:hAnsi="Arial" w:cs="Arial"/>
          <w:i/>
          <w:sz w:val="32"/>
          <w:szCs w:val="32"/>
          <w:lang w:val="sq-AL"/>
        </w:rPr>
        <w:br w:type="textWrapping" w:clear="all"/>
      </w:r>
    </w:p>
    <w:p w:rsidR="00381DA6" w:rsidRPr="004707A9" w:rsidRDefault="00381DA6" w:rsidP="00381DA6">
      <w:pPr>
        <w:spacing w:line="240" w:lineRule="auto"/>
        <w:jc w:val="left"/>
        <w:rPr>
          <w:rFonts w:ascii="Arial" w:hAnsi="Arial" w:cs="Arial"/>
          <w:b w:val="0"/>
          <w:i/>
          <w:sz w:val="24"/>
          <w:szCs w:val="24"/>
          <w:lang w:val="sq-AL"/>
        </w:rPr>
      </w:pPr>
      <w:r w:rsidRPr="004707A9">
        <w:rPr>
          <w:rFonts w:ascii="Arial" w:hAnsi="Arial" w:cs="Arial"/>
          <w:b w:val="0"/>
          <w:i/>
          <w:sz w:val="24"/>
          <w:szCs w:val="24"/>
          <w:lang w:val="sq-AL"/>
        </w:rPr>
        <w:t>Kjo broshurë do ju ofroj juve ndihmë dhe udhëzime rreth të gjitha aspekteve të lidhura me fillimin ose operimi e një biznesi në Kosovë. Të përfshira janë udhëzimet hap pas hapi për regjistrim dhe procedura tjera të cilat janë të  kërkuara me ligj.</w:t>
      </w:r>
    </w:p>
    <w:p w:rsidR="00381DA6" w:rsidRPr="004707A9" w:rsidRDefault="00381DA6" w:rsidP="00381DA6">
      <w:pPr>
        <w:spacing w:line="240" w:lineRule="auto"/>
        <w:jc w:val="left"/>
        <w:rPr>
          <w:rFonts w:ascii="Arial" w:hAnsi="Arial" w:cs="Arial"/>
          <w:b w:val="0"/>
          <w:i/>
          <w:sz w:val="24"/>
          <w:szCs w:val="24"/>
          <w:lang w:val="sq-AL"/>
        </w:rPr>
      </w:pPr>
    </w:p>
    <w:p w:rsidR="00381DA6" w:rsidRPr="004707A9" w:rsidRDefault="00381DA6" w:rsidP="00381DA6">
      <w:pPr>
        <w:spacing w:line="240" w:lineRule="auto"/>
        <w:jc w:val="left"/>
        <w:rPr>
          <w:rFonts w:ascii="Arial" w:hAnsi="Arial" w:cs="Arial"/>
          <w:b w:val="0"/>
          <w:i/>
          <w:sz w:val="24"/>
          <w:szCs w:val="24"/>
          <w:lang w:val="sq-AL"/>
        </w:rPr>
      </w:pPr>
      <w:r w:rsidRPr="004707A9">
        <w:rPr>
          <w:rFonts w:ascii="Arial" w:hAnsi="Arial" w:cs="Arial"/>
          <w:b w:val="0"/>
          <w:i/>
          <w:sz w:val="24"/>
          <w:szCs w:val="24"/>
          <w:lang w:val="sq-AL"/>
        </w:rPr>
        <w:t>Stafi i QKBM gjithashtu mund të ju ofroj udhëzime dhe këshilla si dhe të kujdeset për regjistrimin dhe për kërkesat tjera administrative që kanë të bëjnë me biznesin tuaj.</w:t>
      </w:r>
    </w:p>
    <w:p w:rsidR="00381DA6" w:rsidRPr="00440FD1" w:rsidRDefault="00381DA6" w:rsidP="00381DA6">
      <w:pPr>
        <w:spacing w:line="240" w:lineRule="auto"/>
        <w:jc w:val="left"/>
        <w:rPr>
          <w:rFonts w:ascii="Arial" w:hAnsi="Arial" w:cs="Arial"/>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r w:rsidRPr="00440FD1">
        <w:rPr>
          <w:rFonts w:ascii="Arial" w:hAnsi="Arial" w:cs="Arial"/>
          <w:i/>
          <w:sz w:val="24"/>
          <w:szCs w:val="24"/>
          <w:lang w:val="sq-AL"/>
        </w:rPr>
        <w:t xml:space="preserve">Ju mund t’i kurseni vetit kohë dhe para duke përdorur këtë broshurë.  </w:t>
      </w:r>
    </w:p>
    <w:p w:rsidR="00381DA6" w:rsidRPr="00440FD1" w:rsidRDefault="00381DA6" w:rsidP="00381DA6">
      <w:pPr>
        <w:spacing w:line="240" w:lineRule="auto"/>
        <w:jc w:val="left"/>
        <w:rPr>
          <w:rFonts w:ascii="Arial" w:hAnsi="Arial" w:cs="Arial"/>
          <w:i/>
          <w:sz w:val="24"/>
          <w:szCs w:val="24"/>
          <w:lang w:val="sq-AL"/>
        </w:rPr>
      </w:pPr>
      <w:r w:rsidRPr="00440FD1">
        <w:rPr>
          <w:rFonts w:ascii="Arial" w:hAnsi="Arial" w:cs="Arial"/>
          <w:i/>
          <w:sz w:val="24"/>
          <w:szCs w:val="24"/>
          <w:lang w:val="sq-AL"/>
        </w:rPr>
        <w:t>Mbani në mend, stafi i QKB-së do të bëjnë më të mirën e tyre për tu përgjigjur në të gjitha pyetjet që ju mund ti keni, kështu që ju lutemi pyetni.</w:t>
      </w:r>
    </w:p>
    <w:p w:rsidR="00381DA6" w:rsidRPr="00440FD1" w:rsidRDefault="00381DA6" w:rsidP="00381DA6">
      <w:pPr>
        <w:spacing w:line="240" w:lineRule="auto"/>
        <w:jc w:val="left"/>
        <w:rPr>
          <w:rFonts w:ascii="Arial" w:hAnsi="Arial" w:cs="Arial"/>
          <w:sz w:val="24"/>
          <w:szCs w:val="24"/>
          <w:lang w:val="sq-AL"/>
        </w:rPr>
      </w:pPr>
    </w:p>
    <w:p w:rsidR="00381DA6" w:rsidRPr="00440FD1" w:rsidRDefault="00381DA6" w:rsidP="00381DA6">
      <w:pPr>
        <w:spacing w:line="240" w:lineRule="auto"/>
        <w:jc w:val="left"/>
        <w:rPr>
          <w:rFonts w:ascii="Arial" w:hAnsi="Arial" w:cs="Arial"/>
          <w:sz w:val="24"/>
          <w:szCs w:val="24"/>
          <w:lang w:val="sq-AL"/>
        </w:rPr>
      </w:pPr>
    </w:p>
    <w:p w:rsidR="00381DA6" w:rsidRPr="00440FD1" w:rsidRDefault="00381DA6" w:rsidP="00381DA6">
      <w:pPr>
        <w:spacing w:line="240" w:lineRule="auto"/>
        <w:jc w:val="left"/>
        <w:rPr>
          <w:rFonts w:ascii="Arial" w:hAnsi="Arial" w:cs="Arial"/>
          <w:sz w:val="24"/>
          <w:szCs w:val="24"/>
          <w:lang w:val="sq-AL"/>
        </w:rPr>
      </w:pPr>
    </w:p>
    <w:p w:rsidR="00381DA6" w:rsidRPr="00440FD1"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4"/>
          <w:szCs w:val="24"/>
          <w:lang w:val="sq-AL"/>
        </w:rPr>
      </w:pPr>
    </w:p>
    <w:p w:rsidR="00381DA6" w:rsidRPr="00440FD1" w:rsidRDefault="00381DA6" w:rsidP="00381DA6">
      <w:pPr>
        <w:spacing w:line="240" w:lineRule="auto"/>
        <w:jc w:val="left"/>
        <w:rPr>
          <w:rFonts w:ascii="Arial" w:hAnsi="Arial" w:cs="Arial"/>
          <w:sz w:val="24"/>
          <w:szCs w:val="24"/>
          <w:lang w:val="sq-AL"/>
        </w:rPr>
      </w:pPr>
    </w:p>
    <w:p w:rsidR="00381DA6" w:rsidRPr="00440FD1"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4"/>
          <w:szCs w:val="24"/>
          <w:lang w:val="sq-AL"/>
        </w:rPr>
      </w:pPr>
    </w:p>
    <w:p w:rsidR="00381DA6" w:rsidRDefault="00381DA6" w:rsidP="00381DA6">
      <w:pPr>
        <w:spacing w:line="240" w:lineRule="auto"/>
        <w:jc w:val="left"/>
        <w:rPr>
          <w:rFonts w:ascii="Arial" w:hAnsi="Arial" w:cs="Arial"/>
          <w:sz w:val="22"/>
          <w:szCs w:val="22"/>
          <w:lang w:val="sq-AL"/>
        </w:rPr>
      </w:pPr>
    </w:p>
    <w:p w:rsidR="00381DA6" w:rsidRDefault="00381DA6" w:rsidP="00381DA6">
      <w:pPr>
        <w:spacing w:line="240" w:lineRule="auto"/>
        <w:jc w:val="left"/>
        <w:rPr>
          <w:rFonts w:ascii="Arial" w:hAnsi="Arial" w:cs="Arial"/>
          <w:sz w:val="22"/>
          <w:szCs w:val="22"/>
          <w:lang w:val="sq-AL"/>
        </w:rPr>
      </w:pPr>
    </w:p>
    <w:p w:rsidR="00381DA6" w:rsidRDefault="00381DA6" w:rsidP="00381DA6">
      <w:pPr>
        <w:spacing w:line="240" w:lineRule="auto"/>
        <w:jc w:val="left"/>
        <w:rPr>
          <w:rFonts w:ascii="Arial" w:hAnsi="Arial" w:cs="Arial"/>
          <w:sz w:val="22"/>
          <w:szCs w:val="22"/>
          <w:lang w:val="sq-AL"/>
        </w:rPr>
      </w:pPr>
    </w:p>
    <w:p w:rsidR="00381DA6" w:rsidRPr="00F070F2" w:rsidRDefault="00381DA6" w:rsidP="00381DA6">
      <w:pPr>
        <w:spacing w:line="240" w:lineRule="auto"/>
        <w:jc w:val="left"/>
        <w:rPr>
          <w:rFonts w:ascii="Arial" w:hAnsi="Arial" w:cs="Arial"/>
          <w:sz w:val="32"/>
          <w:szCs w:val="32"/>
          <w:lang w:val="sq-AL"/>
        </w:rPr>
      </w:pPr>
      <w:r w:rsidRPr="00F070F2">
        <w:rPr>
          <w:rFonts w:ascii="Arial" w:hAnsi="Arial" w:cs="Arial"/>
          <w:sz w:val="32"/>
          <w:szCs w:val="32"/>
          <w:lang w:val="sq-AL"/>
        </w:rPr>
        <w:t xml:space="preserve">Treguesit </w:t>
      </w:r>
    </w:p>
    <w:p w:rsidR="00381DA6" w:rsidRPr="00F070F2" w:rsidRDefault="00381DA6" w:rsidP="00381DA6">
      <w:pPr>
        <w:spacing w:line="240" w:lineRule="auto"/>
        <w:jc w:val="left"/>
        <w:rPr>
          <w:rFonts w:ascii="Arial" w:hAnsi="Arial" w:cs="Arial"/>
          <w:b w:val="0"/>
          <w:i/>
          <w:sz w:val="24"/>
          <w:szCs w:val="24"/>
          <w:lang w:val="sq-AL"/>
        </w:rPr>
      </w:pPr>
    </w:p>
    <w:p w:rsidR="00381DA6" w:rsidRPr="00F070F2" w:rsidRDefault="00381DA6" w:rsidP="00381DA6">
      <w:pPr>
        <w:pStyle w:val="ListParagraph"/>
        <w:numPr>
          <w:ilvl w:val="1"/>
          <w:numId w:val="2"/>
        </w:numPr>
        <w:tabs>
          <w:tab w:val="left" w:pos="567"/>
        </w:tabs>
        <w:spacing w:line="240" w:lineRule="auto"/>
        <w:ind w:left="0" w:firstLine="0"/>
        <w:jc w:val="left"/>
        <w:rPr>
          <w:rFonts w:ascii="Arial" w:hAnsi="Arial" w:cs="Arial"/>
          <w:b w:val="0"/>
          <w:sz w:val="24"/>
          <w:szCs w:val="24"/>
          <w:lang w:val="sq-AL"/>
        </w:rPr>
      </w:pPr>
      <w:r w:rsidRPr="00F070F2">
        <w:rPr>
          <w:rFonts w:ascii="Arial" w:hAnsi="Arial" w:cs="Arial"/>
          <w:b w:val="0"/>
          <w:sz w:val="24"/>
          <w:szCs w:val="24"/>
          <w:lang w:val="sq-AL"/>
        </w:rPr>
        <w:t xml:space="preserve">Parathënie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Themelimi i një Biznesi Individual apo të një Ortakërie të Përgjithshme</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Udhëzimet hap pas hapi për regjistrimin e një Biznesi Individual apo të një Ortakërie të Përgjithshme</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Themelimi i një Ortakërie të Kufizuar apo i një Shoqërie me Përgjegjësi të Kufizuar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Udhëzimet hap pas hapi për regjistrimin e një Ortakërie të Kufizuar apo të një Shoqërie me Përgjegjësi të Kufizuar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Themelimi i një biznesi kooperativë</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Regjistrimi i ndryshimeve në Bizneset Ekzistuese</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Terminologjia e zakonshme e biznesit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Shpjegime rreth tatimit për bizneset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Numri fiskal  </w:t>
      </w:r>
      <w:r w:rsidRPr="00F070F2">
        <w:rPr>
          <w:rFonts w:ascii="Arial" w:hAnsi="Arial" w:cs="Arial"/>
          <w:b w:val="0"/>
          <w:color w:val="008000"/>
          <w:sz w:val="24"/>
          <w:szCs w:val="24"/>
          <w:lang w:val="sq-AL"/>
        </w:rPr>
        <w:tab/>
      </w:r>
      <w:r w:rsidRPr="00F070F2">
        <w:rPr>
          <w:rFonts w:ascii="Arial" w:hAnsi="Arial" w:cs="Arial"/>
          <w:b w:val="0"/>
          <w:sz w:val="24"/>
          <w:szCs w:val="24"/>
          <w:lang w:val="sq-AL"/>
        </w:rPr>
        <w:t xml:space="preserve">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Shpjegimi i TVSH- së</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Udhëzime për marrjen e lejeve komunale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Udhëzime për marrjen e licencave komunale </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Udhërrëfyesi për Funksionimin e Zyrës së Pengut</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Lista e Kodeve të bizneseve dhe shënime udhëzuese</w:t>
      </w:r>
    </w:p>
    <w:p w:rsidR="00381DA6" w:rsidRPr="00F070F2" w:rsidRDefault="00381DA6" w:rsidP="00381DA6">
      <w:pPr>
        <w:pStyle w:val="ListParagraph"/>
        <w:numPr>
          <w:ilvl w:val="1"/>
          <w:numId w:val="2"/>
        </w:numPr>
        <w:tabs>
          <w:tab w:val="left" w:pos="567"/>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Përshkrimi i formularëve</w:t>
      </w:r>
    </w:p>
    <w:p w:rsidR="00381DA6" w:rsidRPr="00F070F2" w:rsidRDefault="00381DA6" w:rsidP="00381DA6">
      <w:pPr>
        <w:pStyle w:val="ListParagraph"/>
        <w:numPr>
          <w:ilvl w:val="1"/>
          <w:numId w:val="2"/>
        </w:numPr>
        <w:tabs>
          <w:tab w:val="left" w:pos="540"/>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Organizatat këshilluese të biznesit</w:t>
      </w:r>
    </w:p>
    <w:p w:rsidR="00381DA6" w:rsidRPr="00F070F2" w:rsidRDefault="00381DA6" w:rsidP="00381DA6">
      <w:pPr>
        <w:pStyle w:val="ListParagraph"/>
        <w:numPr>
          <w:ilvl w:val="1"/>
          <w:numId w:val="2"/>
        </w:numPr>
        <w:tabs>
          <w:tab w:val="left" w:pos="540"/>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Lista e publikimeve për t’ju ndihmuar për arritjen e suksesit në biznes. </w:t>
      </w:r>
    </w:p>
    <w:p w:rsidR="00381DA6" w:rsidRPr="00F070F2" w:rsidRDefault="00381DA6" w:rsidP="00381DA6">
      <w:pPr>
        <w:pStyle w:val="ListParagraph"/>
        <w:numPr>
          <w:ilvl w:val="1"/>
          <w:numId w:val="2"/>
        </w:numPr>
        <w:tabs>
          <w:tab w:val="left" w:pos="540"/>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Shablloni i planit të biznesit </w:t>
      </w:r>
    </w:p>
    <w:p w:rsidR="00381DA6" w:rsidRPr="00F070F2" w:rsidRDefault="00381DA6" w:rsidP="00381DA6">
      <w:pPr>
        <w:pStyle w:val="ListParagraph"/>
        <w:numPr>
          <w:ilvl w:val="1"/>
          <w:numId w:val="2"/>
        </w:numPr>
        <w:tabs>
          <w:tab w:val="left" w:pos="540"/>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 xml:space="preserve">Huamarrja financiare nga një bankë  </w:t>
      </w:r>
    </w:p>
    <w:p w:rsidR="00381DA6" w:rsidRPr="00F070F2" w:rsidRDefault="00381DA6" w:rsidP="00381DA6">
      <w:pPr>
        <w:pStyle w:val="ListParagraph"/>
        <w:numPr>
          <w:ilvl w:val="1"/>
          <w:numId w:val="2"/>
        </w:numPr>
        <w:tabs>
          <w:tab w:val="left" w:pos="540"/>
        </w:tabs>
        <w:spacing w:line="240" w:lineRule="auto"/>
        <w:ind w:left="540" w:hanging="540"/>
        <w:jc w:val="left"/>
        <w:rPr>
          <w:rFonts w:ascii="Arial" w:hAnsi="Arial" w:cs="Arial"/>
          <w:b w:val="0"/>
          <w:sz w:val="24"/>
          <w:szCs w:val="24"/>
          <w:lang w:val="sq-AL"/>
        </w:rPr>
      </w:pPr>
      <w:r w:rsidRPr="00F070F2">
        <w:rPr>
          <w:rFonts w:ascii="Arial" w:hAnsi="Arial" w:cs="Arial"/>
          <w:b w:val="0"/>
          <w:sz w:val="24"/>
          <w:szCs w:val="24"/>
          <w:lang w:val="sq-AL"/>
        </w:rPr>
        <w:t>Çka është “leasing”</w:t>
      </w:r>
      <w:r w:rsidRPr="00F070F2">
        <w:rPr>
          <w:rFonts w:ascii="Arial" w:hAnsi="Arial" w:cs="Arial"/>
          <w:b w:val="0"/>
          <w:color w:val="008000"/>
          <w:sz w:val="24"/>
          <w:szCs w:val="24"/>
          <w:lang w:val="sq-AL"/>
        </w:rPr>
        <w:t xml:space="preserve"> </w:t>
      </w:r>
    </w:p>
    <w:p w:rsidR="00381DA6" w:rsidRPr="00F070F2" w:rsidRDefault="00381DA6" w:rsidP="00381DA6">
      <w:pPr>
        <w:spacing w:line="240" w:lineRule="auto"/>
        <w:ind w:left="540" w:hanging="540"/>
        <w:jc w:val="left"/>
        <w:rPr>
          <w:rFonts w:ascii="Arial" w:hAnsi="Arial" w:cs="Arial"/>
          <w:sz w:val="24"/>
          <w:szCs w:val="24"/>
          <w:lang w:val="sq-AL"/>
        </w:rPr>
      </w:pPr>
      <w:r w:rsidRPr="00F070F2">
        <w:rPr>
          <w:rFonts w:ascii="Arial" w:hAnsi="Arial" w:cs="Arial"/>
          <w:sz w:val="24"/>
          <w:szCs w:val="24"/>
          <w:lang w:val="sq-AL"/>
        </w:rPr>
        <w:t xml:space="preserve"> </w:t>
      </w: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i/>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Pr="00440FD1" w:rsidRDefault="00381DA6" w:rsidP="00381DA6">
      <w:pPr>
        <w:spacing w:line="240" w:lineRule="auto"/>
        <w:jc w:val="left"/>
        <w:rPr>
          <w:rFonts w:ascii="Arial" w:hAnsi="Arial" w:cs="Arial"/>
          <w:b w:val="0"/>
          <w:sz w:val="24"/>
          <w:szCs w:val="24"/>
          <w:lang w:val="sq-AL"/>
        </w:rPr>
      </w:pPr>
    </w:p>
    <w:p w:rsidR="00381DA6" w:rsidRDefault="00381DA6" w:rsidP="00381DA6">
      <w:pPr>
        <w:spacing w:line="240" w:lineRule="auto"/>
        <w:jc w:val="left"/>
        <w:rPr>
          <w:rFonts w:ascii="Arial" w:hAnsi="Arial" w:cs="Arial"/>
          <w:b w:val="0"/>
          <w:sz w:val="24"/>
          <w:szCs w:val="24"/>
          <w:lang w:val="sq-AL"/>
        </w:rPr>
      </w:pPr>
    </w:p>
    <w:p w:rsidR="00381DA6" w:rsidRPr="00F070F2" w:rsidRDefault="00381DA6" w:rsidP="0079633D">
      <w:pPr>
        <w:pStyle w:val="ListParagraph"/>
        <w:numPr>
          <w:ilvl w:val="0"/>
          <w:numId w:val="49"/>
        </w:numPr>
        <w:spacing w:line="240" w:lineRule="auto"/>
        <w:jc w:val="left"/>
        <w:rPr>
          <w:rFonts w:ascii="Arial" w:hAnsi="Arial" w:cs="Arial"/>
          <w:sz w:val="24"/>
          <w:szCs w:val="24"/>
          <w:lang w:val="sq-AL"/>
        </w:rPr>
      </w:pPr>
      <w:r w:rsidRPr="00F070F2">
        <w:rPr>
          <w:rFonts w:ascii="Arial" w:hAnsi="Arial" w:cs="Arial"/>
          <w:sz w:val="24"/>
          <w:szCs w:val="24"/>
          <w:lang w:val="sq-AL"/>
        </w:rPr>
        <w:lastRenderedPageBreak/>
        <w:t>Parathënie</w:t>
      </w:r>
    </w:p>
    <w:p w:rsidR="00381DA6" w:rsidRPr="00730F59" w:rsidRDefault="00381DA6" w:rsidP="00381DA6">
      <w:pPr>
        <w:jc w:val="left"/>
        <w:rPr>
          <w:rFonts w:ascii="Arial" w:hAnsi="Arial" w:cs="Arial"/>
          <w:b w:val="0"/>
          <w:i/>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Kjo broshurë është e krijuar për të dhënë sa më shumë informata që është e mundur rreth biznesit në Kosovë dhe për jep udhëzime për procedurat të cilat do të ju ndihmojnë ju për të arritur sukses të biznesit tuaj.</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Ju mund të jeni në fillim të biznesit, që në vete është një hap i madh dhe përfshin marrjen e shumë rreziqeve dhe shqetësim. Ose ju mund të jeni një ekspert biznesi por keni nevojë të ndryshoni drejtimin e biznesit tuaj. Cilat do qofshin rrethanat e biznesit tuaj, në këtë broshurë do të jenë informatat të cilat do ju kursejnë kohë, para dhe shqetësime.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Këshilloheni ta lexoni me kujdes udhëzuesin hap pas hapi, i cili përshkruan bazat për themelimin e bizneseve të ndryshme dhe hapat që kërkohen për të themeluar dhe regjistruar biznesin në mënyrë ligjore. Gjithashtu ka edhe shënime udhëzuese për forma të ndryshme që ju mund ti hasni varësisht nga statusi i biznesit tuaj.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Përveç kësaj ka edhe këshilla për tatime, TVSH dhe termave të përdorura në biznes që do të ju ndihmojnë juve për të kuptuar disa nga zhargonet e përdorura në biznes.</w:t>
      </w:r>
      <w:r w:rsidRPr="00730F59">
        <w:rPr>
          <w:rFonts w:ascii="Arial" w:hAnsi="Arial" w:cs="Arial"/>
          <w:b w:val="0"/>
          <w:color w:val="008000"/>
          <w:lang w:val="sq-AL"/>
        </w:rPr>
        <w:t xml:space="preserve"> </w:t>
      </w:r>
      <w:r w:rsidRPr="00730F59">
        <w:rPr>
          <w:rFonts w:ascii="Arial" w:hAnsi="Arial" w:cs="Arial"/>
          <w:b w:val="0"/>
          <w:lang w:val="sq-AL"/>
        </w:rPr>
        <w:t>Stafi i QKB-së tuaj lokale  do të jetë i gatshëm për të ju ndihmuar juve me pyetjet që ju mund ti keni në lidhje me biznesin tuaj kështu që mos hezitoni të pyetni.</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Shumë njerëz të cilët ose janë në biznes ose janë duke u përgatitur për të filluar një biznes nuk shqetësohen (apo nuk din si) të kërkojnë këshilla apo për të bërë çfarëdo lloj plani për të testuar idetë e tyre.  Kjo shumë shpeshti qon në dështim të biznesit dhe zhgënjim. Në Kosovë ekzistojnë organizata të cilat mund të ju ndihmojnë juve për të planifikuar dhe testuar realizueshmërinë e një biznesi të ri apo/dhe ofrojnë ndihmë për të kaluar vështirësitë e biznesit.</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 </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Ju nuk do të merrnit një udhëtim të gjatë pa planifikuar në detaje mënyrat më të mira dhe më ekonomike për të mos rrezikuar me biznesin tuaj.</w:t>
      </w:r>
      <w:r w:rsidRPr="00730F59">
        <w:rPr>
          <w:rFonts w:ascii="Arial" w:hAnsi="Arial" w:cs="Arial"/>
          <w:b w:val="0"/>
          <w:color w:val="008000"/>
          <w:lang w:val="sq-AL"/>
        </w:rPr>
        <w:t xml:space="preserve"> </w:t>
      </w:r>
      <w:r w:rsidRPr="00730F59">
        <w:rPr>
          <w:rFonts w:ascii="Arial" w:hAnsi="Arial" w:cs="Arial"/>
          <w:b w:val="0"/>
          <w:lang w:val="sq-AL"/>
        </w:rPr>
        <w:t>Përdorni këshillat që ekzistojnë dhe planifikoni me kujdes. Paçi fat me biznesin e juaj, nëse ju jeni të përgatitur mirë fati do të luaj vetëm një pjesë të vogël në suksesin tuaj.</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ind w:right="-270"/>
        <w:jc w:val="left"/>
        <w:rPr>
          <w:rFonts w:ascii="Arial" w:hAnsi="Arial" w:cs="Arial"/>
          <w:b w:val="0"/>
          <w:lang w:val="sq-AL"/>
        </w:rPr>
      </w:pPr>
      <w:r w:rsidRPr="00730F59">
        <w:rPr>
          <w:rFonts w:ascii="Arial" w:hAnsi="Arial" w:cs="Arial"/>
          <w:b w:val="0"/>
          <w:lang w:val="sq-AL"/>
        </w:rPr>
        <w:t>Kjo informatë gjithashtu është në dispozicion edhe në faqen komunale të internetit në</w:t>
      </w:r>
      <w:r w:rsidRPr="00730F59">
        <w:rPr>
          <w:rFonts w:ascii="Arial" w:hAnsi="Arial" w:cs="Arial"/>
          <w:b w:val="0"/>
          <w:color w:val="008000"/>
          <w:lang w:val="sq-AL"/>
        </w:rPr>
        <w:t>:</w:t>
      </w:r>
      <w:hyperlink r:id="rId8" w:history="1">
        <w:r w:rsidRPr="002218E4">
          <w:rPr>
            <w:rStyle w:val="Hyperlink"/>
            <w:rFonts w:ascii="Arial" w:hAnsi="Arial" w:cs="Arial"/>
            <w:b w:val="0"/>
            <w:lang w:val="sq-AL"/>
          </w:rPr>
          <w:t>www.mitrovice.gov-ks.org</w:t>
        </w:r>
      </w:hyperlink>
      <w:r w:rsidRPr="00730F59">
        <w:rPr>
          <w:rFonts w:ascii="Arial" w:hAnsi="Arial" w:cs="Arial"/>
          <w:b w:val="0"/>
          <w:lang w:val="sq-AL"/>
        </w:rPr>
        <w:t xml:space="preserve">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lang w:val="sq-AL"/>
        </w:rPr>
      </w:pPr>
    </w:p>
    <w:p w:rsidR="00381DA6" w:rsidRPr="00F070F2" w:rsidRDefault="00381DA6" w:rsidP="0079633D">
      <w:pPr>
        <w:pStyle w:val="ListParagraph"/>
        <w:numPr>
          <w:ilvl w:val="0"/>
          <w:numId w:val="49"/>
        </w:numPr>
        <w:tabs>
          <w:tab w:val="left" w:pos="900"/>
        </w:tabs>
        <w:spacing w:line="240" w:lineRule="auto"/>
        <w:jc w:val="left"/>
        <w:rPr>
          <w:rFonts w:ascii="Arial" w:hAnsi="Arial" w:cs="Arial"/>
          <w:sz w:val="24"/>
          <w:szCs w:val="24"/>
          <w:lang w:val="sq-AL"/>
        </w:rPr>
      </w:pPr>
      <w:r w:rsidRPr="00F070F2">
        <w:rPr>
          <w:rFonts w:ascii="Arial" w:hAnsi="Arial" w:cs="Arial"/>
          <w:sz w:val="24"/>
          <w:szCs w:val="24"/>
          <w:lang w:val="sq-AL"/>
        </w:rPr>
        <w:t xml:space="preserve">Themelimi i Biznesit Individual apo Ortakërisë së Përgjithshme </w:t>
      </w:r>
    </w:p>
    <w:p w:rsidR="00381DA6" w:rsidRPr="00730F59" w:rsidRDefault="00381DA6" w:rsidP="00381DA6">
      <w:pPr>
        <w:spacing w:line="240" w:lineRule="auto"/>
        <w:jc w:val="left"/>
        <w:rPr>
          <w:rFonts w:ascii="Arial" w:hAnsi="Arial" w:cs="Arial"/>
          <w:b w:val="0"/>
          <w:i/>
          <w:lang w:val="sq-AL"/>
        </w:rPr>
      </w:pPr>
    </w:p>
    <w:p w:rsidR="00381DA6" w:rsidRPr="00730F59" w:rsidRDefault="00381DA6" w:rsidP="00381DA6">
      <w:pPr>
        <w:spacing w:line="240" w:lineRule="auto"/>
        <w:jc w:val="left"/>
        <w:rPr>
          <w:rFonts w:ascii="Arial" w:hAnsi="Arial" w:cs="Arial"/>
          <w:b w:val="0"/>
          <w:color w:val="008000"/>
          <w:lang w:val="sq-AL"/>
        </w:rPr>
      </w:pPr>
      <w:r w:rsidRPr="00730F59">
        <w:rPr>
          <w:rFonts w:ascii="Arial" w:hAnsi="Arial" w:cs="Arial"/>
          <w:b w:val="0"/>
          <w:lang w:val="sq-AL"/>
        </w:rPr>
        <w:t>Ky lloji i njësisë të biznesit është për një apo më shumë persona që fillojnë një biznes të vogël si pronar(ët) i vetëm, që mund kenë një numër të vogël punëtorësh apo fare të mos kenë. Është forma më e thjeshtë e njësisë ligjore</w:t>
      </w:r>
      <w:r w:rsidRPr="00730F59">
        <w:rPr>
          <w:rFonts w:ascii="Arial" w:hAnsi="Arial" w:cs="Arial"/>
          <w:b w:val="0"/>
          <w:color w:val="008000"/>
          <w:lang w:val="sq-AL"/>
        </w:rPr>
        <w:t xml:space="preserve"> </w:t>
      </w:r>
      <w:r w:rsidRPr="00730F59">
        <w:rPr>
          <w:rFonts w:ascii="Arial" w:hAnsi="Arial" w:cs="Arial"/>
          <w:b w:val="0"/>
          <w:lang w:val="sq-AL"/>
        </w:rPr>
        <w:t>dhe është e rekomandueshme kur vlera e investimeve në biznes nuk është aq e madhe</w:t>
      </w:r>
      <w:r w:rsidRPr="00730F59">
        <w:rPr>
          <w:rFonts w:ascii="Arial" w:hAnsi="Arial" w:cs="Arial"/>
          <w:b w:val="0"/>
          <w:color w:val="008000"/>
          <w:lang w:val="sq-AL"/>
        </w:rPr>
        <w:t xml:space="preserve"> </w:t>
      </w:r>
      <w:r w:rsidRPr="00730F59">
        <w:rPr>
          <w:rFonts w:ascii="Arial" w:hAnsi="Arial" w:cs="Arial"/>
          <w:b w:val="0"/>
          <w:lang w:val="sq-AL"/>
        </w:rPr>
        <w:t>dhe transaksionet që bëhen gjatë rrjedhjes së biznesit nuk përfshijnë rrezik të madh financiar. Zakonisht llojet e biznesit që themelohen si biznes individual janë dyqane të vogla, autolarje, kontroll teknik i veturave, rrobaqepëse, këpucëtar e kështu me rrallë.</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color w:val="008000"/>
          <w:lang w:val="sq-AL"/>
        </w:rPr>
        <w:t xml:space="preserve"> </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Ekzistenca e këtij lloji të biznesi do të thotë që individi apo partnerët kanë përgjegjësi të pakufizuar për të gjitha borxhet. Kjo do të thotë që nëse biznesi mbyllet apo falimenton, kreditorët mund ta kërkojnë të gjithë borxhin e tyre nga personi apo partnerët që janë pronar të biznesit. Kjo do të thotë që pronarëve ndoshta do të ju duhet ta shesin pronën private për t’i mbuluar borxhet.</w:t>
      </w:r>
      <w:r w:rsidRPr="00730F59">
        <w:rPr>
          <w:rFonts w:ascii="Arial" w:hAnsi="Arial" w:cs="Arial"/>
          <w:b w:val="0"/>
          <w:color w:val="008000"/>
          <w:lang w:val="sq-AL"/>
        </w:rPr>
        <w:t xml:space="preserve"> </w:t>
      </w:r>
      <w:r w:rsidRPr="00730F59">
        <w:rPr>
          <w:rFonts w:ascii="Arial" w:hAnsi="Arial" w:cs="Arial"/>
          <w:b w:val="0"/>
          <w:lang w:val="sq-AL"/>
        </w:rPr>
        <w:t>Gjithashtu në rast të një  partneritetit, partnerët i ndajnë përgjegjësit për borxhet e biznesit të njëri-tjetrit, kështu nëse njëri partner nuk mund ta paguan borxhin e tij/saj partneri(rët) tjerë janë përgjegjës për ta paguar.</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Krijimi ligjor i këtij lloji të biznesi është mjaftë e lehtë në Kosovë (shiko më poshtë udhëzuesin hap pas hapi). Pastaj në baza vjetore është vetëm një numër i vogël i dokumentacionit të nevojshëm për tu plotësuar (shiko udhëzime për formularët). Nëse biznesi juaj ka shitje mbi 50,000 € ju duhet ta paguani TVSH (shiko pjesën e TVSH-së). Në përgjithësi, ju do të jeni të obliguar të paguani tatimin në shitje me një vlerë prej 5% çdo tre muaj (shiko udhëzuesin e tatimit). Konsulenti i QKB-së do tua shpjegon në detaje të mëtejshme.</w:t>
      </w:r>
    </w:p>
    <w:p w:rsidR="00381DA6" w:rsidRDefault="00381DA6"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A61165" w:rsidRDefault="00A61165" w:rsidP="00381DA6">
      <w:pPr>
        <w:spacing w:line="240" w:lineRule="auto"/>
        <w:jc w:val="left"/>
        <w:rPr>
          <w:rFonts w:ascii="Arial" w:hAnsi="Arial" w:cs="Arial"/>
          <w:b w:val="0"/>
          <w:lang w:val="sq-AL"/>
        </w:rPr>
      </w:pPr>
    </w:p>
    <w:p w:rsidR="00A61165" w:rsidRDefault="00A61165"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p>
    <w:p w:rsidR="00381DA6" w:rsidRPr="00381DA6" w:rsidRDefault="00381DA6" w:rsidP="0079633D">
      <w:pPr>
        <w:pStyle w:val="ListParagraph"/>
        <w:numPr>
          <w:ilvl w:val="0"/>
          <w:numId w:val="49"/>
        </w:numPr>
        <w:spacing w:line="240" w:lineRule="auto"/>
        <w:jc w:val="left"/>
        <w:rPr>
          <w:rFonts w:ascii="Arial" w:hAnsi="Arial" w:cs="Arial"/>
          <w:sz w:val="24"/>
          <w:szCs w:val="24"/>
          <w:lang w:val="sq-AL"/>
        </w:rPr>
      </w:pPr>
      <w:r w:rsidRPr="00381DA6">
        <w:rPr>
          <w:rFonts w:ascii="Arial" w:hAnsi="Arial" w:cs="Arial"/>
          <w:sz w:val="24"/>
          <w:szCs w:val="24"/>
          <w:lang w:val="sq-AL"/>
        </w:rPr>
        <w:lastRenderedPageBreak/>
        <w:t>Udhëzimet hap pas hapi për regjistrimin e një Biznesi Individual apo të një Ortakërie të Përgjithshme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i/>
          <w:lang w:val="sq-AL"/>
        </w:rPr>
      </w:pPr>
      <w:r w:rsidRPr="00730F59">
        <w:rPr>
          <w:rFonts w:ascii="Arial" w:hAnsi="Arial" w:cs="Arial"/>
          <w:b w:val="0"/>
          <w:lang w:val="sq-AL"/>
        </w:rPr>
        <w:t xml:space="preserve">Sipas ligjit hapi i për që ju duhet të bëni është të regjistroni biznesin, kështu që ju mund ta merrni një numër zyrtar të regjistrimit  dhe informatat tuaja do të ruhen nga Komuna dhe Agjencia e Regjistrimit të Biznesit Kosovar (ARBK). Para se të fillon ju sugjerojmë të konsultoheni me një qendrën  këshilluese të biznesit, në mënyrë që një këshilltar (pa para) mund të vlerësoj </w:t>
      </w:r>
      <w:r w:rsidRPr="00730F59">
        <w:rPr>
          <w:rFonts w:ascii="Arial" w:hAnsi="Arial" w:cs="Arial"/>
          <w:b w:val="0"/>
          <w:noProof/>
          <w:lang w:val="sq-AL"/>
        </w:rPr>
        <w:t>zbatushmërinë</w:t>
      </w:r>
      <w:r w:rsidRPr="00730F59">
        <w:rPr>
          <w:rFonts w:ascii="Arial" w:hAnsi="Arial" w:cs="Arial"/>
          <w:b w:val="0"/>
          <w:lang w:val="sq-AL"/>
        </w:rPr>
        <w:t xml:space="preserve"> e biznesit tuaj.</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1</w:t>
      </w:r>
      <w:r w:rsidRPr="00730F59">
        <w:rPr>
          <w:rFonts w:ascii="Arial" w:hAnsi="Arial" w:cs="Arial"/>
          <w:b w:val="0"/>
          <w:lang w:val="sq-AL"/>
        </w:rPr>
        <w:t xml:space="preserve"> Ju duhet të keni dokumentet dhe informatat e më poshtme: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Lejen e njoftimit të pronarit(ëve)</w:t>
      </w:r>
    </w:p>
    <w:p w:rsidR="00381DA6" w:rsidRDefault="00381DA6" w:rsidP="00381DA6">
      <w:pPr>
        <w:spacing w:line="240" w:lineRule="auto"/>
        <w:jc w:val="left"/>
        <w:rPr>
          <w:rFonts w:ascii="Arial" w:hAnsi="Arial" w:cs="Arial"/>
          <w:b w:val="0"/>
          <w:lang w:val="sq-AL"/>
        </w:rPr>
      </w:pPr>
      <w:r w:rsidRPr="00730F59">
        <w:rPr>
          <w:rFonts w:ascii="Arial" w:hAnsi="Arial" w:cs="Arial"/>
          <w:b w:val="0"/>
          <w:lang w:val="sq-AL"/>
        </w:rPr>
        <w:t>Kontrata e marrëveshjes tuaj për qira të lokalit me një palë të tret nga të cilët ju e keni marr me qira lokalet, apo dokumentet e pronësisë së lokalit.</w:t>
      </w:r>
      <w:r>
        <w:rPr>
          <w:rFonts w:ascii="Arial" w:hAnsi="Arial" w:cs="Arial"/>
          <w:b w:val="0"/>
          <w:lang w:val="sq-AL"/>
        </w:rPr>
        <w:t xml:space="preserve"> </w:t>
      </w:r>
    </w:p>
    <w:p w:rsidR="00381DA6" w:rsidRPr="00730F59" w:rsidRDefault="00381DA6" w:rsidP="00381DA6">
      <w:pPr>
        <w:spacing w:line="240" w:lineRule="auto"/>
        <w:jc w:val="left"/>
        <w:rPr>
          <w:rFonts w:ascii="Arial" w:hAnsi="Arial" w:cs="Arial"/>
          <w:b w:val="0"/>
          <w:color w:val="008000"/>
          <w:lang w:val="sq-AL"/>
        </w:rPr>
      </w:pPr>
      <w:r w:rsidRPr="00FF2BF4">
        <w:rPr>
          <w:rFonts w:ascii="Arial" w:hAnsi="Arial" w:cs="Arial"/>
          <w:b w:val="0"/>
          <w:lang w:val="sq-AL"/>
        </w:rPr>
        <w:t>Si dhe letërnjoftimi i qiradhënësit</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Numrin i doganës dhe kopja e licencës, VETËM nëse jeni importues apo eksportues.</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Emrat, detajet e ID-së, adresat e pronarëve të biznesit, drejtorëve apo të bashkëpronarëve </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Nëse e përdorni:</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Auditorët, kontabilistë dhe/apo agjentët e regjistruar- Ju duhet ti shkruani emrat e tyre, adresat dhe detajet e lejeve të tyre të njoftimit.</w:t>
      </w:r>
    </w:p>
    <w:p w:rsidR="00381DA6" w:rsidRPr="00730F59" w:rsidRDefault="00381DA6" w:rsidP="00381DA6">
      <w:pPr>
        <w:spacing w:line="240" w:lineRule="auto"/>
        <w:jc w:val="left"/>
        <w:rPr>
          <w:rFonts w:ascii="Arial" w:hAnsi="Arial" w:cs="Arial"/>
          <w:b w:val="0"/>
          <w:lang w:val="sq-AL"/>
        </w:rPr>
      </w:pPr>
    </w:p>
    <w:p w:rsidR="00381DA6" w:rsidRPr="003F2BAF" w:rsidRDefault="00381DA6" w:rsidP="00381DA6">
      <w:pPr>
        <w:spacing w:line="240" w:lineRule="auto"/>
        <w:jc w:val="left"/>
        <w:rPr>
          <w:rFonts w:ascii="Arial" w:hAnsi="Arial" w:cs="Arial"/>
          <w:color w:val="FF0000"/>
          <w:sz w:val="16"/>
          <w:szCs w:val="16"/>
          <w:lang w:val="sq-AL"/>
        </w:rPr>
      </w:pPr>
      <w:r w:rsidRPr="003F2BAF">
        <w:rPr>
          <w:rFonts w:ascii="Arial" w:hAnsi="Arial" w:cs="Arial"/>
          <w:color w:val="FF0000"/>
          <w:sz w:val="16"/>
          <w:szCs w:val="16"/>
          <w:lang w:val="sq-AL"/>
        </w:rPr>
        <w:t>NËSE JU NUK I KENI KËTO INFORMATA NUK DO TË JETË E MUNDUR TA PLOTËSONI FORMULARIN</w:t>
      </w:r>
    </w:p>
    <w:p w:rsidR="00381DA6" w:rsidRPr="00730F59" w:rsidRDefault="00381DA6" w:rsidP="00381DA6">
      <w:pPr>
        <w:spacing w:line="240" w:lineRule="auto"/>
        <w:jc w:val="left"/>
        <w:rPr>
          <w:rFonts w:ascii="Arial" w:hAnsi="Arial" w:cs="Arial"/>
          <w:b w:val="0"/>
          <w:color w:val="FF000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2</w:t>
      </w:r>
      <w:r w:rsidRPr="00730F59">
        <w:rPr>
          <w:rFonts w:ascii="Arial" w:hAnsi="Arial" w:cs="Arial"/>
          <w:b w:val="0"/>
          <w:lang w:val="sq-AL"/>
        </w:rPr>
        <w:t xml:space="preserve"> Ju duhet të vendosni për kodin e aktiviteti tuaj që është i aplikueshëm për biznesin tuaj.</w:t>
      </w:r>
      <w:r w:rsidRPr="00730F59">
        <w:rPr>
          <w:rFonts w:ascii="Arial" w:hAnsi="Arial" w:cs="Arial"/>
          <w:b w:val="0"/>
          <w:color w:val="008000"/>
          <w:lang w:val="sq-AL"/>
        </w:rPr>
        <w:t xml:space="preserve"> </w:t>
      </w:r>
      <w:r w:rsidRPr="00730F59">
        <w:rPr>
          <w:rFonts w:ascii="Arial" w:hAnsi="Arial" w:cs="Arial"/>
          <w:b w:val="0"/>
          <w:lang w:val="sq-AL"/>
        </w:rPr>
        <w:t xml:space="preserve">Këtë mund ta bëni duke shikuar listën e kodeve (faqen xx në broshurë), do të ju ndihmojë këshilluesi i QKB-së.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3</w:t>
      </w:r>
      <w:r w:rsidRPr="00730F59">
        <w:rPr>
          <w:rFonts w:ascii="Arial" w:hAnsi="Arial" w:cs="Arial"/>
          <w:b w:val="0"/>
          <w:lang w:val="sq-AL"/>
        </w:rPr>
        <w:t xml:space="preserve"> Plotësoni formularin B që mund të merret nga stafi i QKB-së apo të printohet nga faqja e internetit e ARBK-së. Një pjesëtar i stafit të QKB-së mund t'ju këshilloj se si mund ta plotësoni këtë formularë. Gjithashtu shikoni faqen xx që e shpjegon këtë formularë. Nëse i keni të gjitha informatat e përshkruar në hapin 1, plotësimi i formularit nuk duhet të jetë problem. Ndiqni me kujdes shënimet për ndihmë në faqen xx.</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4</w:t>
      </w:r>
      <w:r w:rsidRPr="00730F59">
        <w:rPr>
          <w:rFonts w:ascii="Arial" w:hAnsi="Arial" w:cs="Arial"/>
          <w:b w:val="0"/>
          <w:lang w:val="sq-AL"/>
        </w:rPr>
        <w:t xml:space="preserve"> Tani duhet të bëhet një pagesë prej 7 €. Për këtë shumë ju kërkoni një faturë nga QKB-ja. Kjo faturë e QKB-së duhet të dërgohet në bankë dhe të paguhet shuma (si dhe pagesa e bankës) në llogarinë e caktuar. Banka do ju jap juve një faturë e cila përdoret si dëshmi e pagesës në QKB.</w:t>
      </w:r>
    </w:p>
    <w:p w:rsidR="00381DA6" w:rsidRPr="00730F59"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r w:rsidRPr="00730F59">
        <w:rPr>
          <w:rFonts w:ascii="Arial" w:hAnsi="Arial" w:cs="Arial"/>
          <w:lang w:val="sq-AL"/>
        </w:rPr>
        <w:t>Hapi 5</w:t>
      </w:r>
      <w:r w:rsidRPr="00730F59">
        <w:rPr>
          <w:rFonts w:ascii="Arial" w:hAnsi="Arial" w:cs="Arial"/>
          <w:b w:val="0"/>
          <w:lang w:val="sq-AL"/>
        </w:rPr>
        <w:t xml:space="preserve"> Pasi të jenë plotësuar formularët atëherë së bashku me dokumentet tuaja mund të paraqiten në QKB që ata </w:t>
      </w:r>
      <w:r w:rsidRPr="00097CCB">
        <w:rPr>
          <w:rFonts w:ascii="Arial" w:hAnsi="Arial" w:cs="Arial"/>
          <w:b w:val="0"/>
          <w:lang w:val="sq-AL"/>
        </w:rPr>
        <w:t>të mund të kontrollojnë a është çdo gjë në rregull.</w:t>
      </w:r>
    </w:p>
    <w:p w:rsidR="00381DA6" w:rsidRPr="00097CCB" w:rsidRDefault="00381DA6" w:rsidP="00381DA6">
      <w:pPr>
        <w:spacing w:line="240" w:lineRule="auto"/>
        <w:jc w:val="left"/>
        <w:rPr>
          <w:rFonts w:ascii="Arial" w:hAnsi="Arial" w:cs="Arial"/>
          <w:b w:val="0"/>
          <w:lang w:val="sq-AL"/>
        </w:rPr>
      </w:pPr>
      <w:r w:rsidRPr="00097CCB">
        <w:rPr>
          <w:rFonts w:ascii="Arial" w:hAnsi="Arial" w:cs="Arial"/>
          <w:b w:val="0"/>
          <w:lang w:val="sq-AL"/>
        </w:rPr>
        <w:t xml:space="preserve"> </w:t>
      </w:r>
    </w:p>
    <w:p w:rsidR="00381DA6" w:rsidRPr="00097CCB" w:rsidRDefault="00381DA6" w:rsidP="00381DA6">
      <w:pPr>
        <w:spacing w:line="240" w:lineRule="auto"/>
        <w:jc w:val="left"/>
        <w:rPr>
          <w:rFonts w:ascii="Arial" w:hAnsi="Arial" w:cs="Arial"/>
          <w:b w:val="0"/>
          <w:lang w:val="sq-AL"/>
        </w:rPr>
      </w:pPr>
      <w:r w:rsidRPr="00097CCB">
        <w:rPr>
          <w:rFonts w:ascii="Arial" w:hAnsi="Arial" w:cs="Arial"/>
          <w:lang w:val="sq-AL"/>
        </w:rPr>
        <w:t>Hapi 6</w:t>
      </w:r>
      <w:r w:rsidRPr="00097CCB">
        <w:rPr>
          <w:rFonts w:ascii="Arial" w:hAnsi="Arial" w:cs="Arial"/>
          <w:b w:val="0"/>
          <w:lang w:val="sq-AL"/>
        </w:rPr>
        <w:t xml:space="preserve"> Dokumentet tuaja do të procedohen nga stafi dhe pastaj në mënyrë elektronike (përmes kompjuterit) do të dërgohen  për tu aprovuar nga ARBK-ja. Nëse ARBK-ja e pranon aplikacionin ata do ta njoftojnë QKB-në. Pastaj QKB-ja do ta shtyp certifikatën origjinale të regjistrimit. (ARBK-ja menjëherë informon autoritet e Tatimeve dhe Doganave për regjistrimin tuaj dhe për numrin tuaj unik të biznesit) </w:t>
      </w:r>
    </w:p>
    <w:p w:rsidR="00381DA6" w:rsidRPr="00097CCB"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097CCB">
        <w:rPr>
          <w:rFonts w:ascii="Arial" w:hAnsi="Arial" w:cs="Arial"/>
          <w:lang w:val="sq-AL"/>
        </w:rPr>
        <w:t>Hapi 7</w:t>
      </w:r>
      <w:r w:rsidRPr="00097CCB">
        <w:rPr>
          <w:rFonts w:ascii="Arial" w:hAnsi="Arial" w:cs="Arial"/>
          <w:b w:val="0"/>
          <w:lang w:val="sq-AL"/>
        </w:rPr>
        <w:t xml:space="preserve"> </w:t>
      </w:r>
      <w:r w:rsidRPr="00FF2BF4">
        <w:rPr>
          <w:rFonts w:ascii="Arial" w:hAnsi="Arial" w:cs="Arial"/>
          <w:b w:val="0"/>
          <w:lang w:val="sq-AL"/>
        </w:rPr>
        <w:t>Certifikata e</w:t>
      </w:r>
      <w:r>
        <w:rPr>
          <w:rFonts w:ascii="Arial" w:hAnsi="Arial" w:cs="Arial"/>
          <w:b w:val="0"/>
          <w:lang w:val="sq-AL"/>
        </w:rPr>
        <w:t xml:space="preserve"> </w:t>
      </w:r>
      <w:r w:rsidRPr="00097CCB">
        <w:rPr>
          <w:rFonts w:ascii="Arial" w:hAnsi="Arial" w:cs="Arial"/>
          <w:b w:val="0"/>
          <w:lang w:val="sq-AL"/>
        </w:rPr>
        <w:t>regjistrimit do të vuloset nga QKB-ja dhe ju do të merrni një faturë që konfirmon marrjen e dokumentit tuaj. (QKB-ja do të ju informoj juve se kur do ta merrini certifikatën).</w:t>
      </w:r>
    </w:p>
    <w:p w:rsidR="00381DA6" w:rsidRPr="00097CCB"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8</w:t>
      </w:r>
      <w:r w:rsidRPr="00730F59">
        <w:rPr>
          <w:rFonts w:ascii="Arial" w:hAnsi="Arial" w:cs="Arial"/>
          <w:b w:val="0"/>
          <w:lang w:val="sq-AL"/>
        </w:rPr>
        <w:t xml:space="preserve"> Tani juve do të ju duhet të merrni një leje nga Komuna që ju jep leje për të filluar biznesin, nëse çdo gjë është në rregull. Stafi i QKB-së do të kontakton me departamentin përkatës të lejeve dhe do të cakton vizitën e inspektorin të lejeve në adresën tuaj të biznesit. (Shiko udhëzuesin për leje) Ju duhet të pajtoheni me këtë marrëveshje.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jc w:val="left"/>
        <w:rPr>
          <w:rFonts w:ascii="Arial" w:hAnsi="Arial" w:cs="Arial"/>
          <w:b w:val="0"/>
          <w:lang w:val="sq-AL"/>
        </w:rPr>
      </w:pPr>
      <w:r w:rsidRPr="00730F59">
        <w:rPr>
          <w:rFonts w:ascii="Arial" w:hAnsi="Arial" w:cs="Arial"/>
          <w:lang w:val="sq-AL"/>
        </w:rPr>
        <w:t>Hapi 9</w:t>
      </w:r>
      <w:r w:rsidRPr="00730F59">
        <w:rPr>
          <w:rFonts w:ascii="Arial" w:hAnsi="Arial" w:cs="Arial"/>
          <w:b w:val="0"/>
          <w:lang w:val="sq-AL"/>
        </w:rPr>
        <w:t xml:space="preserve"> Stafi i QKB-së do të ju këshilloj juve rreth marrjes së një licence që varësisht nga biznesi i juaj mund të jetë apo të mos jetë e nevojshme (shikoni faqen e Udhëzimeve për Licenca Biznesi) Pasi që kjo ka gjasa të kërkojë të kontaktoni me Ministrinë, QKB-ja juaj do ju këshillon se si ta bëni këtë.</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Shënim</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Ka gjasa që pas themelimit të biznesit tuaj në një pikë në të ardhmen, ju të keni nevojë për të bërë ndryshime.</w:t>
      </w:r>
      <w:r w:rsidRPr="00730F59">
        <w:rPr>
          <w:rFonts w:ascii="Arial" w:hAnsi="Arial" w:cs="Arial"/>
          <w:b w:val="0"/>
          <w:color w:val="008000"/>
          <w:lang w:val="sq-AL"/>
        </w:rPr>
        <w:t xml:space="preserve"> </w:t>
      </w:r>
      <w:r w:rsidRPr="00730F59">
        <w:rPr>
          <w:rFonts w:ascii="Arial" w:hAnsi="Arial" w:cs="Arial"/>
          <w:b w:val="0"/>
          <w:lang w:val="sq-AL"/>
        </w:rPr>
        <w:t>Ndryshimet në biznes mund të bëhen për disa arsye, për shembull rritet biznesi dhe duhet të punësoni më shumë punëtorë, një drejtorë jep dorëheqje,</w:t>
      </w:r>
      <w:r w:rsidRPr="00730F59">
        <w:rPr>
          <w:rFonts w:ascii="Arial" w:hAnsi="Arial" w:cs="Arial"/>
          <w:b w:val="0"/>
          <w:color w:val="008000"/>
          <w:lang w:val="sq-AL"/>
        </w:rPr>
        <w:t xml:space="preserve"> </w:t>
      </w:r>
      <w:r w:rsidRPr="00730F59">
        <w:rPr>
          <w:rFonts w:ascii="Arial" w:hAnsi="Arial" w:cs="Arial"/>
          <w:b w:val="0"/>
          <w:lang w:val="sq-AL"/>
        </w:rPr>
        <w:t>për shkak të rritjes së biznesit përfshihen më shumë drejtor, apo një kompani e huaj ka dëshirë të investoj. ARBK-ja duhet të njoftohet për ndryshimet e caktuara të biznesit, duke i dorëzuar atyre dokumentet e nevojshme. Në paragrafin xx ju mund të shihni se për të cila ndryshime në biznesin tuaj  ju duhet ta informoni ARBK-në. Procesi i dorëzimit të dokumenteve mund të përfundohet në QKB.</w:t>
      </w:r>
    </w:p>
    <w:p w:rsidR="00381DA6" w:rsidRPr="00381DA6" w:rsidRDefault="00381DA6" w:rsidP="0079633D">
      <w:pPr>
        <w:pStyle w:val="ListParagraph"/>
        <w:numPr>
          <w:ilvl w:val="0"/>
          <w:numId w:val="49"/>
        </w:numPr>
        <w:spacing w:line="240" w:lineRule="auto"/>
        <w:jc w:val="left"/>
        <w:rPr>
          <w:rFonts w:ascii="Arial" w:hAnsi="Arial" w:cs="Arial"/>
          <w:sz w:val="24"/>
          <w:szCs w:val="24"/>
          <w:lang w:val="sq-AL"/>
        </w:rPr>
      </w:pPr>
      <w:r w:rsidRPr="00381DA6">
        <w:rPr>
          <w:rFonts w:ascii="Arial" w:hAnsi="Arial" w:cs="Arial"/>
          <w:sz w:val="24"/>
          <w:szCs w:val="24"/>
          <w:lang w:val="sq-AL"/>
        </w:rPr>
        <w:lastRenderedPageBreak/>
        <w:t>Themelimi i një Ortakërie të Kufizuar apo të një Shoqërie me Përgjegjësi të Kufizuar</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Çka është Ortakëria e Kufizuar</w:t>
      </w:r>
      <w:r w:rsidRPr="00730F59">
        <w:rPr>
          <w:rFonts w:ascii="Arial" w:hAnsi="Arial" w:cs="Arial"/>
          <w:b w:val="0"/>
          <w:lang w:val="sq-AL"/>
        </w:rPr>
        <w:t>?</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Ndryshe nga bizneset individuale, që kryesisht janë në pronësi të një personi, ortakëria e kufizuar është biznes ku pronësia është e x njerëzve të caktuar të cilët kanë pranuar që të kenë një përqindjen të biznesit. Një Ortakëri e Kufizuar (OK) është e njohur nga ligji si njësi individuale, që i nënshtrohet ligjeve të veçanta që janë projektuar për ti mbrojtur të drejtat e partnerëve dhe të gjithë organeve të jashtme që bashkëveprojnë me OK- në.</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Në këtë lloj të “Ortakërisë së Kufizuar” nëse biznesi mbyllet apo falimenton, pronarët me ligj janë të detyruar të paguajnë vlerën e aksioneve të tyre çdo kreditori. Në këtë mënyrë  ‘’përgjegjësia’’ e biznesit është e ‘’kufizuar’’ në vlerën e secilit nga aksionarët. Nëse borxhi në mbyllje të biznesit është më i madh se totali i aksioneve atëherë edhe pronat e biznesit do të shiten për të paguar kreditorët.</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Themelimi i një Ortakërie të Kufizuar rekomandohet kur një numër i vogël i njerëzve duan të ndajnë pasurin e biznesit, me ç’rast aksionet e tyre dhe përgjegjësitë në biznes janë të bërë të qarat  dhe të rregulluara me ligj.</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Për shembull 5 persona pajtohen të fillojnë një biznes por investojnë shuma të ndryshme, secili nga ortakët A dhe B vënë nga 30%, totali 60%, ortakët C+D investojnë secili nga 15%, totali 30%, ortaku E investon 10% e mbetur. Kjo ndarje e aksioneve duhet të jetë ligjërisht e deklaruar kur të bëhet regjistrimi i biznesit. Për këtë arsye ortakët A+B kanë më shumë të drejta ligjore për të ndikuar në politikat e kompanisë. Ndarja e fitimeve që dalin nga kompania gjithashtu janë të ndara sipas numrit të aksioneve që i zotërojnë.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Themelimi i një biznesi si Ortakëri e Kufizuar gjithashtu rekomandohet kur rreziqet financiare të biznesit janë mjaftë të larat, për shembull një biznes i ri në fillim investon një shumë të konsiderueshme të parave në pajisje, dhe periudha për gjenerimin e të ardhurave për të paguar huat dhe për të mbuluar shpenzimet e biznesit është mjaft e gjatë. Ky tip i financimit ‘’ekspozues’’është normal dhe shpesh rrezik i nevojshëm për të filluar biznesin. Sidoqoftë planifikimi i kujdesshëm paraprakisht mund të ulë në minimum rrezikun dhe të zvogëloj elementin surprizë të shpenzimeve të paparashikuara.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Çdo tre muaj prej datës së regjistrimit ju duhet të dërgoni autoriteteve Tatimore llogarinë tuaj së bashku me pagesën prej 5% të shitjeve tuaja (Shiko Udhëzimet për Tatim). Nëse shitjet tuaja vjetore janë të paktën 50,000 € juve gjithashtu do të ju duhet të regjistroheni te autoritet e TVSH-së, kjo është e barabartë me rreth 1000€ në muaj (Për detaje shikoni Udhëzimin për TVSH)</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Ju këshillojmë të konsultoheni me një avokat para se të themeloni këtë lloj kompanie. Avokati do të hartoj marrëveshjen e kompanisë tuaj e cila e përcakton pozitën dhe të drejtat ligjore të aksionarëve, kjo është me rëndësi të veçantë në rast të ndonjë mosmarrëveshje në mes aksionarëve. Për fat të keq mosmarrëveshjet në mes partnerëve të biznesit nuk janë të pazakonshme kështu që marrëveshjet ligjore në fillim janë më së e të këshillueshme.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p>
    <w:p w:rsidR="00381DA6" w:rsidRPr="00381DA6" w:rsidRDefault="00381DA6" w:rsidP="0079633D">
      <w:pPr>
        <w:pStyle w:val="ListParagraph"/>
        <w:numPr>
          <w:ilvl w:val="0"/>
          <w:numId w:val="49"/>
        </w:numPr>
        <w:spacing w:line="240" w:lineRule="auto"/>
        <w:jc w:val="left"/>
        <w:rPr>
          <w:rFonts w:ascii="Arial" w:hAnsi="Arial" w:cs="Arial"/>
          <w:sz w:val="24"/>
          <w:szCs w:val="24"/>
          <w:lang w:val="sq-AL"/>
        </w:rPr>
      </w:pPr>
      <w:r w:rsidRPr="00381DA6">
        <w:rPr>
          <w:rFonts w:ascii="Arial" w:hAnsi="Arial" w:cs="Arial"/>
          <w:sz w:val="24"/>
          <w:szCs w:val="24"/>
          <w:lang w:val="sq-AL"/>
        </w:rPr>
        <w:t xml:space="preserve">Udhëzimet hap pas hapi për regjistrimin e një Ortakërie të Kufizuar apo të një Shoqërie me Përgjegjësi të Kufizuar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lang w:val="sq-AL"/>
        </w:rPr>
      </w:pPr>
      <w:r w:rsidRPr="00730F59">
        <w:rPr>
          <w:rFonts w:ascii="Arial" w:hAnsi="Arial" w:cs="Arial"/>
          <w:lang w:val="sq-AL"/>
        </w:rPr>
        <w:t xml:space="preserve">Regjistrimi – Ky regjistrim vlen për Ortakëri të Kufizuar, Kompani me Përgjegjësi të Kufizuar, Shoqëri Aksionare dhe të Kompani të Huaj </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1</w:t>
      </w:r>
      <w:r w:rsidRPr="00730F59">
        <w:rPr>
          <w:rFonts w:ascii="Arial" w:hAnsi="Arial" w:cs="Arial"/>
          <w:b w:val="0"/>
          <w:lang w:val="sq-AL"/>
        </w:rPr>
        <w:t xml:space="preserve"> Para se të filloni procedurën e regjistrimit ju duhet ti keni informatat dhe dokumentet e mëposhtme.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Emrat dhe adresat, detajet e kontakteve, letërnjoftimet e të gjithë pronarëve.</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Emrat dhe adresat, detajet e kontakteve, letërnjoftimet e të gjithë Drejtorëve dhe të personave me pozitë në kompani varësisht prej llojit të aksioneve të tyre.</w:t>
      </w:r>
    </w:p>
    <w:p w:rsidR="00381DA6" w:rsidRPr="003F2BAF" w:rsidRDefault="00381DA6" w:rsidP="00381DA6">
      <w:pPr>
        <w:jc w:val="left"/>
        <w:rPr>
          <w:rFonts w:ascii="Arial" w:hAnsi="Arial" w:cs="Arial"/>
          <w:lang w:val="sq-AL"/>
        </w:rPr>
      </w:pPr>
      <w:r w:rsidRPr="00730F59">
        <w:rPr>
          <w:rFonts w:ascii="Arial" w:hAnsi="Arial" w:cs="Arial"/>
          <w:b w:val="0"/>
          <w:lang w:val="sq-AL"/>
        </w:rPr>
        <w:t xml:space="preserve">Emrin dhe adresa, detajet e kontaktit, letërnjoftimi i një agjenti apo përfaqësuesi që ju e përdorni për të regjistruar </w:t>
      </w:r>
      <w:r w:rsidRPr="003F2BAF">
        <w:rPr>
          <w:rFonts w:ascii="Arial" w:hAnsi="Arial" w:cs="Arial"/>
          <w:b w:val="0"/>
          <w:lang w:val="sq-AL"/>
        </w:rPr>
        <w:t>biznesin.</w:t>
      </w:r>
      <w:r w:rsidRPr="003F2BAF">
        <w:rPr>
          <w:rFonts w:ascii="Arial" w:hAnsi="Arial" w:cs="Arial"/>
          <w:lang w:val="sq-AL"/>
        </w:rPr>
        <w:t xml:space="preserve"> </w:t>
      </w:r>
    </w:p>
    <w:p w:rsidR="00381DA6" w:rsidRPr="003F2BAF" w:rsidRDefault="00381DA6" w:rsidP="00381DA6">
      <w:pPr>
        <w:jc w:val="left"/>
        <w:rPr>
          <w:rFonts w:ascii="Arial" w:hAnsi="Arial" w:cs="Arial"/>
          <w:b w:val="0"/>
          <w:lang w:val="sq-AL"/>
        </w:rPr>
      </w:pPr>
      <w:r w:rsidRPr="003F2BAF">
        <w:rPr>
          <w:rFonts w:ascii="Arial" w:hAnsi="Arial" w:cs="Arial"/>
          <w:b w:val="0"/>
          <w:lang w:val="sq-AL"/>
        </w:rPr>
        <w:t>Deklaratën e agjentit te regjistruar</w:t>
      </w:r>
    </w:p>
    <w:p w:rsidR="00381DA6" w:rsidRPr="00730F59" w:rsidRDefault="00381DA6" w:rsidP="00381DA6">
      <w:pPr>
        <w:spacing w:line="240" w:lineRule="auto"/>
        <w:jc w:val="left"/>
        <w:rPr>
          <w:rFonts w:ascii="Arial" w:hAnsi="Arial" w:cs="Arial"/>
          <w:b w:val="0"/>
          <w:lang w:val="sq-AL"/>
        </w:rPr>
      </w:pPr>
      <w:r w:rsidRPr="003F2BAF">
        <w:rPr>
          <w:rFonts w:ascii="Arial" w:hAnsi="Arial" w:cs="Arial"/>
          <w:b w:val="0"/>
          <w:lang w:val="sq-AL"/>
        </w:rPr>
        <w:t>Kontrata e marrëveshjes për qira</w:t>
      </w:r>
      <w:r w:rsidRPr="00730F59">
        <w:rPr>
          <w:rFonts w:ascii="Arial" w:hAnsi="Arial" w:cs="Arial"/>
          <w:b w:val="0"/>
          <w:lang w:val="sq-AL"/>
        </w:rPr>
        <w:t xml:space="preserve"> të lokalit tuaj me një palën e tretë nga i cili ju mund të merrni lokalin me qira, apo dokumen</w:t>
      </w:r>
      <w:r>
        <w:rPr>
          <w:rFonts w:ascii="Arial" w:hAnsi="Arial" w:cs="Arial"/>
          <w:b w:val="0"/>
          <w:lang w:val="sq-AL"/>
        </w:rPr>
        <w:t xml:space="preserve">tet e pronësisë së lokalit tuaj, </w:t>
      </w:r>
      <w:r w:rsidRPr="00FF2BF4">
        <w:rPr>
          <w:rFonts w:ascii="Arial" w:hAnsi="Arial" w:cs="Arial"/>
          <w:b w:val="0"/>
          <w:lang w:val="sq-AL"/>
        </w:rPr>
        <w:t>letërnjoftimi i qiradhënësit</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Numri i doganës dhe kopja e licencës, VETËM nëse ju tanimë jeni importues apo eksportues.</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lastRenderedPageBreak/>
        <w:t>Numrin e TVSH-së (vetëm nëse tanimë jeni të regjistruar, shiko udhëzimin për TVSH)</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Numri i aksioneve të lëshuara dhe vlera e aksioneve.</w:t>
      </w:r>
    </w:p>
    <w:p w:rsidR="00381DA6" w:rsidRDefault="00381DA6" w:rsidP="00381DA6">
      <w:pPr>
        <w:spacing w:line="240" w:lineRule="auto"/>
        <w:jc w:val="left"/>
        <w:rPr>
          <w:rFonts w:ascii="Arial" w:hAnsi="Arial" w:cs="Arial"/>
          <w:b w:val="0"/>
          <w:lang w:val="sq-AL"/>
        </w:rPr>
      </w:pPr>
      <w:r w:rsidRPr="00730F59">
        <w:rPr>
          <w:rFonts w:ascii="Arial" w:hAnsi="Arial" w:cs="Arial"/>
          <w:b w:val="0"/>
          <w:lang w:val="sq-AL"/>
        </w:rPr>
        <w:t>Klasa(t) e aksioneve</w:t>
      </w:r>
    </w:p>
    <w:p w:rsidR="00381DA6" w:rsidRPr="00730F59" w:rsidRDefault="00381DA6" w:rsidP="00381DA6">
      <w:pPr>
        <w:spacing w:line="240" w:lineRule="auto"/>
        <w:jc w:val="left"/>
        <w:rPr>
          <w:rFonts w:ascii="Arial" w:hAnsi="Arial" w:cs="Arial"/>
          <w:b w:val="0"/>
          <w:lang w:val="sq-AL"/>
        </w:rPr>
      </w:pPr>
      <w:r w:rsidRPr="00FF2BF4">
        <w:rPr>
          <w:rFonts w:ascii="Arial" w:hAnsi="Arial" w:cs="Arial"/>
          <w:b w:val="0"/>
          <w:lang w:val="sq-AL"/>
        </w:rPr>
        <w:t xml:space="preserve">Statuti i </w:t>
      </w:r>
      <w:r>
        <w:rPr>
          <w:rFonts w:ascii="Arial" w:hAnsi="Arial" w:cs="Arial"/>
          <w:b w:val="0"/>
          <w:lang w:val="sq-AL"/>
        </w:rPr>
        <w:t>SH.P.K-së</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Aktivitetet kryesore të biznesit dhe çdo nën-aktivitete(aktivitet sekondar)</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Detajet e çdo dege të biznesit-numrin e telefonit, adresën dhe dokumentet e pronësisë</w:t>
      </w:r>
    </w:p>
    <w:p w:rsidR="00381DA6"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Web-faqen dhe E-mail adresën </w:t>
      </w:r>
    </w:p>
    <w:p w:rsidR="00381DA6" w:rsidRPr="00730F59" w:rsidRDefault="00381DA6" w:rsidP="00381DA6">
      <w:pPr>
        <w:spacing w:line="240" w:lineRule="auto"/>
        <w:jc w:val="left"/>
        <w:rPr>
          <w:rFonts w:ascii="Arial" w:hAnsi="Arial" w:cs="Arial"/>
          <w:b w:val="0"/>
          <w:lang w:val="sq-AL"/>
        </w:rPr>
      </w:pPr>
    </w:p>
    <w:p w:rsidR="00381DA6" w:rsidRPr="003F2BAF" w:rsidRDefault="00381DA6" w:rsidP="00381DA6">
      <w:pPr>
        <w:spacing w:line="240" w:lineRule="auto"/>
        <w:jc w:val="left"/>
        <w:rPr>
          <w:rFonts w:ascii="Arial" w:hAnsi="Arial" w:cs="Arial"/>
          <w:color w:val="FF0000"/>
          <w:sz w:val="16"/>
          <w:szCs w:val="16"/>
          <w:lang w:val="sq-AL"/>
        </w:rPr>
      </w:pPr>
      <w:r w:rsidRPr="003F2BAF">
        <w:rPr>
          <w:rFonts w:ascii="Arial" w:hAnsi="Arial" w:cs="Arial"/>
          <w:color w:val="FF0000"/>
          <w:sz w:val="16"/>
          <w:szCs w:val="16"/>
          <w:lang w:val="sq-AL"/>
        </w:rPr>
        <w:t>NËSE JU NUK I KENI KËTO INFORMATA NUK DO TË JETË E MUNDUR TA PLOTËSONI FORMULARIN</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2</w:t>
      </w:r>
      <w:r w:rsidRPr="00730F59">
        <w:rPr>
          <w:rFonts w:ascii="Arial" w:hAnsi="Arial" w:cs="Arial"/>
          <w:b w:val="0"/>
          <w:color w:val="008000"/>
          <w:lang w:val="sq-AL"/>
        </w:rPr>
        <w:t xml:space="preserve"> </w:t>
      </w:r>
      <w:r w:rsidRPr="00730F59">
        <w:rPr>
          <w:rFonts w:ascii="Arial" w:hAnsi="Arial" w:cs="Arial"/>
          <w:b w:val="0"/>
          <w:lang w:val="sq-AL"/>
        </w:rPr>
        <w:t>Ju duhet të vendosni për kodin e aktivitetit që është i zbatueshëm për biznesin tuaj kryesor, dhe gjithashtu të çdo dege që ju mendoni të keni. Kjo e fundit mund të ketë aktivitet tjetër biznesi kështu që sigurohuni që e keni shënuar sakët numrin e kodit. Ju mund ta bëni këtë duke e shikuar listën e kodeve( faqja xx në këtë broshurë), konsulenti i QKB-së do të ju ndihmoj.</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3</w:t>
      </w:r>
      <w:r w:rsidRPr="00730F59">
        <w:rPr>
          <w:rFonts w:ascii="Arial" w:hAnsi="Arial" w:cs="Arial"/>
          <w:b w:val="0"/>
          <w:lang w:val="sq-AL"/>
        </w:rPr>
        <w:t xml:space="preserve"> Plotësoni formularin A0 të aplikimit i cili mund të merret nga stafi i QKB-së apo të printohet nga faqja e internetit të ARBK-së. Një pjesëtar i stafit të QKB-së mund të ju këshilloj ju se si ta plotësoni këtë formularë. Shiko gjithashtu faqen xx që e shpjegon këtë formularë. Nëse ju i keni të gjitha informatat e përshkruara në Hapin 1, plotësimi i formularit nuk duhet të jetë problem. Ndiqi me kujdes shënimet ndihmëse në faqen xx.</w:t>
      </w:r>
    </w:p>
    <w:p w:rsidR="00381DA6" w:rsidRPr="00730F59"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730F59">
        <w:rPr>
          <w:rFonts w:ascii="Arial" w:hAnsi="Arial" w:cs="Arial"/>
          <w:lang w:val="sq-AL"/>
        </w:rPr>
        <w:t>Hapi 4</w:t>
      </w:r>
      <w:r w:rsidRPr="00730F59">
        <w:rPr>
          <w:rFonts w:ascii="Arial" w:hAnsi="Arial" w:cs="Arial"/>
          <w:b w:val="0"/>
          <w:lang w:val="sq-AL"/>
        </w:rPr>
        <w:t xml:space="preserve"> Kur të </w:t>
      </w:r>
      <w:r w:rsidRPr="00097CCB">
        <w:rPr>
          <w:rFonts w:ascii="Arial" w:hAnsi="Arial" w:cs="Arial"/>
          <w:b w:val="0"/>
          <w:lang w:val="sq-AL"/>
        </w:rPr>
        <w:t>plotësohet formulari së bashku me dokumentet tuaja ju mund t’i dorëzoni në QKB në mënyrë që ata të mund t’i kontrollojnë se çdo gjë është në rregull dhe të bëjnë kopjet e nevojshme. Në këtë fazë gjithashtu kërkohet pagesa prej 22 € paguar në Bankë.</w:t>
      </w:r>
    </w:p>
    <w:p w:rsidR="00381DA6" w:rsidRPr="00097CCB"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097CCB">
        <w:rPr>
          <w:rFonts w:ascii="Arial" w:hAnsi="Arial" w:cs="Arial"/>
          <w:lang w:val="sq-AL"/>
        </w:rPr>
        <w:t>Hapi 5</w:t>
      </w:r>
      <w:r w:rsidRPr="00097CCB">
        <w:rPr>
          <w:rFonts w:ascii="Arial" w:hAnsi="Arial" w:cs="Arial"/>
          <w:b w:val="0"/>
          <w:lang w:val="sq-AL"/>
        </w:rPr>
        <w:t xml:space="preserve"> Dokumentet tuaja do të procedohen nga stafi dhe pastaj në mënyrë elektronike të do të dërgohen (përmes kompjuterit) për tu aprovuar nga ARBK-ja. Nëse ARBK-ja e pranon aplikacionin ata do ta njoftojnë QKB-në Pastaj QKB-ja do ta shtyp certifikatën origjinale të regjistrimit. (ARBK-ja menjëherë informon autoritet e Tatimeve dhe Doganave për regjistrimin tuaj dhe për numrin tuaj unik të biznesit). QKB-ja do të ju informoj ju se sa do të zgjas procesi. Do të duhej të jetë e mundur ta merrni certifikatën në të njëjtën ditë, verifikoni në QKB tuaj  pasi që mund të jetë e caktuar koha (p.sh 12 pd) që mund të jetë e garantuar për të marr dokumentet në të njëjtën dit. </w:t>
      </w:r>
    </w:p>
    <w:p w:rsidR="00381DA6" w:rsidRPr="00097CCB"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097CCB">
        <w:rPr>
          <w:rFonts w:ascii="Arial" w:hAnsi="Arial" w:cs="Arial"/>
          <w:lang w:val="sq-AL"/>
        </w:rPr>
        <w:t>Hapi 6</w:t>
      </w:r>
      <w:r w:rsidRPr="00097CCB">
        <w:rPr>
          <w:rFonts w:ascii="Arial" w:hAnsi="Arial" w:cs="Arial"/>
          <w:b w:val="0"/>
          <w:lang w:val="sq-AL"/>
        </w:rPr>
        <w:t xml:space="preserve"> Certifikata e regjistrimit vuloset nga QKB-ja dhe ju do të nënsh</w:t>
      </w:r>
      <w:r>
        <w:rPr>
          <w:rFonts w:ascii="Arial" w:hAnsi="Arial" w:cs="Arial"/>
          <w:b w:val="0"/>
          <w:lang w:val="sq-AL"/>
        </w:rPr>
        <w:t xml:space="preserve">kruani </w:t>
      </w:r>
      <w:r w:rsidRPr="00FF2BF4">
        <w:rPr>
          <w:rFonts w:ascii="Arial" w:hAnsi="Arial" w:cs="Arial"/>
          <w:b w:val="0"/>
          <w:lang w:val="sq-AL"/>
        </w:rPr>
        <w:t>në librin e protokollit</w:t>
      </w:r>
      <w:r w:rsidRPr="00097CCB">
        <w:rPr>
          <w:rFonts w:ascii="Arial" w:hAnsi="Arial" w:cs="Arial"/>
          <w:b w:val="0"/>
          <w:lang w:val="sq-AL"/>
        </w:rPr>
        <w:t xml:space="preserve"> për të konfirmuar marrjen e dokumentit.</w:t>
      </w:r>
    </w:p>
    <w:p w:rsidR="00381DA6" w:rsidRPr="00097CCB"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097CCB">
        <w:rPr>
          <w:rFonts w:ascii="Arial" w:hAnsi="Arial" w:cs="Arial"/>
          <w:lang w:val="sq-AL"/>
        </w:rPr>
        <w:t>Hapi 7</w:t>
      </w:r>
      <w:r w:rsidRPr="00097CCB">
        <w:rPr>
          <w:rFonts w:ascii="Arial" w:hAnsi="Arial" w:cs="Arial"/>
          <w:b w:val="0"/>
          <w:lang w:val="sq-AL"/>
        </w:rPr>
        <w:t xml:space="preserve"> Tani ju duhet të merrni një leje nga Komuna e cila ju lejon ju të filloni biznesin, por vetëm pasi që të kryhet inspektimi i lokalit tuaj dhe të vërtetohet se çdo gjë është në rregull. Duhet të bëhet një pagesë, shuma do të varet nga tipi i biznesit që ju do ta operoni. Stafi i QKB-së mund të ju jap juve informatat të pagesës.</w:t>
      </w:r>
      <w:r w:rsidRPr="00097CCB">
        <w:rPr>
          <w:rFonts w:ascii="Arial" w:hAnsi="Arial" w:cs="Arial"/>
          <w:lang w:val="sq-AL"/>
        </w:rPr>
        <w:t xml:space="preserve"> </w:t>
      </w:r>
      <w:r w:rsidRPr="00097CCB">
        <w:rPr>
          <w:rFonts w:ascii="Arial" w:hAnsi="Arial" w:cs="Arial"/>
          <w:b w:val="0"/>
          <w:lang w:val="sq-AL"/>
        </w:rPr>
        <w:t>Stafi i QKB-së do të kontaktoj departamentin(tet) përkatës</w:t>
      </w:r>
      <w:r w:rsidRPr="00730F59">
        <w:rPr>
          <w:rFonts w:ascii="Arial" w:hAnsi="Arial" w:cs="Arial"/>
          <w:b w:val="0"/>
          <w:lang w:val="sq-AL"/>
        </w:rPr>
        <w:t xml:space="preserve"> të lejeve dhe të caktoj vizitën e inspektorit të lejeve në vendin tuaj të biznesit.(shiko udhëzuesin për leje) Ju duhet të pajtoheni me këto marrëveshje.</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lang w:val="sq-AL"/>
        </w:rPr>
        <w:t>Hapi 8</w:t>
      </w:r>
      <w:r w:rsidRPr="00730F59">
        <w:rPr>
          <w:rFonts w:ascii="Arial" w:hAnsi="Arial" w:cs="Arial"/>
          <w:b w:val="0"/>
          <w:lang w:val="sq-AL"/>
        </w:rPr>
        <w:t xml:space="preserve"> Stafi i QKB-së do të ju  këshilloj rreth marrjes së një licence që varësish nga biznesi i juaj mund të jetë apo mund të mos jetë e nevojshme. (shiko faqen e udhëzuesit për Licencim të Biznesit) Pasi që kjo ka gjasa të kërkoj të kontaktoni me Ministrin, QKB-ja juaj do ju këshilloj se si ta bëni këtë apo ata do ta bëjnë këtë në emër tuajin. </w:t>
      </w:r>
    </w:p>
    <w:p w:rsidR="00381DA6"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lang w:val="sq-AL"/>
        </w:rPr>
      </w:pPr>
      <w:r w:rsidRPr="00730F59">
        <w:rPr>
          <w:rFonts w:ascii="Arial" w:hAnsi="Arial" w:cs="Arial"/>
          <w:lang w:val="sq-AL"/>
        </w:rPr>
        <w:t>Shënim</w:t>
      </w: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Ka gjasa që pas themelimit të biznesit tuaj në një pikë në të ardhmen, ju të keni nevojë për të bërë ndryshime.</w:t>
      </w:r>
      <w:r w:rsidRPr="00730F59">
        <w:rPr>
          <w:rFonts w:ascii="Arial" w:hAnsi="Arial" w:cs="Arial"/>
          <w:b w:val="0"/>
          <w:color w:val="008000"/>
          <w:lang w:val="sq-AL"/>
        </w:rPr>
        <w:t xml:space="preserve"> </w:t>
      </w:r>
      <w:r w:rsidRPr="00730F59">
        <w:rPr>
          <w:rFonts w:ascii="Arial" w:hAnsi="Arial" w:cs="Arial"/>
          <w:b w:val="0"/>
          <w:lang w:val="sq-AL"/>
        </w:rPr>
        <w:t>Ndryshimet në biznes mund të bëhen për disa arsye, për shembull rritet biznesi dhe duhet të punësoni më shumë punëtorë, një drejtorë jep dorëheqje,</w:t>
      </w:r>
      <w:r w:rsidRPr="00730F59">
        <w:rPr>
          <w:rFonts w:ascii="Arial" w:hAnsi="Arial" w:cs="Arial"/>
          <w:b w:val="0"/>
          <w:color w:val="008000"/>
          <w:lang w:val="sq-AL"/>
        </w:rPr>
        <w:t xml:space="preserve"> </w:t>
      </w:r>
      <w:r w:rsidRPr="00730F59">
        <w:rPr>
          <w:rFonts w:ascii="Arial" w:hAnsi="Arial" w:cs="Arial"/>
          <w:b w:val="0"/>
          <w:lang w:val="sq-AL"/>
        </w:rPr>
        <w:t>për shkak të rritjes së biznesit përfshihen më shumë drejtor, apo një kompani e huaj ka dëshirë të investoj dhe kështu me radhë. Me ligj jeni të obliguar të njoftoni ARBK-në për ndryshimet e caktuara të biznesit, duke i dorëzuar dokumentet e nevojshme. Në paragrafin xx ju mund të shihni se për të cila ndryshime në biznesin tuaj  ju duhet ta informoni ARBK-në. Procesi i dorëzimit të dokumenteve mund të përfundohet në QKB.</w:t>
      </w:r>
    </w:p>
    <w:p w:rsidR="00381DA6" w:rsidRDefault="00381DA6"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Pr="00730F59" w:rsidRDefault="00F070F2"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p>
    <w:p w:rsidR="00381DA6" w:rsidRPr="00F070F2" w:rsidRDefault="00381DA6" w:rsidP="0079633D">
      <w:pPr>
        <w:pStyle w:val="ListParagraph"/>
        <w:numPr>
          <w:ilvl w:val="0"/>
          <w:numId w:val="49"/>
        </w:numPr>
        <w:spacing w:line="240" w:lineRule="auto"/>
        <w:jc w:val="left"/>
        <w:rPr>
          <w:rFonts w:ascii="Arial" w:hAnsi="Arial" w:cs="Arial"/>
          <w:sz w:val="24"/>
          <w:szCs w:val="24"/>
          <w:lang w:val="sq-AL"/>
        </w:rPr>
      </w:pPr>
      <w:r w:rsidRPr="00F070F2">
        <w:rPr>
          <w:rFonts w:ascii="Arial" w:hAnsi="Arial" w:cs="Arial"/>
          <w:sz w:val="24"/>
          <w:szCs w:val="24"/>
          <w:lang w:val="sq-AL"/>
        </w:rPr>
        <w:lastRenderedPageBreak/>
        <w:t>Themelimi i një biznesi kooperativë</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Zakonisht ky lloj i biznesit në Kosovë themelohet vetëm nga fermerët. Për arsye se për shumë fermer është e zakonshme operimi në një mënyrë të vogël, gjë që zakonisht e bënë më të vështir për të funksionuar si një biznes. Sidoqoftë, kur një grup i fermerëve “bashkëpunojnë” mes vete, ata mund të jenë të suksesshëm në gjenerimin e të ardhurave. Për shembull, “kooperativa”  mund të blej materiale në sasi të mëdha gjë që ulë çmimet, ata mund të ndajnë pajisje, në veçanti për nevojat e pajisjeve sezonale dhe gjithashtu të ndihmojnë dhe përkrahin njëri-tjetrin në përgjithësi.</w:t>
      </w:r>
    </w:p>
    <w:p w:rsidR="00381DA6" w:rsidRPr="00730F59"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Kooperative me ligj njihet si një strukturë legale edhe pse ndryshon prej kompanisë private apo kompanisë me përgjegjësi të kufizuar. Tradicionalisht kooperativat janë bazuar në vlerat e vetë-ndihmës, vetë-përgjegjësisë, demokracisë, barazisë, paanësisë dhe solidaritetit. Kooperativat kontrollohen nga “anëtarët” të cilët në mënyrë aktive marrin pjesë në krijimin e politikave të tyre dhe marrjen e vendimeve. Anëtarët janë një grup i njerëzve të cilët </w:t>
      </w:r>
      <w:r w:rsidRPr="00097CCB">
        <w:rPr>
          <w:rFonts w:ascii="Arial" w:hAnsi="Arial" w:cs="Arial"/>
          <w:b w:val="0"/>
          <w:lang w:val="sq-AL"/>
        </w:rPr>
        <w:t>mund ose të mos punojnë në mënyrë aktive në kooperativë. Kur të regjistrohet Kooperativa duhet të jenë së paku 5 “anëtarë”.</w:t>
      </w:r>
    </w:p>
    <w:p w:rsidR="00381DA6" w:rsidRPr="00097CCB" w:rsidRDefault="00381DA6" w:rsidP="00381DA6">
      <w:pPr>
        <w:spacing w:line="240" w:lineRule="auto"/>
        <w:jc w:val="left"/>
        <w:rPr>
          <w:rFonts w:ascii="Arial" w:hAnsi="Arial" w:cs="Arial"/>
          <w:b w:val="0"/>
          <w:lang w:val="sq-AL"/>
        </w:rPr>
      </w:pPr>
    </w:p>
    <w:p w:rsidR="00381DA6" w:rsidRPr="00097CCB" w:rsidRDefault="00381DA6" w:rsidP="00381DA6">
      <w:pPr>
        <w:spacing w:line="240" w:lineRule="auto"/>
        <w:jc w:val="left"/>
        <w:rPr>
          <w:rFonts w:ascii="Arial" w:hAnsi="Arial" w:cs="Arial"/>
          <w:b w:val="0"/>
          <w:lang w:val="sq-AL"/>
        </w:rPr>
      </w:pPr>
      <w:r w:rsidRPr="00097CCB">
        <w:rPr>
          <w:rFonts w:ascii="Arial" w:hAnsi="Arial" w:cs="Arial"/>
          <w:b w:val="0"/>
          <w:lang w:val="sq-AL"/>
        </w:rPr>
        <w:t>Ju duhet të dini që kooperativa e juaj do të jetë me shumë shanse për sukses financiar, për këtë arsye duhet të planifikoni dhe më së miri është të merrni këshilla profesionale (shiko faqen xx ose pyet këshilltarin e QKB-së). Kur ju do të mendoni se biznesi do të jetë i suksesshëm, juve duhet të filloni ta organizoni biznesin. Hapi i par i juaji duhet të jetë krijimi i bordit të drejtorëve apo komitetin e menaxhimit të cilët mund të fillojnë të marrin vendime në lidhje me funksionimin e kooperativës së re. (Normalisht këto janë poste vullnetare që përfshijnë anëtarët) Zakonisht mjaftojnë pesë anëtar: Një kryetar, sekretar dhe tre anëtar të cilët pritet të jenë me eksperiencë dhe përgjegjës.</w:t>
      </w:r>
    </w:p>
    <w:p w:rsidR="00381DA6" w:rsidRPr="00097CCB"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Pas themelimit, bordi apo komiteti duhet të vendos për strukturën demokratike të organizatës dhe të çdo kategorie të anëtarësimit që përdoret. Gjithashtu ata duhet të vendosin për rregullat që do të përdorën nga kooperativa dhe për vlerën e çdo kapitali të investuar nga anëtarët e saj. Me ligji duhet të ekzistoj një shumë( jo e përcaktuar) e kapitalit të aksioneve e cila duhet të deklarohet në regjistrim.</w:t>
      </w:r>
    </w:p>
    <w:p w:rsidR="00381DA6" w:rsidRPr="00730F59" w:rsidRDefault="00381DA6" w:rsidP="00381DA6">
      <w:pPr>
        <w:spacing w:line="240" w:lineRule="auto"/>
        <w:jc w:val="left"/>
        <w:rPr>
          <w:rFonts w:ascii="Arial" w:hAnsi="Arial" w:cs="Arial"/>
          <w:b w:val="0"/>
          <w:lang w:val="sq-AL"/>
        </w:rPr>
      </w:pPr>
    </w:p>
    <w:p w:rsidR="00381DA6" w:rsidRPr="00730F59" w:rsidRDefault="00381DA6" w:rsidP="00381DA6">
      <w:pPr>
        <w:spacing w:line="240" w:lineRule="auto"/>
        <w:jc w:val="left"/>
        <w:rPr>
          <w:rFonts w:ascii="Arial" w:hAnsi="Arial" w:cs="Arial"/>
          <w:b w:val="0"/>
          <w:lang w:val="sq-AL"/>
        </w:rPr>
      </w:pPr>
      <w:r w:rsidRPr="00730F59">
        <w:rPr>
          <w:rFonts w:ascii="Arial" w:hAnsi="Arial" w:cs="Arial"/>
          <w:b w:val="0"/>
          <w:lang w:val="sq-AL"/>
        </w:rPr>
        <w:t>Pas përcaktimin të rregullave, kooperativës do ti duhet të bie dakord për një strukturë organizative për biznesin. Kjo duhet të mbuloj strukturën menaxhuese, rolet dhe përgjegjësit e stafit brenda kooperativës. Bordi apo komiteti gjithashtu do ta finalizoj planin e biznesit, për ta bërë kooperativën gati për regjistrim dhe fillim të tregtisë. Shumica e fitimit që është gjeneruar, që janë paret  e mbetura pas pagimit të aksionarëve, stafit dhe çdo shpenzim është ri investuar në biznes. Disa do të përdorën si rezervë e keshit dhe parat e mbetura do të investohen në pajisje apo të ngjashme.</w:t>
      </w:r>
    </w:p>
    <w:p w:rsidR="00381DA6" w:rsidRDefault="00381DA6" w:rsidP="00381DA6">
      <w:pPr>
        <w:spacing w:line="240" w:lineRule="auto"/>
        <w:jc w:val="left"/>
        <w:rPr>
          <w:rFonts w:ascii="Arial" w:hAnsi="Arial" w:cs="Arial"/>
          <w:b w:val="0"/>
          <w:lang w:val="sq-AL"/>
        </w:rPr>
      </w:pPr>
      <w:r w:rsidRPr="00730F59">
        <w:rPr>
          <w:rFonts w:ascii="Arial" w:hAnsi="Arial" w:cs="Arial"/>
          <w:b w:val="0"/>
          <w:lang w:val="sq-AL"/>
        </w:rPr>
        <w:t xml:space="preserve">Kooperativat kanë status të veçantë tatimi. </w:t>
      </w:r>
    </w:p>
    <w:p w:rsidR="00381DA6" w:rsidRDefault="00381DA6" w:rsidP="00381DA6">
      <w:pPr>
        <w:spacing w:line="240" w:lineRule="auto"/>
        <w:jc w:val="left"/>
        <w:rPr>
          <w:rFonts w:ascii="Arial" w:hAnsi="Arial" w:cs="Arial"/>
          <w:b w:val="0"/>
          <w:lang w:val="sq-AL"/>
        </w:rPr>
      </w:pPr>
      <w:r>
        <w:rPr>
          <w:rFonts w:ascii="Arial" w:hAnsi="Arial" w:cs="Arial"/>
          <w:b w:val="0"/>
          <w:lang w:val="sq-AL"/>
        </w:rPr>
        <w:t>Dokumentet e nevojshme për hapjen e Kooperativës janë</w:t>
      </w:r>
    </w:p>
    <w:p w:rsidR="00381DA6" w:rsidRDefault="00381DA6" w:rsidP="00381DA6">
      <w:pPr>
        <w:spacing w:line="240" w:lineRule="auto"/>
        <w:jc w:val="left"/>
        <w:rPr>
          <w:rFonts w:ascii="Arial" w:hAnsi="Arial" w:cs="Arial"/>
          <w:b w:val="0"/>
          <w:lang w:val="sq-AL"/>
        </w:rPr>
      </w:pP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 xml:space="preserve">1. Plotësimi </w:t>
      </w:r>
      <w:r>
        <w:rPr>
          <w:rFonts w:ascii="Arial" w:hAnsi="Arial" w:cs="Arial"/>
          <w:b w:val="0"/>
          <w:color w:val="000000"/>
          <w:lang w:val="sq-AL" w:bidi="ar-SA"/>
        </w:rPr>
        <w:t>i</w:t>
      </w:r>
      <w:r w:rsidRPr="000F1948">
        <w:rPr>
          <w:rFonts w:ascii="Arial" w:hAnsi="Arial" w:cs="Arial"/>
          <w:b w:val="0"/>
          <w:color w:val="000000"/>
          <w:lang w:val="sq-AL" w:bidi="ar-SA"/>
        </w:rPr>
        <w:t xml:space="preserve"> formularit K0</w:t>
      </w: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2.</w:t>
      </w:r>
      <w:r>
        <w:rPr>
          <w:rFonts w:ascii="Arial" w:hAnsi="Arial" w:cs="Arial"/>
          <w:b w:val="0"/>
          <w:color w:val="000000"/>
          <w:lang w:val="sq-AL" w:bidi="ar-SA"/>
        </w:rPr>
        <w:t xml:space="preserve"> </w:t>
      </w:r>
      <w:r w:rsidRPr="000F1948">
        <w:rPr>
          <w:rFonts w:ascii="Arial" w:hAnsi="Arial" w:cs="Arial"/>
          <w:b w:val="0"/>
          <w:color w:val="000000"/>
          <w:lang w:val="sq-AL" w:bidi="ar-SA"/>
        </w:rPr>
        <w:t>Kopja e letërnjoftimit të pronarëve</w:t>
      </w: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3.</w:t>
      </w:r>
      <w:r>
        <w:rPr>
          <w:rFonts w:ascii="Arial" w:hAnsi="Arial" w:cs="Arial"/>
          <w:b w:val="0"/>
          <w:color w:val="000000"/>
          <w:lang w:val="sq-AL" w:bidi="ar-SA"/>
        </w:rPr>
        <w:t xml:space="preserve"> </w:t>
      </w:r>
      <w:r w:rsidRPr="000F1948">
        <w:rPr>
          <w:rFonts w:ascii="Arial" w:hAnsi="Arial" w:cs="Arial"/>
          <w:b w:val="0"/>
          <w:color w:val="000000"/>
          <w:lang w:val="sq-AL" w:bidi="ar-SA"/>
        </w:rPr>
        <w:t>Kopja e letërnjoftimit e të gjithë Drejtorëve dhe të personave me pozitë në kompani varësisht prej llojit të aksioneve të tyre</w:t>
      </w: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4.</w:t>
      </w:r>
      <w:r>
        <w:rPr>
          <w:rFonts w:ascii="Arial" w:hAnsi="Arial" w:cs="Arial"/>
          <w:b w:val="0"/>
          <w:color w:val="000000"/>
          <w:lang w:val="sq-AL" w:bidi="ar-SA"/>
        </w:rPr>
        <w:t xml:space="preserve"> </w:t>
      </w:r>
      <w:r w:rsidRPr="000F1948">
        <w:rPr>
          <w:rFonts w:ascii="Arial" w:hAnsi="Arial" w:cs="Arial"/>
          <w:b w:val="0"/>
          <w:color w:val="000000"/>
          <w:lang w:val="sq-AL" w:bidi="ar-SA"/>
        </w:rPr>
        <w:t>Statuti i kooperativës</w:t>
      </w: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5.</w:t>
      </w:r>
      <w:r>
        <w:rPr>
          <w:rFonts w:ascii="Arial" w:hAnsi="Arial" w:cs="Arial"/>
          <w:b w:val="0"/>
          <w:color w:val="000000"/>
          <w:lang w:val="sq-AL" w:bidi="ar-SA"/>
        </w:rPr>
        <w:t xml:space="preserve"> </w:t>
      </w:r>
      <w:r w:rsidRPr="000F1948">
        <w:rPr>
          <w:rFonts w:ascii="Arial" w:hAnsi="Arial" w:cs="Arial"/>
          <w:b w:val="0"/>
          <w:color w:val="000000"/>
          <w:lang w:val="sq-AL" w:bidi="ar-SA"/>
        </w:rPr>
        <w:t>Kontrata e marrëveshjes për qira të lokalit tuaj me një palën e tretë, apo dokumentet e pronësisë së lokalit tuaj</w:t>
      </w:r>
    </w:p>
    <w:p w:rsidR="00381DA6" w:rsidRPr="000F1948" w:rsidRDefault="00381DA6" w:rsidP="00381DA6">
      <w:pPr>
        <w:autoSpaceDE w:val="0"/>
        <w:autoSpaceDN w:val="0"/>
        <w:adjustRightInd w:val="0"/>
        <w:spacing w:line="288" w:lineRule="auto"/>
        <w:jc w:val="left"/>
        <w:rPr>
          <w:rFonts w:ascii="Arial" w:hAnsi="Arial" w:cs="Arial"/>
          <w:b w:val="0"/>
          <w:color w:val="000000"/>
          <w:lang w:val="sq-AL" w:bidi="ar-SA"/>
        </w:rPr>
      </w:pPr>
      <w:r w:rsidRPr="000F1948">
        <w:rPr>
          <w:rFonts w:ascii="Arial" w:hAnsi="Arial" w:cs="Arial"/>
          <w:b w:val="0"/>
          <w:color w:val="000000"/>
          <w:lang w:val="sq-AL" w:bidi="ar-SA"/>
        </w:rPr>
        <w:t>6.</w:t>
      </w:r>
      <w:r>
        <w:rPr>
          <w:rFonts w:ascii="Arial" w:hAnsi="Arial" w:cs="Arial"/>
          <w:b w:val="0"/>
          <w:color w:val="000000"/>
          <w:lang w:val="sq-AL" w:bidi="ar-SA"/>
        </w:rPr>
        <w:t xml:space="preserve"> </w:t>
      </w:r>
      <w:r w:rsidRPr="000F1948">
        <w:rPr>
          <w:rFonts w:ascii="Arial" w:hAnsi="Arial" w:cs="Arial"/>
          <w:b w:val="0"/>
          <w:color w:val="000000"/>
          <w:lang w:val="sq-AL" w:bidi="ar-SA"/>
        </w:rPr>
        <w:t>Numri i doganës dhe kopja e licencës, VETËM nëse ju tanimë jeni importues apo eksportues</w:t>
      </w:r>
    </w:p>
    <w:p w:rsidR="00381DA6" w:rsidRPr="000F1948" w:rsidRDefault="00381DA6" w:rsidP="00381DA6">
      <w:pPr>
        <w:spacing w:line="240" w:lineRule="auto"/>
        <w:jc w:val="left"/>
        <w:rPr>
          <w:rFonts w:ascii="Arial" w:hAnsi="Arial" w:cs="Arial"/>
          <w:b w:val="0"/>
          <w:lang w:val="sq-AL"/>
        </w:rPr>
      </w:pPr>
      <w:r w:rsidRPr="000F1948">
        <w:rPr>
          <w:rFonts w:ascii="Arial" w:hAnsi="Arial" w:cs="Arial"/>
          <w:b w:val="0"/>
          <w:color w:val="000000"/>
          <w:lang w:val="sq-AL" w:bidi="ar-SA"/>
        </w:rPr>
        <w:t>7.</w:t>
      </w:r>
      <w:r>
        <w:rPr>
          <w:rFonts w:ascii="Arial" w:hAnsi="Arial" w:cs="Arial"/>
          <w:b w:val="0"/>
          <w:color w:val="000000"/>
          <w:lang w:val="sq-AL" w:bidi="ar-SA"/>
        </w:rPr>
        <w:t xml:space="preserve"> </w:t>
      </w:r>
      <w:r w:rsidRPr="000F1948">
        <w:rPr>
          <w:rFonts w:ascii="Arial" w:hAnsi="Arial" w:cs="Arial"/>
          <w:b w:val="0"/>
          <w:color w:val="000000"/>
          <w:lang w:val="sq-AL" w:bidi="ar-SA"/>
        </w:rPr>
        <w:t>Fletëpagesa duhet të merret në ARBK në shumë prej €22 të paguhet në bankë</w:t>
      </w:r>
    </w:p>
    <w:p w:rsidR="00381DA6" w:rsidRDefault="00381DA6"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Default="00F070F2" w:rsidP="00381DA6">
      <w:pPr>
        <w:spacing w:line="240" w:lineRule="auto"/>
        <w:jc w:val="left"/>
        <w:rPr>
          <w:rFonts w:ascii="Arial" w:hAnsi="Arial" w:cs="Arial"/>
          <w:b w:val="0"/>
          <w:lang w:val="sq-AL"/>
        </w:rPr>
      </w:pPr>
    </w:p>
    <w:p w:rsidR="00F070F2" w:rsidRPr="000F1948" w:rsidRDefault="00F070F2" w:rsidP="00381DA6">
      <w:pPr>
        <w:spacing w:line="240" w:lineRule="auto"/>
        <w:jc w:val="left"/>
        <w:rPr>
          <w:rFonts w:ascii="Arial" w:hAnsi="Arial" w:cs="Arial"/>
          <w:b w:val="0"/>
          <w:lang w:val="sq-AL"/>
        </w:rPr>
      </w:pPr>
    </w:p>
    <w:p w:rsidR="00381DA6" w:rsidRPr="00F070F2" w:rsidRDefault="00381DA6" w:rsidP="0079633D">
      <w:pPr>
        <w:pStyle w:val="ListParagraph"/>
        <w:numPr>
          <w:ilvl w:val="0"/>
          <w:numId w:val="49"/>
        </w:numPr>
        <w:spacing w:line="240" w:lineRule="auto"/>
        <w:jc w:val="both"/>
        <w:rPr>
          <w:rFonts w:ascii="Arial" w:hAnsi="Arial" w:cs="Arial"/>
          <w:sz w:val="22"/>
          <w:szCs w:val="22"/>
          <w:lang w:val="sq-AL"/>
        </w:rPr>
      </w:pPr>
      <w:r w:rsidRPr="00F070F2">
        <w:rPr>
          <w:rFonts w:ascii="Arial" w:hAnsi="Arial" w:cs="Arial"/>
          <w:sz w:val="22"/>
          <w:szCs w:val="22"/>
          <w:lang w:val="sq-AL"/>
        </w:rPr>
        <w:lastRenderedPageBreak/>
        <w:t>Regjistrimi i ndryshimeve në Bizneset Ekzistuese</w:t>
      </w:r>
    </w:p>
    <w:p w:rsidR="00381DA6" w:rsidRDefault="00381DA6" w:rsidP="00381DA6">
      <w:pPr>
        <w:jc w:val="both"/>
        <w:rPr>
          <w:rFonts w:ascii="Arial" w:hAnsi="Arial" w:cs="Arial"/>
          <w:lang w:val="sq-AL"/>
        </w:rPr>
      </w:pPr>
    </w:p>
    <w:p w:rsidR="00381DA6" w:rsidRDefault="00381DA6" w:rsidP="00381DA6">
      <w:pPr>
        <w:jc w:val="both"/>
        <w:rPr>
          <w:rFonts w:ascii="Arial" w:hAnsi="Arial" w:cs="Arial"/>
          <w:lang w:val="sq-AL"/>
        </w:rPr>
      </w:pPr>
      <w:r>
        <w:rPr>
          <w:rFonts w:ascii="Arial" w:hAnsi="Arial" w:cs="Arial"/>
          <w:lang w:val="sq-AL"/>
        </w:rPr>
        <w:t>Ekzistojnë udhëzime për të ju ndihmuar juve në plotësimin e të gjithë formularëve të ARBK-së të cilat mund të gjinden në linkun për informata të QKB-së në faqen e internetit të Komunës tuaj (stafi i QKB-së do të ju ndihmoj juve)</w:t>
      </w:r>
    </w:p>
    <w:p w:rsidR="00381DA6" w:rsidRPr="004B0A07" w:rsidRDefault="00381DA6" w:rsidP="00381DA6">
      <w:pPr>
        <w:jc w:val="both"/>
        <w:rPr>
          <w:rFonts w:ascii="Arial" w:hAnsi="Arial" w:cs="Arial"/>
          <w:lang w:val="sq-AL"/>
        </w:rPr>
      </w:pPr>
    </w:p>
    <w:p w:rsidR="00381DA6" w:rsidRPr="004B0A07" w:rsidRDefault="00381DA6" w:rsidP="00381DA6">
      <w:pPr>
        <w:jc w:val="left"/>
        <w:rPr>
          <w:rFonts w:ascii="Arial" w:hAnsi="Arial" w:cs="Arial"/>
          <w:b w:val="0"/>
          <w:lang w:val="sq-AL"/>
        </w:rPr>
      </w:pPr>
      <w:r w:rsidRPr="004B0A07">
        <w:rPr>
          <w:rFonts w:ascii="Arial" w:hAnsi="Arial" w:cs="Arial"/>
          <w:b w:val="0"/>
          <w:lang w:val="sq-AL"/>
        </w:rPr>
        <w:t>Për të bërë ndryshime në biznesin tuaj ekzistues ju duhen këto dokumente si dhe t’i përdorni formularët përkatës, si mëposhtëm:</w:t>
      </w:r>
    </w:p>
    <w:p w:rsidR="00381DA6" w:rsidRPr="004B0A07" w:rsidRDefault="00381DA6" w:rsidP="00381DA6">
      <w:pPr>
        <w:jc w:val="left"/>
        <w:rPr>
          <w:rFonts w:ascii="Arial" w:hAnsi="Arial" w:cs="Arial"/>
          <w:b w:val="0"/>
          <w:lang w:val="sq-AL"/>
        </w:rPr>
      </w:pPr>
    </w:p>
    <w:p w:rsidR="00381DA6" w:rsidRPr="004B0A07" w:rsidRDefault="00381DA6" w:rsidP="00381DA6">
      <w:pPr>
        <w:autoSpaceDE w:val="0"/>
        <w:autoSpaceDN w:val="0"/>
        <w:adjustRightInd w:val="0"/>
        <w:jc w:val="left"/>
        <w:rPr>
          <w:rFonts w:ascii="Arial" w:hAnsi="Arial" w:cs="Arial"/>
          <w:b w:val="0"/>
          <w:bCs/>
          <w:lang w:val="sq-AL"/>
        </w:rPr>
      </w:pPr>
      <w:r w:rsidRPr="004B0A07">
        <w:rPr>
          <w:rFonts w:ascii="Arial" w:hAnsi="Arial" w:cs="Arial"/>
          <w:b w:val="0"/>
          <w:lang w:val="sq-AL"/>
        </w:rPr>
        <w:t xml:space="preserve">Dokumentet që janë të nevojshme për </w:t>
      </w:r>
      <w:r w:rsidRPr="004B0A07">
        <w:rPr>
          <w:rFonts w:ascii="Arial" w:hAnsi="Arial" w:cs="Arial"/>
          <w:b w:val="0"/>
          <w:bCs/>
          <w:lang w:val="sq-AL"/>
        </w:rPr>
        <w:t>ndërrim të emrit të Shoqërisë aksionare, Shoqërisë me përgjegjësi të kufizuar, Ortakërisë së kufizuar ose Kompanisë së huaj ju duhet t’i posedoni këto dokumente:</w:t>
      </w:r>
    </w:p>
    <w:p w:rsidR="00381DA6" w:rsidRPr="004B0A07" w:rsidRDefault="00381DA6" w:rsidP="00381DA6">
      <w:pPr>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A1 </w:t>
      </w: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Statutin</w:t>
      </w: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Vendimin për ndërrim të statutit</w:t>
      </w: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 për ndërrim të emërtimit</w:t>
      </w: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aksionarëve</w:t>
      </w:r>
    </w:p>
    <w:p w:rsidR="00381DA6" w:rsidRPr="004B0A07" w:rsidRDefault="00381DA6" w:rsidP="00381DA6">
      <w:pPr>
        <w:pStyle w:val="ListParagraph"/>
        <w:numPr>
          <w:ilvl w:val="0"/>
          <w:numId w:val="2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dorëzohet certifikata e biznesit, origjinale</w:t>
      </w:r>
    </w:p>
    <w:p w:rsidR="00381DA6" w:rsidRPr="004B0A07" w:rsidRDefault="00381DA6" w:rsidP="00381DA6">
      <w:pPr>
        <w:pStyle w:val="ListParagraph"/>
        <w:numPr>
          <w:ilvl w:val="0"/>
          <w:numId w:val="25"/>
        </w:numPr>
        <w:tabs>
          <w:tab w:val="left" w:pos="0"/>
          <w:tab w:val="left" w:pos="90"/>
          <w:tab w:val="left" w:pos="720"/>
          <w:tab w:val="left" w:pos="2970"/>
          <w:tab w:val="left" w:pos="315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F070F2" w:rsidRPr="004B0A07" w:rsidRDefault="00F070F2"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r w:rsidRPr="004B0A07">
        <w:rPr>
          <w:rFonts w:ascii="Arial" w:hAnsi="Arial" w:cs="Arial"/>
          <w:b w:val="0"/>
          <w:lang w:val="sq-AL"/>
        </w:rPr>
        <w:t xml:space="preserve">Dokumentet që janë të nevojshme për </w:t>
      </w:r>
      <w:r w:rsidRPr="004B0A07">
        <w:rPr>
          <w:rFonts w:ascii="Arial" w:hAnsi="Arial" w:cs="Arial"/>
          <w:b w:val="0"/>
          <w:bCs/>
          <w:lang w:val="sq-AL"/>
        </w:rPr>
        <w:t>ndërrim të adresës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A3, </w:t>
      </w:r>
    </w:p>
    <w:p w:rsidR="00381DA6" w:rsidRPr="004B0A07"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ceket edhe në vendim edhe në aneks statut, adresa e re</w:t>
      </w:r>
    </w:p>
    <w:p w:rsidR="00381DA6" w:rsidRPr="004B0A07" w:rsidRDefault="00381DA6" w:rsidP="00381DA6">
      <w:pPr>
        <w:pStyle w:val="ListParagraph"/>
        <w:numPr>
          <w:ilvl w:val="0"/>
          <w:numId w:val="29"/>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dorëzohet certifikata e biznesit, origjinale</w:t>
      </w:r>
    </w:p>
    <w:p w:rsidR="00381DA6" w:rsidRPr="004B0A07" w:rsidRDefault="00381DA6" w:rsidP="00381DA6">
      <w:pPr>
        <w:pStyle w:val="ListParagraph"/>
        <w:numPr>
          <w:ilvl w:val="0"/>
          <w:numId w:val="29"/>
        </w:numPr>
        <w:tabs>
          <w:tab w:val="left" w:pos="0"/>
          <w:tab w:val="left" w:pos="90"/>
          <w:tab w:val="left" w:pos="720"/>
          <w:tab w:val="left" w:pos="3510"/>
          <w:tab w:val="left" w:pos="387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4B0A07" w:rsidRDefault="00381DA6" w:rsidP="00381DA6">
      <w:pPr>
        <w:pStyle w:val="ListParagraph"/>
        <w:numPr>
          <w:ilvl w:val="0"/>
          <w:numId w:val="29"/>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Fletëposedimin për pronë ose kontratën e qeras </w:t>
      </w:r>
    </w:p>
    <w:p w:rsidR="00381DA6" w:rsidRPr="007C4962" w:rsidRDefault="00381DA6" w:rsidP="00381DA6">
      <w:pPr>
        <w:pStyle w:val="ListParagraph"/>
        <w:numPr>
          <w:ilvl w:val="0"/>
          <w:numId w:val="29"/>
        </w:numPr>
        <w:tabs>
          <w:tab w:val="left" w:pos="0"/>
          <w:tab w:val="left" w:pos="90"/>
          <w:tab w:val="left" w:pos="720"/>
          <w:tab w:val="left" w:pos="2970"/>
          <w:tab w:val="left" w:pos="3420"/>
        </w:tabs>
        <w:autoSpaceDE w:val="0"/>
        <w:autoSpaceDN w:val="0"/>
        <w:adjustRightInd w:val="0"/>
        <w:spacing w:line="240" w:lineRule="auto"/>
        <w:jc w:val="left"/>
        <w:rPr>
          <w:rFonts w:ascii="Arial" w:hAnsi="Arial" w:cs="Arial"/>
          <w:b w:val="0"/>
          <w:bCs/>
          <w:lang w:val="sq-AL"/>
        </w:rPr>
      </w:pPr>
      <w:r w:rsidRPr="007C4962">
        <w:rPr>
          <w:rFonts w:ascii="Arial" w:hAnsi="Arial" w:cs="Arial"/>
          <w:b w:val="0"/>
          <w:lang w:val="sq-AL"/>
        </w:rPr>
        <w:t>Fletëpagesa duhet të merret në ARBK në shumë prej €22 të paguhet në bankë</w:t>
      </w:r>
    </w:p>
    <w:p w:rsidR="00381DA6" w:rsidRPr="007C4962"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Pr>
          <w:rFonts w:ascii="Arial" w:hAnsi="Arial" w:cs="Arial"/>
          <w:b w:val="0"/>
          <w:lang w:val="sq-AL"/>
        </w:rPr>
        <w:t>Letërnjoftimi i qiradhënësit</w:t>
      </w:r>
    </w:p>
    <w:p w:rsidR="00381DA6" w:rsidRPr="007C4962" w:rsidRDefault="00381DA6" w:rsidP="00381DA6">
      <w:pPr>
        <w:pStyle w:val="ListParagraph"/>
        <w:numPr>
          <w:ilvl w:val="0"/>
          <w:numId w:val="2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Pr>
          <w:rFonts w:ascii="Arial" w:hAnsi="Arial" w:cs="Arial"/>
          <w:b w:val="0"/>
          <w:lang w:val="sq-AL"/>
        </w:rPr>
        <w:t>Vendimi pë</w:t>
      </w:r>
      <w:r w:rsidRPr="007C4962">
        <w:rPr>
          <w:rFonts w:ascii="Arial" w:hAnsi="Arial" w:cs="Arial"/>
          <w:b w:val="0"/>
          <w:lang w:val="sq-AL"/>
        </w:rPr>
        <w:t>r ndërrimin e adresës</w:t>
      </w:r>
    </w:p>
    <w:p w:rsidR="00381DA6" w:rsidRPr="00C0226D" w:rsidRDefault="00381DA6" w:rsidP="00381DA6">
      <w:pPr>
        <w:pStyle w:val="ListParagraph"/>
        <w:tabs>
          <w:tab w:val="left" w:pos="0"/>
          <w:tab w:val="left" w:pos="90"/>
          <w:tab w:val="left" w:pos="2880"/>
          <w:tab w:val="left" w:pos="3420"/>
        </w:tabs>
        <w:autoSpaceDE w:val="0"/>
        <w:autoSpaceDN w:val="0"/>
        <w:adjustRightInd w:val="0"/>
        <w:spacing w:line="240" w:lineRule="auto"/>
        <w:ind w:left="360"/>
        <w:jc w:val="left"/>
        <w:rPr>
          <w:rFonts w:ascii="Arial" w:hAnsi="Arial" w:cs="Arial"/>
          <w:b w:val="0"/>
          <w:bCs/>
          <w:highlight w:val="green"/>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r w:rsidRPr="004B0A07">
        <w:rPr>
          <w:rFonts w:ascii="Arial" w:hAnsi="Arial" w:cs="Arial"/>
          <w:b w:val="0"/>
          <w:lang w:val="sq-AL"/>
        </w:rPr>
        <w:t xml:space="preserve">Dokumentet që janë të nevojshme për </w:t>
      </w:r>
      <w:r w:rsidRPr="004B0A07">
        <w:rPr>
          <w:rFonts w:ascii="Arial" w:hAnsi="Arial" w:cs="Arial"/>
          <w:b w:val="0"/>
          <w:bCs/>
          <w:lang w:val="sq-AL"/>
        </w:rPr>
        <w:t>ndërrim të Tipit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3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A4, </w:t>
      </w:r>
    </w:p>
    <w:p w:rsidR="00381DA6" w:rsidRPr="004B0A07" w:rsidRDefault="00381DA6" w:rsidP="00381DA6">
      <w:pPr>
        <w:pStyle w:val="ListParagraph"/>
        <w:numPr>
          <w:ilvl w:val="0"/>
          <w:numId w:val="3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të ndërrim të statutit</w:t>
      </w:r>
    </w:p>
    <w:p w:rsidR="00381DA6" w:rsidRPr="004B0A07" w:rsidRDefault="00381DA6" w:rsidP="00381DA6">
      <w:pPr>
        <w:pStyle w:val="ListParagraph"/>
        <w:numPr>
          <w:ilvl w:val="0"/>
          <w:numId w:val="30"/>
        </w:numPr>
        <w:tabs>
          <w:tab w:val="left" w:pos="0"/>
          <w:tab w:val="left" w:pos="90"/>
          <w:tab w:val="left" w:pos="7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dorëzohet certifikata e biznesit origjinale</w:t>
      </w:r>
    </w:p>
    <w:p w:rsidR="00381DA6" w:rsidRPr="000F1948" w:rsidRDefault="00381DA6" w:rsidP="00381DA6">
      <w:pPr>
        <w:pStyle w:val="ListParagraph"/>
        <w:numPr>
          <w:ilvl w:val="0"/>
          <w:numId w:val="3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0F1948">
        <w:rPr>
          <w:rFonts w:ascii="Arial" w:hAnsi="Arial" w:cs="Arial"/>
          <w:b w:val="0"/>
          <w:lang w:val="sq-AL"/>
        </w:rPr>
        <w:t>Statuti</w:t>
      </w:r>
    </w:p>
    <w:p w:rsidR="00381DA6" w:rsidRPr="004B0A07" w:rsidRDefault="00381DA6" w:rsidP="00381DA6">
      <w:pPr>
        <w:pStyle w:val="ListParagraph"/>
        <w:numPr>
          <w:ilvl w:val="0"/>
          <w:numId w:val="3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4B0A07" w:rsidRDefault="00381DA6" w:rsidP="00381DA6">
      <w:pPr>
        <w:pStyle w:val="ListParagraph"/>
        <w:numPr>
          <w:ilvl w:val="0"/>
          <w:numId w:val="30"/>
        </w:numPr>
        <w:tabs>
          <w:tab w:val="left" w:pos="0"/>
          <w:tab w:val="left" w:pos="90"/>
          <w:tab w:val="left" w:pos="7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Default="00381DA6" w:rsidP="00381DA6">
      <w:pPr>
        <w:tabs>
          <w:tab w:val="left" w:pos="0"/>
          <w:tab w:val="left" w:pos="90"/>
          <w:tab w:val="left" w:pos="2880"/>
          <w:tab w:val="left" w:pos="3420"/>
        </w:tabs>
        <w:autoSpaceDE w:val="0"/>
        <w:autoSpaceDN w:val="0"/>
        <w:adjustRightInd w:val="0"/>
        <w:contextualSpacing/>
        <w:jc w:val="left"/>
        <w:rPr>
          <w:rFonts w:ascii="Arial" w:hAnsi="Arial" w:cs="Arial"/>
          <w:b w:val="0"/>
          <w:lang w:val="sq-AL"/>
        </w:rPr>
      </w:pPr>
    </w:p>
    <w:p w:rsidR="00381DA6" w:rsidRPr="004B0A07" w:rsidRDefault="00381DA6" w:rsidP="00381DA6">
      <w:pPr>
        <w:tabs>
          <w:tab w:val="left" w:pos="0"/>
          <w:tab w:val="left" w:pos="90"/>
          <w:tab w:val="left" w:pos="2880"/>
          <w:tab w:val="left" w:pos="3420"/>
        </w:tabs>
        <w:autoSpaceDE w:val="0"/>
        <w:autoSpaceDN w:val="0"/>
        <w:adjustRightInd w:val="0"/>
        <w:contextualSpacing/>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r w:rsidRPr="004B0A07">
        <w:rPr>
          <w:rFonts w:ascii="Arial" w:hAnsi="Arial" w:cs="Arial"/>
          <w:b w:val="0"/>
          <w:lang w:val="sq-AL"/>
        </w:rPr>
        <w:t>Dokumentet që janë të nevojshme për</w:t>
      </w:r>
      <w:r w:rsidRPr="004B0A07">
        <w:rPr>
          <w:rFonts w:ascii="Arial" w:hAnsi="Arial" w:cs="Arial"/>
          <w:b w:val="0"/>
          <w:bCs/>
          <w:lang w:val="sq-AL"/>
        </w:rPr>
        <w:t xml:space="preserve"> ndërrim të numrit të punëtorëve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31"/>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A5, </w:t>
      </w:r>
    </w:p>
    <w:p w:rsidR="00381DA6" w:rsidRPr="004B0A07" w:rsidRDefault="00381DA6" w:rsidP="00381DA6">
      <w:pPr>
        <w:pStyle w:val="ListParagraph"/>
        <w:numPr>
          <w:ilvl w:val="0"/>
          <w:numId w:val="31"/>
        </w:numPr>
        <w:tabs>
          <w:tab w:val="left" w:pos="0"/>
          <w:tab w:val="left" w:pos="9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1"/>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1"/>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0F1948" w:rsidRDefault="00381DA6" w:rsidP="00381DA6">
      <w:pPr>
        <w:pStyle w:val="ListParagraph"/>
        <w:numPr>
          <w:ilvl w:val="0"/>
          <w:numId w:val="31"/>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r>
        <w:rPr>
          <w:rFonts w:ascii="Arial" w:hAnsi="Arial" w:cs="Arial"/>
          <w:b w:val="0"/>
          <w:lang w:val="sq-AL"/>
        </w:rPr>
        <w:t xml:space="preserve"> </w:t>
      </w:r>
    </w:p>
    <w:p w:rsidR="00381DA6" w:rsidRPr="000F1948" w:rsidRDefault="00381DA6" w:rsidP="00381DA6">
      <w:pPr>
        <w:pStyle w:val="ListParagraph"/>
        <w:numPr>
          <w:ilvl w:val="0"/>
          <w:numId w:val="31"/>
        </w:numPr>
        <w:tabs>
          <w:tab w:val="left" w:pos="0"/>
          <w:tab w:val="left" w:pos="90"/>
          <w:tab w:val="left" w:pos="720"/>
          <w:tab w:val="left" w:pos="2880"/>
        </w:tabs>
        <w:autoSpaceDE w:val="0"/>
        <w:autoSpaceDN w:val="0"/>
        <w:adjustRightInd w:val="0"/>
        <w:spacing w:line="240" w:lineRule="auto"/>
        <w:jc w:val="left"/>
        <w:rPr>
          <w:rFonts w:ascii="Arial" w:hAnsi="Arial" w:cs="Arial"/>
          <w:b w:val="0"/>
          <w:bCs/>
          <w:lang w:val="sq-AL"/>
        </w:rPr>
      </w:pPr>
      <w:r w:rsidRPr="000F1948">
        <w:rPr>
          <w:rFonts w:ascii="Arial" w:hAnsi="Arial" w:cs="Arial"/>
          <w:b w:val="0"/>
          <w:lang w:val="sq-AL"/>
        </w:rPr>
        <w:t>Vendimi për ndërrimin e numrit te punëtoreve</w:t>
      </w:r>
    </w:p>
    <w:p w:rsidR="00381DA6" w:rsidRPr="004B0A07" w:rsidRDefault="00381DA6" w:rsidP="00381DA6">
      <w:pPr>
        <w:pStyle w:val="ListParagraph"/>
        <w:tabs>
          <w:tab w:val="left" w:pos="0"/>
          <w:tab w:val="left" w:pos="90"/>
          <w:tab w:val="left" w:pos="2880"/>
          <w:tab w:val="left" w:pos="3420"/>
        </w:tabs>
        <w:autoSpaceDE w:val="0"/>
        <w:autoSpaceDN w:val="0"/>
        <w:adjustRightInd w:val="0"/>
        <w:spacing w:line="240" w:lineRule="auto"/>
        <w:ind w:left="0"/>
        <w:jc w:val="left"/>
        <w:rPr>
          <w:rFonts w:ascii="Arial" w:hAnsi="Arial" w:cs="Arial"/>
          <w:b w:val="0"/>
          <w:bCs/>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Kapitalit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A6, </w:t>
      </w: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kapitalit</w:t>
      </w: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4B0A07" w:rsidRDefault="00381DA6" w:rsidP="00381DA6">
      <w:pPr>
        <w:pStyle w:val="ListParagraph"/>
        <w:numPr>
          <w:ilvl w:val="0"/>
          <w:numId w:val="3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Default="00381DA6" w:rsidP="00381DA6">
      <w:pPr>
        <w:jc w:val="left"/>
        <w:rPr>
          <w:rFonts w:ascii="Arial" w:hAnsi="Arial" w:cs="Arial"/>
          <w:b w:val="0"/>
          <w:lang w:val="sq-AL"/>
        </w:rPr>
      </w:pPr>
    </w:p>
    <w:p w:rsidR="00381DA6" w:rsidRPr="004B0A07" w:rsidRDefault="00381DA6" w:rsidP="00381DA6">
      <w:pPr>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Veprimtarive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Plotë</w:t>
      </w:r>
      <w:r>
        <w:rPr>
          <w:rFonts w:ascii="Arial" w:hAnsi="Arial" w:cs="Arial"/>
          <w:b w:val="0"/>
          <w:lang w:val="sq-AL"/>
        </w:rPr>
        <w:t xml:space="preserve">simi i formularit A7, </w:t>
      </w:r>
    </w:p>
    <w:p w:rsidR="00381DA6" w:rsidRPr="004B0A07"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5E3B87"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Pr="00F070F2" w:rsidRDefault="00381DA6" w:rsidP="00381DA6">
      <w:pPr>
        <w:pStyle w:val="ListParagraph"/>
        <w:numPr>
          <w:ilvl w:val="0"/>
          <w:numId w:val="33"/>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D93AB8">
        <w:rPr>
          <w:rFonts w:ascii="Arial" w:hAnsi="Arial" w:cs="Arial"/>
          <w:b w:val="0"/>
          <w:lang w:val="sq-AL"/>
        </w:rPr>
        <w:t>Vendimi për ndërrimin e veprimtarive</w:t>
      </w:r>
    </w:p>
    <w:p w:rsidR="00F070F2" w:rsidRDefault="00F070F2" w:rsidP="00F070F2">
      <w:p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p>
    <w:p w:rsidR="00F070F2" w:rsidRPr="00F070F2" w:rsidRDefault="00F070F2" w:rsidP="00F070F2">
      <w:p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Pronarëve-Aksionarëve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4"/>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A8, </w:t>
      </w:r>
    </w:p>
    <w:p w:rsidR="00381DA6" w:rsidRPr="004B0A0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Kontrata mbi faljen ose shitjen e aksioneve</w:t>
      </w:r>
    </w:p>
    <w:p w:rsidR="00381DA6" w:rsidRPr="004B0A0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5E3B87"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Pr="00D93AB8" w:rsidRDefault="00381DA6" w:rsidP="00381DA6">
      <w:pPr>
        <w:pStyle w:val="ListParagraph"/>
        <w:numPr>
          <w:ilvl w:val="0"/>
          <w:numId w:val="34"/>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D93AB8">
        <w:rPr>
          <w:rFonts w:ascii="Arial" w:hAnsi="Arial" w:cs="Arial"/>
          <w:b w:val="0"/>
          <w:lang w:val="sq-AL"/>
        </w:rPr>
        <w:t>Vendimi për ndërrimin e aksionarëve</w:t>
      </w:r>
    </w:p>
    <w:p w:rsidR="00381DA6" w:rsidRPr="004B0A07" w:rsidRDefault="00381DA6" w:rsidP="00381DA6">
      <w:pPr>
        <w:pStyle w:val="ListParagraph"/>
        <w:tabs>
          <w:tab w:val="left" w:pos="0"/>
          <w:tab w:val="left" w:pos="90"/>
          <w:tab w:val="left" w:pos="2880"/>
          <w:tab w:val="left" w:pos="3420"/>
        </w:tabs>
        <w:autoSpaceDE w:val="0"/>
        <w:autoSpaceDN w:val="0"/>
        <w:adjustRightInd w:val="0"/>
        <w:spacing w:line="240" w:lineRule="auto"/>
        <w:ind w:left="0"/>
        <w:jc w:val="left"/>
        <w:rPr>
          <w:rFonts w:ascii="Arial" w:hAnsi="Arial" w:cs="Arial"/>
          <w:b w:val="0"/>
          <w:bCs/>
          <w:lang w:val="sq-AL"/>
        </w:rPr>
      </w:pPr>
    </w:p>
    <w:p w:rsidR="00381DA6" w:rsidRPr="004B0A07" w:rsidRDefault="00381DA6" w:rsidP="00381DA6">
      <w:pPr>
        <w:widowControl w:val="0"/>
        <w:autoSpaceDE w:val="0"/>
        <w:autoSpaceDN w:val="0"/>
        <w:adjustRightInd w:val="0"/>
        <w:ind w:right="-20"/>
        <w:jc w:val="left"/>
        <w:rPr>
          <w:rFonts w:ascii="Arial" w:hAnsi="Arial" w:cs="Arial"/>
          <w:b w:val="0"/>
          <w:bCs/>
          <w:w w:val="101"/>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Drejtorëve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5"/>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A9, </w:t>
      </w:r>
    </w:p>
    <w:p w:rsidR="00381DA6" w:rsidRPr="004B0A07"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shkarkim të drejtorit / ëve</w:t>
      </w:r>
    </w:p>
    <w:p w:rsidR="00381DA6" w:rsidRPr="004B0A07"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emërtim të drejtorit / ëve të rinj</w:t>
      </w:r>
    </w:p>
    <w:p w:rsidR="00381DA6" w:rsidRPr="004B0A07"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Fotokopjet e letërnjoftimeve të drejtorit / ëve të shkarkuar dhe drejtorit / ëve të emëruar</w:t>
      </w:r>
    </w:p>
    <w:p w:rsidR="00381DA6" w:rsidRPr="008F5AE6" w:rsidRDefault="00381DA6" w:rsidP="00381DA6">
      <w:pPr>
        <w:pStyle w:val="ListParagraph"/>
        <w:numPr>
          <w:ilvl w:val="0"/>
          <w:numId w:val="35"/>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të paguhet në bankë</w:t>
      </w:r>
    </w:p>
    <w:p w:rsidR="00381DA6" w:rsidRPr="004B0A07" w:rsidRDefault="00381DA6" w:rsidP="00381DA6">
      <w:pPr>
        <w:pStyle w:val="ListParagraph"/>
        <w:tabs>
          <w:tab w:val="left" w:pos="0"/>
          <w:tab w:val="left" w:pos="90"/>
          <w:tab w:val="left" w:pos="720"/>
          <w:tab w:val="left" w:pos="3420"/>
        </w:tabs>
        <w:autoSpaceDE w:val="0"/>
        <w:autoSpaceDN w:val="0"/>
        <w:adjustRightInd w:val="0"/>
        <w:spacing w:line="240" w:lineRule="auto"/>
        <w:ind w:left="0"/>
        <w:jc w:val="left"/>
        <w:rPr>
          <w:rFonts w:ascii="Arial" w:hAnsi="Arial" w:cs="Arial"/>
          <w:b w:val="0"/>
          <w:bCs/>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Njësive të Shoqërisë aksionare, Shoqërisë me përgjegjësi të kufizuar, Ortakërisë së kufizuar ose Kompanisë së huaj,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6"/>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A10, </w:t>
      </w:r>
    </w:p>
    <w:p w:rsidR="00381DA6" w:rsidRPr="004B0A0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Kontrata mbi shit-blerjen ose faljen e aksioneve</w:t>
      </w:r>
    </w:p>
    <w:p w:rsidR="00381DA6" w:rsidRPr="004B0A0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aksionarëve</w:t>
      </w:r>
    </w:p>
    <w:p w:rsidR="00381DA6" w:rsidRPr="005E3B87"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lastRenderedPageBreak/>
        <w:t>Fletëpagesa duhet të merret në ARBK në shumë prej €22 të paguhet në bankë</w:t>
      </w:r>
    </w:p>
    <w:p w:rsidR="00381DA6" w:rsidRPr="00D93AB8" w:rsidRDefault="00381DA6" w:rsidP="00381DA6">
      <w:pPr>
        <w:pStyle w:val="ListParagraph"/>
        <w:numPr>
          <w:ilvl w:val="0"/>
          <w:numId w:val="36"/>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D93AB8">
        <w:rPr>
          <w:rFonts w:ascii="Arial" w:hAnsi="Arial" w:cs="Arial"/>
          <w:b w:val="0"/>
          <w:lang w:val="sq-AL"/>
        </w:rPr>
        <w:t>Vendimi për ndërrimin e njësive</w:t>
      </w:r>
    </w:p>
    <w:p w:rsidR="00381DA6" w:rsidRPr="004B0A07" w:rsidRDefault="00381DA6" w:rsidP="00381DA6">
      <w:pPr>
        <w:pStyle w:val="ListParagraph"/>
        <w:tabs>
          <w:tab w:val="left" w:pos="0"/>
          <w:tab w:val="left" w:pos="90"/>
          <w:tab w:val="left" w:pos="2880"/>
          <w:tab w:val="left" w:pos="3420"/>
        </w:tabs>
        <w:autoSpaceDE w:val="0"/>
        <w:autoSpaceDN w:val="0"/>
        <w:adjustRightInd w:val="0"/>
        <w:spacing w:line="240" w:lineRule="auto"/>
        <w:ind w:left="360"/>
        <w:jc w:val="left"/>
        <w:rPr>
          <w:rFonts w:ascii="Arial" w:hAnsi="Arial" w:cs="Arial"/>
          <w:b w:val="0"/>
          <w:bCs/>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jc w:val="left"/>
        <w:rPr>
          <w:rFonts w:ascii="Arial" w:hAnsi="Arial" w:cs="Arial"/>
          <w:b w:val="0"/>
          <w:bCs/>
          <w:lang w:val="sq-AL"/>
        </w:rPr>
      </w:pPr>
      <w:r w:rsidRPr="004B0A07">
        <w:rPr>
          <w:rFonts w:ascii="Arial" w:hAnsi="Arial" w:cs="Arial"/>
          <w:b w:val="0"/>
          <w:bCs/>
          <w:lang w:val="sq-AL"/>
        </w:rPr>
        <w:t>Për çdo ndërrim (si dhe regjistrim të ri) që dëshironi të bëni në biznesin tuaj individual, ju duhet ta përdorin formularin B.</w:t>
      </w:r>
    </w:p>
    <w:p w:rsidR="00381DA6" w:rsidRDefault="00381DA6" w:rsidP="00381DA6">
      <w:pPr>
        <w:jc w:val="left"/>
        <w:rPr>
          <w:rFonts w:ascii="Arial" w:hAnsi="Arial" w:cs="Arial"/>
          <w:b w:val="0"/>
          <w:bCs/>
          <w:lang w:val="sq-AL"/>
        </w:rPr>
      </w:pPr>
    </w:p>
    <w:p w:rsidR="008555A5" w:rsidRPr="004B0A07" w:rsidRDefault="008555A5" w:rsidP="00381DA6">
      <w:pPr>
        <w:jc w:val="left"/>
        <w:rPr>
          <w:rFonts w:ascii="Arial" w:hAnsi="Arial" w:cs="Arial"/>
          <w:b w:val="0"/>
          <w:bCs/>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ndërrim të emrit të Biznesit Individual dhe Ortakërisë së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numPr>
          <w:ilvl w:val="3"/>
          <w:numId w:val="28"/>
        </w:numPr>
        <w:spacing w:line="240" w:lineRule="auto"/>
        <w:ind w:left="720"/>
        <w:contextualSpacing w:val="0"/>
        <w:jc w:val="left"/>
        <w:rPr>
          <w:rFonts w:ascii="Arial" w:hAnsi="Arial" w:cs="Arial"/>
          <w:b w:val="0"/>
          <w:lang w:val="sq-AL"/>
        </w:rPr>
      </w:pPr>
      <w:r w:rsidRPr="004B0A07">
        <w:rPr>
          <w:rFonts w:ascii="Arial" w:hAnsi="Arial" w:cs="Arial"/>
          <w:b w:val="0"/>
          <w:lang w:val="sq-AL"/>
        </w:rPr>
        <w:t>Plotësimi i formularit B</w:t>
      </w:r>
    </w:p>
    <w:p w:rsidR="00381DA6" w:rsidRPr="004B0A07" w:rsidRDefault="00381DA6" w:rsidP="00381DA6">
      <w:pPr>
        <w:pStyle w:val="ListParagraph"/>
        <w:numPr>
          <w:ilvl w:val="3"/>
          <w:numId w:val="28"/>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Pr="004B0A07" w:rsidRDefault="00381DA6" w:rsidP="00381DA6">
      <w:pPr>
        <w:pStyle w:val="ListParagraph"/>
        <w:numPr>
          <w:ilvl w:val="3"/>
          <w:numId w:val="28"/>
        </w:numPr>
        <w:spacing w:line="240" w:lineRule="auto"/>
        <w:ind w:left="720"/>
        <w:contextualSpacing w:val="0"/>
        <w:jc w:val="left"/>
        <w:rPr>
          <w:rFonts w:ascii="Arial" w:hAnsi="Arial" w:cs="Arial"/>
          <w:b w:val="0"/>
          <w:lang w:val="sq-AL"/>
        </w:rPr>
      </w:pPr>
      <w:r w:rsidRPr="004B0A07">
        <w:rPr>
          <w:rFonts w:ascii="Arial" w:hAnsi="Arial" w:cs="Arial"/>
          <w:b w:val="0"/>
          <w:lang w:val="sq-AL"/>
        </w:rPr>
        <w:t>Të dorëzohet certifikata e bizneset, origjinale</w:t>
      </w:r>
    </w:p>
    <w:p w:rsidR="00381DA6" w:rsidRPr="004B0A07" w:rsidRDefault="00381DA6" w:rsidP="00381DA6">
      <w:pPr>
        <w:pStyle w:val="ListParagraph"/>
        <w:numPr>
          <w:ilvl w:val="3"/>
          <w:numId w:val="28"/>
        </w:numPr>
        <w:spacing w:line="240" w:lineRule="auto"/>
        <w:ind w:left="720"/>
        <w:contextualSpacing w:val="0"/>
        <w:jc w:val="left"/>
        <w:rPr>
          <w:rFonts w:ascii="Arial" w:hAnsi="Arial" w:cs="Arial"/>
          <w:b w:val="0"/>
          <w:lang w:val="sq-AL"/>
        </w:rPr>
      </w:pPr>
      <w:r w:rsidRPr="004B0A07">
        <w:rPr>
          <w:rFonts w:ascii="Arial" w:hAnsi="Arial" w:cs="Arial"/>
          <w:b w:val="0"/>
          <w:lang w:val="sq-AL"/>
        </w:rPr>
        <w:t>Fletëpagesa duhet të merret në ARBK në shumë prej 7 euro dhe të paguhet në bankë.</w:t>
      </w:r>
    </w:p>
    <w:p w:rsidR="00381DA6"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ind w:left="0"/>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ndërrim të adresës së Biznesit Individual dhe Ortakërisë së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numPr>
          <w:ilvl w:val="6"/>
          <w:numId w:val="28"/>
        </w:numPr>
        <w:tabs>
          <w:tab w:val="left" w:pos="720"/>
        </w:tabs>
        <w:spacing w:line="240" w:lineRule="auto"/>
        <w:ind w:left="720"/>
        <w:contextualSpacing w:val="0"/>
        <w:jc w:val="left"/>
        <w:rPr>
          <w:rFonts w:ascii="Arial" w:hAnsi="Arial" w:cs="Arial"/>
          <w:b w:val="0"/>
          <w:lang w:val="sq-AL"/>
        </w:rPr>
      </w:pPr>
      <w:r w:rsidRPr="004B0A07">
        <w:rPr>
          <w:rFonts w:ascii="Arial" w:hAnsi="Arial" w:cs="Arial"/>
          <w:b w:val="0"/>
          <w:lang w:val="sq-AL"/>
        </w:rPr>
        <w:t>Plotësimi i formularit B</w:t>
      </w:r>
    </w:p>
    <w:p w:rsidR="00381DA6" w:rsidRPr="004B0A07" w:rsidRDefault="00381DA6" w:rsidP="00381DA6">
      <w:pPr>
        <w:pStyle w:val="ListParagraph"/>
        <w:numPr>
          <w:ilvl w:val="6"/>
          <w:numId w:val="28"/>
        </w:numPr>
        <w:spacing w:line="240" w:lineRule="auto"/>
        <w:ind w:left="360" w:firstLine="0"/>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Default="00381DA6" w:rsidP="00381DA6">
      <w:pPr>
        <w:pStyle w:val="ListParagraph"/>
        <w:numPr>
          <w:ilvl w:val="6"/>
          <w:numId w:val="28"/>
        </w:numPr>
        <w:spacing w:line="240" w:lineRule="auto"/>
        <w:ind w:left="360" w:firstLine="0"/>
        <w:contextualSpacing w:val="0"/>
        <w:jc w:val="left"/>
        <w:rPr>
          <w:rFonts w:ascii="Arial" w:hAnsi="Arial" w:cs="Arial"/>
          <w:b w:val="0"/>
          <w:lang w:val="sq-AL"/>
        </w:rPr>
      </w:pPr>
      <w:r w:rsidRPr="004B0A07">
        <w:rPr>
          <w:rFonts w:ascii="Arial" w:hAnsi="Arial" w:cs="Arial"/>
          <w:b w:val="0"/>
          <w:lang w:val="sq-AL"/>
        </w:rPr>
        <w:t>Të dorëzohet certifikata e biznesit, origjinale</w:t>
      </w:r>
    </w:p>
    <w:p w:rsidR="00381DA6" w:rsidRDefault="00381DA6" w:rsidP="00381DA6">
      <w:pPr>
        <w:pStyle w:val="ListParagraph"/>
        <w:numPr>
          <w:ilvl w:val="6"/>
          <w:numId w:val="28"/>
        </w:numPr>
        <w:spacing w:line="240" w:lineRule="auto"/>
        <w:ind w:left="360" w:firstLine="0"/>
        <w:contextualSpacing w:val="0"/>
        <w:jc w:val="left"/>
        <w:rPr>
          <w:rFonts w:ascii="Arial" w:hAnsi="Arial" w:cs="Arial"/>
          <w:b w:val="0"/>
          <w:lang w:val="sq-AL"/>
        </w:rPr>
      </w:pPr>
      <w:r w:rsidRPr="00D93AB8">
        <w:rPr>
          <w:rFonts w:ascii="Arial" w:hAnsi="Arial" w:cs="Arial"/>
          <w:b w:val="0"/>
          <w:lang w:val="sq-AL"/>
        </w:rPr>
        <w:t xml:space="preserve">Fletëposedimin për pronë ose kontratën e qeras </w:t>
      </w:r>
    </w:p>
    <w:p w:rsidR="00381DA6" w:rsidRDefault="00381DA6" w:rsidP="00381DA6">
      <w:pPr>
        <w:pStyle w:val="ListParagraph"/>
        <w:numPr>
          <w:ilvl w:val="6"/>
          <w:numId w:val="28"/>
        </w:numPr>
        <w:spacing w:line="240" w:lineRule="auto"/>
        <w:ind w:left="360" w:firstLine="0"/>
        <w:contextualSpacing w:val="0"/>
        <w:jc w:val="left"/>
        <w:rPr>
          <w:rFonts w:ascii="Arial" w:hAnsi="Arial" w:cs="Arial"/>
          <w:b w:val="0"/>
          <w:lang w:val="sq-AL"/>
        </w:rPr>
      </w:pPr>
      <w:r>
        <w:rPr>
          <w:rFonts w:ascii="Arial" w:hAnsi="Arial" w:cs="Arial"/>
          <w:b w:val="0"/>
          <w:lang w:val="sq-AL"/>
        </w:rPr>
        <w:t>Letërnjoftimi i qiradhënësit</w:t>
      </w:r>
    </w:p>
    <w:p w:rsidR="00381DA6" w:rsidRPr="00D93AB8" w:rsidRDefault="00381DA6" w:rsidP="00381DA6">
      <w:pPr>
        <w:pStyle w:val="ListParagraph"/>
        <w:numPr>
          <w:ilvl w:val="6"/>
          <w:numId w:val="28"/>
        </w:numPr>
        <w:spacing w:line="240" w:lineRule="auto"/>
        <w:ind w:left="360" w:firstLine="0"/>
        <w:contextualSpacing w:val="0"/>
        <w:jc w:val="left"/>
        <w:rPr>
          <w:rFonts w:ascii="Arial" w:hAnsi="Arial" w:cs="Arial"/>
          <w:b w:val="0"/>
          <w:lang w:val="sq-AL"/>
        </w:rPr>
      </w:pPr>
      <w:r w:rsidRPr="00D93AB8">
        <w:rPr>
          <w:rFonts w:ascii="Arial" w:hAnsi="Arial" w:cs="Arial"/>
          <w:b w:val="0"/>
          <w:lang w:val="sq-AL"/>
        </w:rPr>
        <w:t>Fletëpagesa duhet të merret në ARBK në shumë prej 7 euro dhe të paguhet në bankë.</w:t>
      </w:r>
    </w:p>
    <w:p w:rsidR="00381DA6" w:rsidRDefault="00381DA6" w:rsidP="00381DA6">
      <w:pPr>
        <w:pStyle w:val="ListParagraph"/>
        <w:ind w:left="360"/>
        <w:jc w:val="left"/>
        <w:rPr>
          <w:rFonts w:ascii="Arial" w:hAnsi="Arial" w:cs="Arial"/>
          <w:b w:val="0"/>
          <w:lang w:val="sq-AL"/>
        </w:rPr>
      </w:pPr>
    </w:p>
    <w:p w:rsidR="008555A5" w:rsidRPr="004B0A07" w:rsidRDefault="008555A5" w:rsidP="00381DA6">
      <w:pPr>
        <w:pStyle w:val="ListParagraph"/>
        <w:ind w:left="360"/>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Ndërrim të tipit të Biznesit Individual dhe Ortakërisë së përgjithshme</w:t>
      </w:r>
    </w:p>
    <w:p w:rsidR="00381DA6" w:rsidRPr="004B0A07" w:rsidRDefault="00381DA6" w:rsidP="00381DA6">
      <w:pPr>
        <w:pStyle w:val="ListParagraph"/>
        <w:ind w:left="0"/>
        <w:jc w:val="left"/>
        <w:rPr>
          <w:rFonts w:ascii="Arial" w:hAnsi="Arial" w:cs="Arial"/>
          <w:b w:val="0"/>
          <w:lang w:val="sq-AL"/>
        </w:rPr>
      </w:pPr>
    </w:p>
    <w:p w:rsidR="00381DA6"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4B0A07">
        <w:rPr>
          <w:rFonts w:ascii="Arial" w:hAnsi="Arial" w:cs="Arial"/>
          <w:b w:val="0"/>
          <w:lang w:val="sq-AL"/>
        </w:rPr>
        <w:t>Plotësimi i formularit B</w:t>
      </w:r>
    </w:p>
    <w:p w:rsidR="00381DA6"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D93AB8">
        <w:rPr>
          <w:rFonts w:ascii="Arial" w:hAnsi="Arial" w:cs="Arial"/>
          <w:b w:val="0"/>
          <w:lang w:val="sq-AL"/>
        </w:rPr>
        <w:t>Kopja e letërnjoftimit të pronarit (pronarëve)</w:t>
      </w:r>
    </w:p>
    <w:p w:rsidR="00381DA6"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D93AB8">
        <w:rPr>
          <w:rFonts w:ascii="Arial" w:hAnsi="Arial" w:cs="Arial"/>
          <w:b w:val="0"/>
          <w:lang w:val="sq-AL"/>
        </w:rPr>
        <w:t>Të dorëzohet certifikata e biznesit, origjinale</w:t>
      </w:r>
    </w:p>
    <w:p w:rsidR="00381DA6"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D93AB8">
        <w:rPr>
          <w:rFonts w:ascii="Arial" w:hAnsi="Arial" w:cs="Arial"/>
          <w:b w:val="0"/>
          <w:lang w:val="sq-AL"/>
        </w:rPr>
        <w:t>Vërtetimi nga Administrata Tatimore e Kosovës, për ndërrim të tipit të biznesit apo ortakërisë së përgjithshme</w:t>
      </w:r>
    </w:p>
    <w:p w:rsidR="00381DA6"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D93AB8">
        <w:rPr>
          <w:rFonts w:ascii="Arial" w:hAnsi="Arial" w:cs="Arial"/>
          <w:b w:val="0"/>
          <w:lang w:val="sq-AL"/>
        </w:rPr>
        <w:t>Marrëveshja në mes të ortakëve (nëse është ortakëri e përgjithshme)</w:t>
      </w:r>
    </w:p>
    <w:p w:rsidR="00381DA6" w:rsidRPr="00D93AB8" w:rsidRDefault="00381DA6" w:rsidP="0079633D">
      <w:pPr>
        <w:pStyle w:val="ListParagraph"/>
        <w:numPr>
          <w:ilvl w:val="0"/>
          <w:numId w:val="47"/>
        </w:numPr>
        <w:spacing w:line="240" w:lineRule="auto"/>
        <w:ind w:left="720"/>
        <w:contextualSpacing w:val="0"/>
        <w:jc w:val="left"/>
        <w:rPr>
          <w:rFonts w:ascii="Arial" w:hAnsi="Arial" w:cs="Arial"/>
          <w:b w:val="0"/>
          <w:lang w:val="sq-AL"/>
        </w:rPr>
      </w:pPr>
      <w:r w:rsidRPr="00D93AB8">
        <w:rPr>
          <w:rFonts w:ascii="Arial" w:hAnsi="Arial" w:cs="Arial"/>
          <w:b w:val="0"/>
          <w:lang w:val="sq-AL"/>
        </w:rPr>
        <w:t>Fletëpagesa duhet të merret në ARBK në shumë prej 7 euro dhe të paguhet në bankë.</w:t>
      </w:r>
    </w:p>
    <w:p w:rsidR="00381DA6" w:rsidRDefault="00381DA6" w:rsidP="00381DA6">
      <w:pPr>
        <w:pStyle w:val="ListParagraph"/>
        <w:jc w:val="left"/>
        <w:rPr>
          <w:rFonts w:ascii="Arial" w:hAnsi="Arial" w:cs="Arial"/>
          <w:b w:val="0"/>
          <w:lang w:val="sq-AL"/>
        </w:rPr>
      </w:pPr>
    </w:p>
    <w:p w:rsidR="00381DA6" w:rsidRPr="004B0A07" w:rsidRDefault="00381DA6" w:rsidP="00381DA6">
      <w:pPr>
        <w:pStyle w:val="ListParagraph"/>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ndërrim të numrit të punëtorëve në Biznes individual apo Ortakëri të përgjithshme:</w:t>
      </w:r>
    </w:p>
    <w:p w:rsidR="00381DA6" w:rsidRPr="004B0A07" w:rsidRDefault="00381DA6" w:rsidP="00381DA6">
      <w:pPr>
        <w:pStyle w:val="ListParagraph"/>
        <w:ind w:left="0"/>
        <w:jc w:val="left"/>
        <w:rPr>
          <w:rFonts w:ascii="Arial" w:hAnsi="Arial" w:cs="Arial"/>
          <w:b w:val="0"/>
          <w:lang w:val="sq-AL"/>
        </w:rPr>
      </w:pPr>
    </w:p>
    <w:p w:rsidR="00381DA6" w:rsidRDefault="00381DA6" w:rsidP="0079633D">
      <w:pPr>
        <w:pStyle w:val="ListParagraph"/>
        <w:numPr>
          <w:ilvl w:val="0"/>
          <w:numId w:val="48"/>
        </w:numPr>
        <w:tabs>
          <w:tab w:val="left" w:pos="720"/>
        </w:tabs>
        <w:spacing w:line="240" w:lineRule="auto"/>
        <w:ind w:hanging="1702"/>
        <w:contextualSpacing w:val="0"/>
        <w:jc w:val="left"/>
        <w:rPr>
          <w:rFonts w:ascii="Arial" w:hAnsi="Arial" w:cs="Arial"/>
          <w:b w:val="0"/>
          <w:lang w:val="sq-AL"/>
        </w:rPr>
      </w:pPr>
      <w:r w:rsidRPr="004B0A07">
        <w:rPr>
          <w:rFonts w:ascii="Arial" w:hAnsi="Arial" w:cs="Arial"/>
          <w:b w:val="0"/>
          <w:lang w:val="sq-AL"/>
        </w:rPr>
        <w:t>Plotësimi i formularit B</w:t>
      </w:r>
    </w:p>
    <w:p w:rsidR="00381DA6" w:rsidRDefault="00381DA6" w:rsidP="0079633D">
      <w:pPr>
        <w:pStyle w:val="ListParagraph"/>
        <w:numPr>
          <w:ilvl w:val="0"/>
          <w:numId w:val="48"/>
        </w:numPr>
        <w:tabs>
          <w:tab w:val="left" w:pos="720"/>
        </w:tabs>
        <w:spacing w:line="240" w:lineRule="auto"/>
        <w:ind w:hanging="1702"/>
        <w:contextualSpacing w:val="0"/>
        <w:jc w:val="left"/>
        <w:rPr>
          <w:rFonts w:ascii="Arial" w:hAnsi="Arial" w:cs="Arial"/>
          <w:b w:val="0"/>
          <w:lang w:val="sq-AL"/>
        </w:rPr>
      </w:pPr>
      <w:r w:rsidRPr="008F5AE6">
        <w:rPr>
          <w:rFonts w:ascii="Arial" w:hAnsi="Arial" w:cs="Arial"/>
          <w:b w:val="0"/>
          <w:lang w:val="sq-AL"/>
        </w:rPr>
        <w:t xml:space="preserve">Kopja e certifikatës së biznesit </w:t>
      </w:r>
    </w:p>
    <w:p w:rsidR="00381DA6" w:rsidRDefault="00381DA6" w:rsidP="0079633D">
      <w:pPr>
        <w:pStyle w:val="ListParagraph"/>
        <w:numPr>
          <w:ilvl w:val="0"/>
          <w:numId w:val="48"/>
        </w:numPr>
        <w:tabs>
          <w:tab w:val="left" w:pos="720"/>
        </w:tabs>
        <w:spacing w:line="240" w:lineRule="auto"/>
        <w:ind w:hanging="1702"/>
        <w:contextualSpacing w:val="0"/>
        <w:jc w:val="left"/>
        <w:rPr>
          <w:rFonts w:ascii="Arial" w:hAnsi="Arial" w:cs="Arial"/>
          <w:b w:val="0"/>
          <w:lang w:val="sq-AL"/>
        </w:rPr>
      </w:pPr>
      <w:r w:rsidRPr="008F5AE6">
        <w:rPr>
          <w:rFonts w:ascii="Arial" w:hAnsi="Arial" w:cs="Arial"/>
          <w:b w:val="0"/>
          <w:lang w:val="sq-AL"/>
        </w:rPr>
        <w:t>Kopja e letërnjoftimit të pronarit (pronarëve)</w:t>
      </w:r>
    </w:p>
    <w:p w:rsidR="00381DA6" w:rsidRPr="008F5AE6" w:rsidRDefault="00381DA6" w:rsidP="0079633D">
      <w:pPr>
        <w:pStyle w:val="ListParagraph"/>
        <w:numPr>
          <w:ilvl w:val="0"/>
          <w:numId w:val="48"/>
        </w:numPr>
        <w:tabs>
          <w:tab w:val="left" w:pos="720"/>
        </w:tabs>
        <w:spacing w:line="240" w:lineRule="auto"/>
        <w:ind w:hanging="1702"/>
        <w:contextualSpacing w:val="0"/>
        <w:jc w:val="left"/>
        <w:rPr>
          <w:rFonts w:ascii="Arial" w:hAnsi="Arial" w:cs="Arial"/>
          <w:b w:val="0"/>
          <w:lang w:val="sq-AL"/>
        </w:rPr>
      </w:pPr>
      <w:r w:rsidRPr="008F5AE6">
        <w:rPr>
          <w:rFonts w:ascii="Arial" w:hAnsi="Arial" w:cs="Arial"/>
          <w:b w:val="0"/>
          <w:lang w:val="sq-AL"/>
        </w:rPr>
        <w:t xml:space="preserve"> Fletëpagesa duhet të merret në ARBK në shumë prej 7 euro dhe të paguhet në bankë.</w:t>
      </w:r>
    </w:p>
    <w:p w:rsidR="00381DA6" w:rsidRDefault="00381DA6" w:rsidP="00381DA6">
      <w:pPr>
        <w:pStyle w:val="ListParagraph"/>
        <w:jc w:val="left"/>
        <w:rPr>
          <w:rFonts w:ascii="Arial" w:hAnsi="Arial" w:cs="Arial"/>
          <w:b w:val="0"/>
          <w:lang w:val="sq-AL"/>
        </w:rPr>
      </w:pPr>
    </w:p>
    <w:p w:rsidR="008555A5" w:rsidRPr="004B0A07" w:rsidRDefault="008555A5" w:rsidP="00381DA6">
      <w:pPr>
        <w:pStyle w:val="ListParagraph"/>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shtimin apo heqjen e veprimtarive në Biznes Individual apo Ortakëri të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79633D">
      <w:pPr>
        <w:pStyle w:val="ListParagraph"/>
        <w:numPr>
          <w:ilvl w:val="0"/>
          <w:numId w:val="44"/>
        </w:numPr>
        <w:tabs>
          <w:tab w:val="left" w:pos="720"/>
        </w:tabs>
        <w:spacing w:line="240" w:lineRule="auto"/>
        <w:ind w:hanging="720"/>
        <w:contextualSpacing w:val="0"/>
        <w:jc w:val="left"/>
        <w:rPr>
          <w:rFonts w:ascii="Arial" w:hAnsi="Arial" w:cs="Arial"/>
          <w:b w:val="0"/>
          <w:lang w:val="sq-AL"/>
        </w:rPr>
      </w:pPr>
      <w:r w:rsidRPr="004B0A07">
        <w:rPr>
          <w:rFonts w:ascii="Arial" w:hAnsi="Arial" w:cs="Arial"/>
          <w:b w:val="0"/>
          <w:lang w:val="sq-AL"/>
        </w:rPr>
        <w:t>Plotësimi i formularit B</w:t>
      </w:r>
    </w:p>
    <w:p w:rsidR="00381DA6" w:rsidRPr="004B0A07" w:rsidRDefault="00381DA6" w:rsidP="0079633D">
      <w:pPr>
        <w:pStyle w:val="ListParagraph"/>
        <w:numPr>
          <w:ilvl w:val="0"/>
          <w:numId w:val="44"/>
        </w:numPr>
        <w:spacing w:line="240" w:lineRule="auto"/>
        <w:ind w:left="720"/>
        <w:contextualSpacing w:val="0"/>
        <w:jc w:val="left"/>
        <w:rPr>
          <w:rFonts w:ascii="Arial" w:hAnsi="Arial" w:cs="Arial"/>
          <w:b w:val="0"/>
          <w:lang w:val="sq-AL"/>
        </w:rPr>
      </w:pPr>
      <w:r w:rsidRPr="004B0A07">
        <w:rPr>
          <w:rFonts w:ascii="Arial" w:hAnsi="Arial" w:cs="Arial"/>
          <w:b w:val="0"/>
          <w:lang w:val="sq-AL"/>
        </w:rPr>
        <w:t xml:space="preserve">Kopja e certifikatës së biznesit </w:t>
      </w:r>
    </w:p>
    <w:p w:rsidR="00381DA6" w:rsidRPr="004B0A07" w:rsidRDefault="00381DA6" w:rsidP="0079633D">
      <w:pPr>
        <w:pStyle w:val="ListParagraph"/>
        <w:numPr>
          <w:ilvl w:val="0"/>
          <w:numId w:val="44"/>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Pr="004B0A07" w:rsidRDefault="00381DA6" w:rsidP="0079633D">
      <w:pPr>
        <w:pStyle w:val="ListParagraph"/>
        <w:numPr>
          <w:ilvl w:val="0"/>
          <w:numId w:val="44"/>
        </w:numPr>
        <w:spacing w:line="240" w:lineRule="auto"/>
        <w:ind w:left="720"/>
        <w:contextualSpacing w:val="0"/>
        <w:jc w:val="left"/>
        <w:rPr>
          <w:rFonts w:ascii="Arial" w:hAnsi="Arial" w:cs="Arial"/>
          <w:b w:val="0"/>
          <w:lang w:val="sq-AL"/>
        </w:rPr>
      </w:pPr>
      <w:r w:rsidRPr="004B0A07">
        <w:rPr>
          <w:rFonts w:ascii="Arial" w:hAnsi="Arial" w:cs="Arial"/>
          <w:b w:val="0"/>
          <w:lang w:val="sq-AL"/>
        </w:rPr>
        <w:t>Fletëpagesa duhet të merret në ARBK në shumë prej 7 euro dhe të paguhet në bankë.</w:t>
      </w:r>
    </w:p>
    <w:p w:rsidR="00381DA6" w:rsidRDefault="00381DA6" w:rsidP="00381DA6">
      <w:pPr>
        <w:pStyle w:val="ListParagraph"/>
        <w:jc w:val="left"/>
        <w:rPr>
          <w:rFonts w:ascii="Arial" w:hAnsi="Arial" w:cs="Arial"/>
          <w:b w:val="0"/>
          <w:lang w:val="sq-AL"/>
        </w:rPr>
      </w:pPr>
    </w:p>
    <w:p w:rsidR="00381DA6" w:rsidRDefault="00381DA6" w:rsidP="00381DA6">
      <w:pPr>
        <w:pStyle w:val="ListParagraph"/>
        <w:jc w:val="left"/>
        <w:rPr>
          <w:rFonts w:ascii="Arial" w:hAnsi="Arial" w:cs="Arial"/>
          <w:b w:val="0"/>
          <w:lang w:val="sq-AL"/>
        </w:rPr>
      </w:pPr>
    </w:p>
    <w:p w:rsidR="008555A5" w:rsidRDefault="008555A5" w:rsidP="00381DA6">
      <w:pPr>
        <w:pStyle w:val="ListParagraph"/>
        <w:jc w:val="left"/>
        <w:rPr>
          <w:rFonts w:ascii="Arial" w:hAnsi="Arial" w:cs="Arial"/>
          <w:b w:val="0"/>
          <w:lang w:val="sq-AL"/>
        </w:rPr>
      </w:pPr>
    </w:p>
    <w:p w:rsidR="008555A5" w:rsidRPr="004B0A07" w:rsidRDefault="008555A5" w:rsidP="00381DA6">
      <w:pPr>
        <w:pStyle w:val="ListParagraph"/>
        <w:jc w:val="left"/>
        <w:rPr>
          <w:rFonts w:ascii="Arial" w:hAnsi="Arial" w:cs="Arial"/>
          <w:b w:val="0"/>
          <w:lang w:val="sq-AL"/>
        </w:rPr>
      </w:pPr>
    </w:p>
    <w:p w:rsidR="00381DA6" w:rsidRPr="004B0A07" w:rsidRDefault="00381DA6" w:rsidP="00381DA6">
      <w:pPr>
        <w:pStyle w:val="ListParagraph"/>
        <w:ind w:left="0"/>
        <w:jc w:val="left"/>
        <w:rPr>
          <w:rFonts w:ascii="Arial" w:hAnsi="Arial" w:cs="Arial"/>
          <w:b w:val="0"/>
          <w:lang w:val="sq-AL"/>
        </w:rPr>
      </w:pPr>
      <w:r w:rsidRPr="004B0A07">
        <w:rPr>
          <w:rFonts w:ascii="Arial" w:hAnsi="Arial" w:cs="Arial"/>
          <w:b w:val="0"/>
          <w:lang w:val="sq-AL"/>
        </w:rPr>
        <w:lastRenderedPageBreak/>
        <w:t>Dokumentet që janë të nevojshme për ndërrimin e pronarëve në Biznes individual apo Ortakëri të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79633D">
      <w:pPr>
        <w:pStyle w:val="ListParagraph"/>
        <w:numPr>
          <w:ilvl w:val="0"/>
          <w:numId w:val="45"/>
        </w:numPr>
        <w:tabs>
          <w:tab w:val="left" w:pos="720"/>
        </w:tabs>
        <w:spacing w:line="240" w:lineRule="auto"/>
        <w:ind w:hanging="720"/>
        <w:contextualSpacing w:val="0"/>
        <w:jc w:val="left"/>
        <w:rPr>
          <w:rFonts w:ascii="Arial" w:hAnsi="Arial" w:cs="Arial"/>
          <w:b w:val="0"/>
          <w:lang w:val="sq-AL"/>
        </w:rPr>
      </w:pPr>
      <w:r w:rsidRPr="004B0A07">
        <w:rPr>
          <w:rFonts w:ascii="Arial" w:hAnsi="Arial" w:cs="Arial"/>
          <w:b w:val="0"/>
          <w:lang w:val="sq-AL"/>
        </w:rPr>
        <w:t>Plotësimi i formulari B</w:t>
      </w:r>
    </w:p>
    <w:p w:rsidR="00381DA6" w:rsidRPr="004B0A07" w:rsidRDefault="00381DA6" w:rsidP="0079633D">
      <w:pPr>
        <w:pStyle w:val="ListParagraph"/>
        <w:numPr>
          <w:ilvl w:val="0"/>
          <w:numId w:val="45"/>
        </w:numPr>
        <w:spacing w:line="240" w:lineRule="auto"/>
        <w:ind w:left="720"/>
        <w:contextualSpacing w:val="0"/>
        <w:jc w:val="left"/>
        <w:rPr>
          <w:rFonts w:ascii="Arial" w:hAnsi="Arial" w:cs="Arial"/>
          <w:b w:val="0"/>
          <w:lang w:val="sq-AL"/>
        </w:rPr>
      </w:pPr>
      <w:r w:rsidRPr="004B0A07">
        <w:rPr>
          <w:rFonts w:ascii="Arial" w:hAnsi="Arial" w:cs="Arial"/>
          <w:b w:val="0"/>
          <w:lang w:val="sq-AL"/>
        </w:rPr>
        <w:t>Kopja e certifikatës së biznesit</w:t>
      </w:r>
    </w:p>
    <w:p w:rsidR="00381DA6" w:rsidRPr="004B0A07" w:rsidRDefault="00381DA6" w:rsidP="0079633D">
      <w:pPr>
        <w:pStyle w:val="ListParagraph"/>
        <w:numPr>
          <w:ilvl w:val="0"/>
          <w:numId w:val="45"/>
        </w:numPr>
        <w:tabs>
          <w:tab w:val="left" w:pos="720"/>
        </w:tabs>
        <w:spacing w:line="240" w:lineRule="auto"/>
        <w:ind w:left="720"/>
        <w:contextualSpacing w:val="0"/>
        <w:jc w:val="left"/>
        <w:rPr>
          <w:rFonts w:ascii="Arial" w:hAnsi="Arial" w:cs="Arial"/>
          <w:b w:val="0"/>
          <w:lang w:val="sq-AL"/>
        </w:rPr>
      </w:pPr>
      <w:r w:rsidRPr="004B0A07">
        <w:rPr>
          <w:rFonts w:ascii="Arial" w:hAnsi="Arial" w:cs="Arial"/>
          <w:b w:val="0"/>
          <w:lang w:val="sq-AL"/>
        </w:rPr>
        <w:t>Vërtetimi prej Administratës Tatimore të Kosovës , për ndërrim të pronarit</w:t>
      </w:r>
    </w:p>
    <w:p w:rsidR="00381DA6" w:rsidRPr="004B0A07" w:rsidRDefault="00381DA6" w:rsidP="0079633D">
      <w:pPr>
        <w:pStyle w:val="ListParagraph"/>
        <w:numPr>
          <w:ilvl w:val="0"/>
          <w:numId w:val="45"/>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pronarit të kaluar dhe pronarit të ri</w:t>
      </w:r>
    </w:p>
    <w:p w:rsidR="00381DA6" w:rsidRPr="004B0A07" w:rsidRDefault="00381DA6" w:rsidP="0079633D">
      <w:pPr>
        <w:pStyle w:val="ListParagraph"/>
        <w:numPr>
          <w:ilvl w:val="0"/>
          <w:numId w:val="45"/>
        </w:numPr>
        <w:spacing w:line="240" w:lineRule="auto"/>
        <w:ind w:left="720"/>
        <w:contextualSpacing w:val="0"/>
        <w:jc w:val="left"/>
        <w:rPr>
          <w:rFonts w:ascii="Arial" w:hAnsi="Arial" w:cs="Arial"/>
          <w:b w:val="0"/>
          <w:lang w:val="sq-AL"/>
        </w:rPr>
      </w:pPr>
      <w:r w:rsidRPr="004B0A07">
        <w:rPr>
          <w:rFonts w:ascii="Arial" w:hAnsi="Arial" w:cs="Arial"/>
          <w:b w:val="0"/>
          <w:lang w:val="sq-AL"/>
        </w:rPr>
        <w:t>Marrëveshja në mes të pronarëve</w:t>
      </w:r>
    </w:p>
    <w:p w:rsidR="00381DA6" w:rsidRPr="004B0A07" w:rsidRDefault="00381DA6" w:rsidP="0079633D">
      <w:pPr>
        <w:pStyle w:val="ListParagraph"/>
        <w:numPr>
          <w:ilvl w:val="0"/>
          <w:numId w:val="45"/>
        </w:numPr>
        <w:spacing w:line="240" w:lineRule="auto"/>
        <w:ind w:left="720"/>
        <w:contextualSpacing w:val="0"/>
        <w:jc w:val="left"/>
        <w:rPr>
          <w:rFonts w:ascii="Arial" w:hAnsi="Arial" w:cs="Arial"/>
          <w:b w:val="0"/>
          <w:lang w:val="sq-AL"/>
        </w:rPr>
      </w:pPr>
      <w:r w:rsidRPr="004B0A07">
        <w:rPr>
          <w:rFonts w:ascii="Arial" w:hAnsi="Arial" w:cs="Arial"/>
          <w:b w:val="0"/>
          <w:lang w:val="sq-AL"/>
        </w:rPr>
        <w:t>Fletëpagesa duhet të merret në ARBK në shumë prej 7 euro dhe të paguhet në bankë.</w:t>
      </w:r>
    </w:p>
    <w:p w:rsidR="00381DA6"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ind w:left="0"/>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ndërrimin e drejtorit apo agjentit në Biznesin Individual apo Ortakëri të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Plotësimi i formularit B</w:t>
      </w: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drejtorit apo agjentit</w:t>
      </w: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Vendimi për ndërrim të drejtorit, kurse për ndërrim të agjentit duhet një deklaratë</w:t>
      </w: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Kopja e certifikatës së biznesit</w:t>
      </w:r>
    </w:p>
    <w:p w:rsidR="00381DA6" w:rsidRPr="004B0A07" w:rsidRDefault="00381DA6" w:rsidP="00381DA6">
      <w:pPr>
        <w:pStyle w:val="ListParagraph"/>
        <w:numPr>
          <w:ilvl w:val="3"/>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Fletëpagesa duhet të merret në ARBK në shumë prej 7 euro dhe të paguhet në bankë.</w:t>
      </w:r>
    </w:p>
    <w:p w:rsidR="00381DA6" w:rsidRDefault="00381DA6" w:rsidP="00381DA6">
      <w:pPr>
        <w:jc w:val="left"/>
        <w:rPr>
          <w:rFonts w:ascii="Arial" w:hAnsi="Arial" w:cs="Arial"/>
          <w:b w:val="0"/>
          <w:lang w:val="sq-AL"/>
        </w:rPr>
      </w:pPr>
    </w:p>
    <w:p w:rsidR="00381DA6" w:rsidRPr="004B0A07" w:rsidRDefault="00381DA6" w:rsidP="00381DA6">
      <w:pPr>
        <w:jc w:val="left"/>
        <w:rPr>
          <w:rFonts w:ascii="Arial" w:hAnsi="Arial" w:cs="Arial"/>
          <w:b w:val="0"/>
          <w:lang w:val="sq-AL"/>
        </w:rPr>
      </w:pPr>
    </w:p>
    <w:p w:rsidR="00381DA6" w:rsidRDefault="00381DA6" w:rsidP="00381DA6">
      <w:pPr>
        <w:pStyle w:val="ListParagraph"/>
        <w:ind w:left="0"/>
        <w:jc w:val="left"/>
        <w:rPr>
          <w:rFonts w:ascii="Arial" w:hAnsi="Arial" w:cs="Arial"/>
          <w:b w:val="0"/>
          <w:lang w:val="sq-AL"/>
        </w:rPr>
      </w:pPr>
      <w:r w:rsidRPr="004B0A07">
        <w:rPr>
          <w:rFonts w:ascii="Arial" w:hAnsi="Arial" w:cs="Arial"/>
          <w:b w:val="0"/>
          <w:lang w:val="sq-AL"/>
        </w:rPr>
        <w:t>Dokumentet që janë të nevojshme për shtim apo heqje të njësisë në Biznesin Individual apo Ortakëri të përgjithshme</w:t>
      </w:r>
    </w:p>
    <w:p w:rsidR="00381DA6" w:rsidRPr="004B0A07" w:rsidRDefault="00381DA6" w:rsidP="00381DA6">
      <w:pPr>
        <w:pStyle w:val="ListParagraph"/>
        <w:ind w:left="0"/>
        <w:jc w:val="left"/>
        <w:rPr>
          <w:rFonts w:ascii="Arial" w:hAnsi="Arial" w:cs="Arial"/>
          <w:b w:val="0"/>
          <w:lang w:val="sq-AL"/>
        </w:rPr>
      </w:pPr>
    </w:p>
    <w:p w:rsidR="00381DA6" w:rsidRPr="004B0A07"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Plotësimi i formularit B</w:t>
      </w:r>
    </w:p>
    <w:p w:rsidR="00381DA6" w:rsidRPr="004B0A07"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Kopja e certifikatës së biznesit</w:t>
      </w:r>
    </w:p>
    <w:p w:rsidR="00381DA6" w:rsidRPr="004B0A07"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Pr="004B0A07"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Kontrata ose fletëposedimi për njësinë , vetëm nëse nuk është në të njëjtin vend me bazën</w:t>
      </w:r>
    </w:p>
    <w:p w:rsidR="00381DA6" w:rsidRPr="004B0A07"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Kopjen e letërnjoftimit të qiradhënësit</w:t>
      </w:r>
    </w:p>
    <w:p w:rsidR="00381DA6" w:rsidRPr="008F5AE6" w:rsidRDefault="00381DA6" w:rsidP="00381DA6">
      <w:pPr>
        <w:pStyle w:val="ListParagraph"/>
        <w:numPr>
          <w:ilvl w:val="6"/>
          <w:numId w:val="27"/>
        </w:numPr>
        <w:spacing w:line="240" w:lineRule="auto"/>
        <w:ind w:left="720"/>
        <w:contextualSpacing w:val="0"/>
        <w:jc w:val="left"/>
        <w:rPr>
          <w:rFonts w:ascii="Arial" w:hAnsi="Arial" w:cs="Arial"/>
          <w:b w:val="0"/>
          <w:lang w:val="sq-AL"/>
        </w:rPr>
      </w:pPr>
      <w:r w:rsidRPr="004B0A07">
        <w:rPr>
          <w:rFonts w:ascii="Arial" w:hAnsi="Arial" w:cs="Arial"/>
          <w:b w:val="0"/>
          <w:lang w:val="sq-AL"/>
        </w:rPr>
        <w:t>Fletëpagesa duhet të merret në ARBK në shumë prej 7 euro dhe të paguhet në bankë.</w:t>
      </w:r>
    </w:p>
    <w:p w:rsidR="008555A5" w:rsidRDefault="008555A5" w:rsidP="00381DA6">
      <w:pPr>
        <w:pStyle w:val="ListParagraph"/>
        <w:ind w:hanging="720"/>
        <w:jc w:val="left"/>
        <w:rPr>
          <w:rFonts w:ascii="Arial" w:hAnsi="Arial" w:cs="Arial"/>
          <w:b w:val="0"/>
          <w:lang w:val="sq-AL"/>
        </w:rPr>
      </w:pPr>
    </w:p>
    <w:p w:rsidR="008555A5" w:rsidRDefault="008555A5" w:rsidP="00381DA6">
      <w:pPr>
        <w:pStyle w:val="ListParagraph"/>
        <w:ind w:hanging="720"/>
        <w:jc w:val="left"/>
        <w:rPr>
          <w:rFonts w:ascii="Arial" w:hAnsi="Arial" w:cs="Arial"/>
          <w:b w:val="0"/>
          <w:lang w:val="sq-AL"/>
        </w:rPr>
      </w:pPr>
    </w:p>
    <w:p w:rsidR="00381DA6" w:rsidRDefault="00381DA6" w:rsidP="00381DA6">
      <w:pPr>
        <w:pStyle w:val="ListParagraph"/>
        <w:ind w:hanging="720"/>
        <w:jc w:val="left"/>
        <w:rPr>
          <w:rFonts w:ascii="Arial" w:hAnsi="Arial" w:cs="Arial"/>
          <w:b w:val="0"/>
          <w:lang w:val="sq-AL"/>
        </w:rPr>
      </w:pPr>
      <w:r w:rsidRPr="004B0A07">
        <w:rPr>
          <w:rFonts w:ascii="Arial" w:hAnsi="Arial" w:cs="Arial"/>
          <w:b w:val="0"/>
          <w:lang w:val="sq-AL"/>
        </w:rPr>
        <w:t>Dokumentet që janë të nevojshme për shuarje të biznesit individual ose ortakërisë së përgjithshme</w:t>
      </w:r>
    </w:p>
    <w:p w:rsidR="00381DA6" w:rsidRPr="004B0A07" w:rsidRDefault="00381DA6" w:rsidP="00381DA6">
      <w:pPr>
        <w:pStyle w:val="ListParagraph"/>
        <w:ind w:hanging="720"/>
        <w:jc w:val="left"/>
        <w:rPr>
          <w:rFonts w:ascii="Arial" w:hAnsi="Arial" w:cs="Arial"/>
          <w:b w:val="0"/>
          <w:lang w:val="sq-AL"/>
        </w:rPr>
      </w:pPr>
    </w:p>
    <w:p w:rsidR="00381DA6" w:rsidRPr="004B0A07" w:rsidRDefault="00381DA6" w:rsidP="0079633D">
      <w:pPr>
        <w:pStyle w:val="ListParagraph"/>
        <w:numPr>
          <w:ilvl w:val="0"/>
          <w:numId w:val="46"/>
        </w:numPr>
        <w:spacing w:line="240" w:lineRule="auto"/>
        <w:contextualSpacing w:val="0"/>
        <w:jc w:val="left"/>
        <w:rPr>
          <w:rFonts w:ascii="Arial" w:hAnsi="Arial" w:cs="Arial"/>
          <w:b w:val="0"/>
          <w:lang w:val="sq-AL"/>
        </w:rPr>
      </w:pPr>
      <w:r w:rsidRPr="004B0A07">
        <w:rPr>
          <w:rFonts w:ascii="Arial" w:hAnsi="Arial" w:cs="Arial"/>
          <w:b w:val="0"/>
          <w:lang w:val="sq-AL"/>
        </w:rPr>
        <w:t>Plotësimi i formularit D</w:t>
      </w:r>
    </w:p>
    <w:p w:rsidR="00381DA6" w:rsidRPr="004B0A07" w:rsidRDefault="00381DA6" w:rsidP="0079633D">
      <w:pPr>
        <w:pStyle w:val="ListParagraph"/>
        <w:numPr>
          <w:ilvl w:val="0"/>
          <w:numId w:val="46"/>
        </w:numPr>
        <w:spacing w:line="240" w:lineRule="auto"/>
        <w:contextualSpacing w:val="0"/>
        <w:jc w:val="left"/>
        <w:rPr>
          <w:rFonts w:ascii="Arial" w:hAnsi="Arial" w:cs="Arial"/>
          <w:b w:val="0"/>
          <w:lang w:val="sq-AL"/>
        </w:rPr>
      </w:pPr>
      <w:r w:rsidRPr="004B0A07">
        <w:rPr>
          <w:rFonts w:ascii="Arial" w:hAnsi="Arial" w:cs="Arial"/>
          <w:b w:val="0"/>
          <w:lang w:val="sq-AL"/>
        </w:rPr>
        <w:t>Kopja e letërnjoftimit të pronarit (pronarëve)</w:t>
      </w:r>
    </w:p>
    <w:p w:rsidR="00381DA6" w:rsidRPr="004B0A07" w:rsidRDefault="00381DA6" w:rsidP="0079633D">
      <w:pPr>
        <w:pStyle w:val="ListParagraph"/>
        <w:numPr>
          <w:ilvl w:val="0"/>
          <w:numId w:val="46"/>
        </w:numPr>
        <w:spacing w:line="240" w:lineRule="auto"/>
        <w:contextualSpacing w:val="0"/>
        <w:jc w:val="left"/>
        <w:rPr>
          <w:rFonts w:ascii="Arial" w:hAnsi="Arial" w:cs="Arial"/>
          <w:b w:val="0"/>
          <w:lang w:val="sq-AL"/>
        </w:rPr>
      </w:pPr>
      <w:r w:rsidRPr="004B0A07">
        <w:rPr>
          <w:rFonts w:ascii="Arial" w:hAnsi="Arial" w:cs="Arial"/>
          <w:b w:val="0"/>
          <w:lang w:val="sq-AL"/>
        </w:rPr>
        <w:t>Vërtetimi prej Administratës Tatimore të Kosovës, për shuarjen e biznesit</w:t>
      </w:r>
    </w:p>
    <w:p w:rsidR="00381DA6" w:rsidRDefault="00381DA6" w:rsidP="0079633D">
      <w:pPr>
        <w:pStyle w:val="ListParagraph"/>
        <w:numPr>
          <w:ilvl w:val="0"/>
          <w:numId w:val="46"/>
        </w:numPr>
        <w:spacing w:line="240" w:lineRule="auto"/>
        <w:contextualSpacing w:val="0"/>
        <w:jc w:val="left"/>
        <w:rPr>
          <w:rFonts w:ascii="Arial" w:hAnsi="Arial" w:cs="Arial"/>
          <w:b w:val="0"/>
          <w:lang w:val="sq-AL"/>
        </w:rPr>
      </w:pPr>
      <w:r w:rsidRPr="004B0A07">
        <w:rPr>
          <w:rFonts w:ascii="Arial" w:hAnsi="Arial" w:cs="Arial"/>
          <w:b w:val="0"/>
          <w:lang w:val="sq-AL"/>
        </w:rPr>
        <w:t>Fletëpagesa duhet të merret në ARBK në shumë prej 5 euro dhe të paguhet në bankë.</w:t>
      </w:r>
    </w:p>
    <w:p w:rsidR="00381DA6" w:rsidRPr="008F5AE6" w:rsidRDefault="00381DA6" w:rsidP="0079633D">
      <w:pPr>
        <w:pStyle w:val="ListParagraph"/>
        <w:numPr>
          <w:ilvl w:val="0"/>
          <w:numId w:val="46"/>
        </w:numPr>
        <w:spacing w:line="240" w:lineRule="auto"/>
        <w:contextualSpacing w:val="0"/>
        <w:jc w:val="left"/>
        <w:rPr>
          <w:rFonts w:ascii="Arial" w:hAnsi="Arial" w:cs="Arial"/>
          <w:b w:val="0"/>
          <w:lang w:val="sq-AL"/>
        </w:rPr>
      </w:pPr>
      <w:r w:rsidRPr="008F5AE6">
        <w:rPr>
          <w:rFonts w:ascii="Arial" w:hAnsi="Arial" w:cs="Arial"/>
          <w:b w:val="0"/>
          <w:lang w:val="sq-AL"/>
        </w:rPr>
        <w:t>Certifikata Origjinale e Biznesit</w:t>
      </w: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jc w:val="left"/>
        <w:rPr>
          <w:rFonts w:ascii="Arial" w:hAnsi="Arial" w:cs="Arial"/>
          <w:b w:val="0"/>
          <w:lang w:val="sq-AL"/>
        </w:rPr>
      </w:pPr>
      <w:r w:rsidRPr="004B0A07">
        <w:rPr>
          <w:rFonts w:ascii="Arial" w:hAnsi="Arial" w:cs="Arial"/>
          <w:b w:val="0"/>
          <w:lang w:val="sq-AL"/>
        </w:rPr>
        <w:t>Dokumentet që janë të nevojshme për ndërrimin e tipit të biznesit nga N.T.P në SH.P.K:</w:t>
      </w:r>
    </w:p>
    <w:p w:rsidR="00381DA6" w:rsidRPr="004B0A07" w:rsidRDefault="00381DA6" w:rsidP="00381DA6">
      <w:pPr>
        <w:jc w:val="left"/>
        <w:rPr>
          <w:rFonts w:ascii="Arial" w:hAnsi="Arial" w:cs="Arial"/>
          <w:b w:val="0"/>
          <w:lang w:val="sq-AL"/>
        </w:rPr>
      </w:pPr>
    </w:p>
    <w:p w:rsidR="00381DA6" w:rsidRPr="004B0A07" w:rsidRDefault="00381DA6" w:rsidP="00381DA6">
      <w:pPr>
        <w:pStyle w:val="ListParagraph"/>
        <w:numPr>
          <w:ilvl w:val="0"/>
          <w:numId w:val="26"/>
        </w:numPr>
        <w:spacing w:line="240" w:lineRule="auto"/>
        <w:jc w:val="left"/>
        <w:rPr>
          <w:rFonts w:ascii="Arial" w:hAnsi="Arial" w:cs="Arial"/>
          <w:b w:val="0"/>
          <w:lang w:val="sq-AL"/>
        </w:rPr>
      </w:pPr>
      <w:r w:rsidRPr="004B0A07">
        <w:rPr>
          <w:rFonts w:ascii="Arial" w:hAnsi="Arial" w:cs="Arial"/>
          <w:b w:val="0"/>
          <w:lang w:val="sq-AL"/>
        </w:rPr>
        <w:t>Plotësimi i formularit A4</w:t>
      </w:r>
    </w:p>
    <w:p w:rsidR="00381DA6" w:rsidRPr="004B0A07" w:rsidRDefault="00381DA6" w:rsidP="00381DA6">
      <w:pPr>
        <w:pStyle w:val="ListParagraph"/>
        <w:numPr>
          <w:ilvl w:val="0"/>
          <w:numId w:val="26"/>
        </w:numPr>
        <w:spacing w:line="240" w:lineRule="auto"/>
        <w:jc w:val="left"/>
        <w:rPr>
          <w:rFonts w:ascii="Arial" w:hAnsi="Arial" w:cs="Arial"/>
          <w:b w:val="0"/>
          <w:lang w:val="sq-AL"/>
        </w:rPr>
      </w:pPr>
      <w:r w:rsidRPr="004B0A07">
        <w:rPr>
          <w:rFonts w:ascii="Arial" w:hAnsi="Arial" w:cs="Arial"/>
          <w:b w:val="0"/>
          <w:lang w:val="sq-AL"/>
        </w:rPr>
        <w:t>Të dorëzohet certifikata e biznesit, origjinale.</w:t>
      </w:r>
    </w:p>
    <w:p w:rsidR="00381DA6" w:rsidRPr="004B0A07" w:rsidRDefault="00381DA6" w:rsidP="00381DA6">
      <w:pPr>
        <w:pStyle w:val="ListParagraph"/>
        <w:numPr>
          <w:ilvl w:val="0"/>
          <w:numId w:val="26"/>
        </w:numPr>
        <w:spacing w:line="240" w:lineRule="auto"/>
        <w:jc w:val="left"/>
        <w:rPr>
          <w:rFonts w:ascii="Arial" w:hAnsi="Arial" w:cs="Arial"/>
          <w:b w:val="0"/>
          <w:lang w:val="sq-AL"/>
        </w:rPr>
      </w:pPr>
      <w:r w:rsidRPr="004B0A07">
        <w:rPr>
          <w:rFonts w:ascii="Arial" w:hAnsi="Arial" w:cs="Arial"/>
          <w:b w:val="0"/>
          <w:lang w:val="sq-AL"/>
        </w:rPr>
        <w:t>Vërtetimi prej Administratës Tatimore të Kosovës për ndërrimin e tipit të biznesit</w:t>
      </w:r>
    </w:p>
    <w:p w:rsidR="00381DA6" w:rsidRPr="004B0A07" w:rsidRDefault="00381DA6" w:rsidP="00381DA6">
      <w:pPr>
        <w:pStyle w:val="ListParagraph"/>
        <w:numPr>
          <w:ilvl w:val="0"/>
          <w:numId w:val="26"/>
        </w:numPr>
        <w:spacing w:line="240" w:lineRule="auto"/>
        <w:jc w:val="left"/>
        <w:rPr>
          <w:rFonts w:ascii="Arial" w:hAnsi="Arial" w:cs="Arial"/>
          <w:b w:val="0"/>
          <w:lang w:val="sq-AL"/>
        </w:rPr>
      </w:pPr>
      <w:r w:rsidRPr="004B0A07">
        <w:rPr>
          <w:rFonts w:ascii="Arial" w:hAnsi="Arial" w:cs="Arial"/>
          <w:b w:val="0"/>
          <w:lang w:val="sq-AL"/>
        </w:rPr>
        <w:t>Letërnjoftimi i pronarit (kopje).</w:t>
      </w:r>
    </w:p>
    <w:p w:rsidR="00381DA6" w:rsidRPr="004B0A07" w:rsidRDefault="00381DA6" w:rsidP="00381DA6">
      <w:pPr>
        <w:pStyle w:val="ListParagraph"/>
        <w:numPr>
          <w:ilvl w:val="0"/>
          <w:numId w:val="26"/>
        </w:numPr>
        <w:spacing w:line="240" w:lineRule="auto"/>
        <w:jc w:val="left"/>
        <w:rPr>
          <w:rFonts w:ascii="Arial" w:hAnsi="Arial" w:cs="Arial"/>
          <w:b w:val="0"/>
          <w:lang w:val="sq-AL"/>
        </w:rPr>
      </w:pPr>
      <w:r w:rsidRPr="004B0A07">
        <w:rPr>
          <w:rFonts w:ascii="Arial" w:hAnsi="Arial" w:cs="Arial"/>
          <w:b w:val="0"/>
          <w:lang w:val="sq-AL"/>
        </w:rPr>
        <w:t>Statuti mbi themelimin e SH.P.K-së.</w:t>
      </w:r>
    </w:p>
    <w:p w:rsidR="00381DA6" w:rsidRDefault="00381DA6" w:rsidP="00381DA6">
      <w:pPr>
        <w:pStyle w:val="ListParagraph"/>
        <w:numPr>
          <w:ilvl w:val="0"/>
          <w:numId w:val="26"/>
        </w:numPr>
        <w:spacing w:line="240" w:lineRule="auto"/>
        <w:contextualSpacing w:val="0"/>
        <w:jc w:val="left"/>
        <w:rPr>
          <w:rFonts w:ascii="Arial" w:hAnsi="Arial" w:cs="Arial"/>
          <w:b w:val="0"/>
          <w:lang w:val="sq-AL"/>
        </w:rPr>
      </w:pPr>
      <w:r w:rsidRPr="004B0A07">
        <w:rPr>
          <w:rFonts w:ascii="Arial" w:hAnsi="Arial" w:cs="Arial"/>
          <w:b w:val="0"/>
          <w:lang w:val="sq-AL"/>
        </w:rPr>
        <w:t>Fletëpagesa duhet të merret në ARBK në shumë prej</w:t>
      </w:r>
      <w:r>
        <w:rPr>
          <w:rFonts w:ascii="Arial" w:hAnsi="Arial" w:cs="Arial"/>
          <w:b w:val="0"/>
          <w:lang w:val="sq-AL"/>
        </w:rPr>
        <w:t xml:space="preserve"> </w:t>
      </w:r>
      <w:r w:rsidRPr="008F5AE6">
        <w:rPr>
          <w:rFonts w:ascii="Arial" w:hAnsi="Arial" w:cs="Arial"/>
          <w:b w:val="0"/>
          <w:lang w:val="sq-AL"/>
        </w:rPr>
        <w:t>22 euro</w:t>
      </w:r>
      <w:r w:rsidRPr="004B0A07">
        <w:rPr>
          <w:rFonts w:ascii="Arial" w:hAnsi="Arial" w:cs="Arial"/>
          <w:b w:val="0"/>
          <w:lang w:val="sq-AL"/>
        </w:rPr>
        <w:t xml:space="preserve"> euro dhe të paguhet në bankë.</w:t>
      </w:r>
    </w:p>
    <w:p w:rsidR="00381DA6" w:rsidRPr="008F5AE6" w:rsidRDefault="00381DA6" w:rsidP="00381DA6">
      <w:pPr>
        <w:pStyle w:val="ListParagraph"/>
        <w:numPr>
          <w:ilvl w:val="0"/>
          <w:numId w:val="26"/>
        </w:numPr>
        <w:spacing w:line="240" w:lineRule="auto"/>
        <w:contextualSpacing w:val="0"/>
        <w:jc w:val="left"/>
        <w:rPr>
          <w:rFonts w:ascii="Arial" w:hAnsi="Arial" w:cs="Arial"/>
          <w:b w:val="0"/>
          <w:lang w:val="sq-AL"/>
        </w:rPr>
      </w:pPr>
      <w:r w:rsidRPr="008F5AE6">
        <w:rPr>
          <w:rFonts w:ascii="Arial" w:hAnsi="Arial" w:cs="Arial"/>
          <w:b w:val="0"/>
          <w:lang w:val="sq-AL"/>
        </w:rPr>
        <w:t>Vendimi për</w:t>
      </w:r>
      <w:r>
        <w:rPr>
          <w:rFonts w:ascii="Arial" w:hAnsi="Arial" w:cs="Arial"/>
          <w:b w:val="0"/>
          <w:lang w:val="sq-AL"/>
        </w:rPr>
        <w:t xml:space="preserve"> themelimin e SH.P.K-s</w:t>
      </w:r>
    </w:p>
    <w:p w:rsidR="00381DA6" w:rsidRPr="008F5AE6" w:rsidRDefault="00381DA6" w:rsidP="00381DA6">
      <w:pPr>
        <w:pStyle w:val="ListParagraph"/>
        <w:numPr>
          <w:ilvl w:val="0"/>
          <w:numId w:val="26"/>
        </w:numPr>
        <w:spacing w:line="240" w:lineRule="auto"/>
        <w:contextualSpacing w:val="0"/>
        <w:jc w:val="left"/>
        <w:rPr>
          <w:rFonts w:ascii="Arial" w:hAnsi="Arial" w:cs="Arial"/>
          <w:b w:val="0"/>
          <w:lang w:val="sq-AL"/>
        </w:rPr>
      </w:pPr>
      <w:r>
        <w:rPr>
          <w:rFonts w:ascii="Arial" w:hAnsi="Arial" w:cs="Arial"/>
          <w:b w:val="0"/>
          <w:lang w:val="sq-AL"/>
        </w:rPr>
        <w:t>Deklaratën mbi Agjentin</w:t>
      </w: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8555A5" w:rsidRDefault="008555A5"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8555A5" w:rsidRDefault="008555A5"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8555A5" w:rsidRPr="004B0A07" w:rsidRDefault="008555A5"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autoSpaceDE w:val="0"/>
        <w:autoSpaceDN w:val="0"/>
        <w:adjustRightInd w:val="0"/>
        <w:jc w:val="left"/>
        <w:rPr>
          <w:rFonts w:ascii="Arial" w:hAnsi="Arial" w:cs="Arial"/>
          <w:b w:val="0"/>
          <w:bCs/>
          <w:lang w:val="sq-AL"/>
        </w:rPr>
      </w:pPr>
      <w:r w:rsidRPr="004B0A07">
        <w:rPr>
          <w:rFonts w:ascii="Arial" w:hAnsi="Arial" w:cs="Arial"/>
          <w:b w:val="0"/>
          <w:lang w:val="sq-AL"/>
        </w:rPr>
        <w:lastRenderedPageBreak/>
        <w:t>Dokumentet që janë të nevojshme për</w:t>
      </w:r>
      <w:r w:rsidRPr="004B0A07">
        <w:rPr>
          <w:rFonts w:ascii="Arial" w:hAnsi="Arial" w:cs="Arial"/>
          <w:b w:val="0"/>
          <w:bCs/>
          <w:lang w:val="sq-AL"/>
        </w:rPr>
        <w:t xml:space="preserve"> ndërrim të Emrit të </w:t>
      </w:r>
      <w:r w:rsidRPr="004B0A07">
        <w:rPr>
          <w:rFonts w:ascii="Arial" w:hAnsi="Arial" w:cs="Arial"/>
          <w:b w:val="0"/>
          <w:lang w:val="sq-AL"/>
        </w:rPr>
        <w:t>Kooperativës Bujqësore</w:t>
      </w:r>
      <w:r w:rsidRPr="004B0A07">
        <w:rPr>
          <w:rFonts w:ascii="Arial" w:hAnsi="Arial" w:cs="Arial"/>
          <w:b w:val="0"/>
          <w:bCs/>
          <w:lang w:val="sq-AL"/>
        </w:rPr>
        <w:t xml:space="preserve"> j ju duhet t’i posedoni këto dokumente:</w:t>
      </w:r>
    </w:p>
    <w:p w:rsidR="00381DA6" w:rsidRPr="004B0A07" w:rsidRDefault="00381DA6" w:rsidP="00381DA6">
      <w:pPr>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K1 </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Statutin</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Vendimin për ndërrim të statutit</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 për ndërrim të emërtimit</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43"/>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autoSpaceDE w:val="0"/>
        <w:autoSpaceDN w:val="0"/>
        <w:adjustRightInd w:val="0"/>
        <w:contextualSpacing/>
        <w:jc w:val="left"/>
        <w:rPr>
          <w:rFonts w:ascii="Arial" w:hAnsi="Arial" w:cs="Arial"/>
          <w:b w:val="0"/>
          <w:lang w:val="sq-AL"/>
        </w:rPr>
      </w:pPr>
    </w:p>
    <w:p w:rsidR="00381DA6" w:rsidRPr="004B0A07" w:rsidRDefault="00381DA6" w:rsidP="00381DA6">
      <w:pPr>
        <w:autoSpaceDE w:val="0"/>
        <w:autoSpaceDN w:val="0"/>
        <w:adjustRightInd w:val="0"/>
        <w:contextualSpacing/>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r w:rsidRPr="004B0A07">
        <w:rPr>
          <w:rFonts w:ascii="Arial" w:hAnsi="Arial" w:cs="Arial"/>
          <w:b w:val="0"/>
          <w:lang w:val="sq-AL"/>
        </w:rPr>
        <w:t>Dokumentet që janë të nevojshme për</w:t>
      </w:r>
      <w:r w:rsidRPr="004B0A07">
        <w:rPr>
          <w:rFonts w:ascii="Arial" w:hAnsi="Arial" w:cs="Arial"/>
          <w:b w:val="0"/>
          <w:bCs/>
          <w:lang w:val="sq-AL"/>
        </w:rPr>
        <w:t xml:space="preserve"> ndërrim të adresës të </w:t>
      </w:r>
      <w:r w:rsidRPr="004B0A07">
        <w:rPr>
          <w:rFonts w:ascii="Arial" w:hAnsi="Arial" w:cs="Arial"/>
          <w:b w:val="0"/>
          <w:lang w:val="sq-AL"/>
        </w:rPr>
        <w:t>Kooperativës Bujqësore</w:t>
      </w:r>
      <w:r w:rsidRPr="004B0A07">
        <w:rPr>
          <w:rFonts w:ascii="Arial" w:hAnsi="Arial" w:cs="Arial"/>
          <w:b w:val="0"/>
          <w:bCs/>
          <w:lang w:val="sq-AL"/>
        </w:rPr>
        <w:t>,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pStyle w:val="ListParagraph"/>
        <w:numPr>
          <w:ilvl w:val="0"/>
          <w:numId w:val="42"/>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Plotësimi i formularit K3</w:t>
      </w:r>
    </w:p>
    <w:p w:rsidR="00381DA6" w:rsidRPr="004B0A07"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ceket edhe në vendim edhe në aneks statut, adresa e re</w:t>
      </w:r>
    </w:p>
    <w:p w:rsidR="00381DA6" w:rsidRPr="004B0A07"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Të dorëzohet certifikata e biznesit origjinale</w:t>
      </w:r>
    </w:p>
    <w:p w:rsidR="00381DA6" w:rsidRPr="004B0A07"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w:t>
      </w:r>
    </w:p>
    <w:p w:rsidR="00381DA6" w:rsidRPr="008F5AE6" w:rsidRDefault="00381DA6" w:rsidP="00381DA6">
      <w:pPr>
        <w:pStyle w:val="ListParagraph"/>
        <w:numPr>
          <w:ilvl w:val="0"/>
          <w:numId w:val="42"/>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pStyle w:val="ListParagraph"/>
        <w:tabs>
          <w:tab w:val="left" w:pos="0"/>
          <w:tab w:val="left" w:pos="90"/>
          <w:tab w:val="left" w:pos="720"/>
          <w:tab w:val="left" w:pos="3420"/>
        </w:tabs>
        <w:autoSpaceDE w:val="0"/>
        <w:autoSpaceDN w:val="0"/>
        <w:adjustRightInd w:val="0"/>
        <w:spacing w:line="240" w:lineRule="auto"/>
        <w:jc w:val="left"/>
        <w:rPr>
          <w:rFonts w:ascii="Arial" w:hAnsi="Arial" w:cs="Arial"/>
          <w:b w:val="0"/>
          <w:lang w:val="sq-AL"/>
        </w:rPr>
      </w:pPr>
    </w:p>
    <w:p w:rsidR="00381DA6" w:rsidRPr="004B0A07" w:rsidRDefault="00381DA6" w:rsidP="00381DA6">
      <w:pPr>
        <w:pStyle w:val="ListParagraph"/>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Kapitalit të Kooperativës Bujqësore,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41"/>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 xml:space="preserve">Plotësimi i formularit K6, </w:t>
      </w:r>
    </w:p>
    <w:p w:rsidR="00381DA6" w:rsidRPr="004B0A07" w:rsidRDefault="00381DA6" w:rsidP="00381DA6">
      <w:pPr>
        <w:pStyle w:val="ListParagraph"/>
        <w:numPr>
          <w:ilvl w:val="0"/>
          <w:numId w:val="41"/>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41"/>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kapitalit</w:t>
      </w:r>
    </w:p>
    <w:p w:rsidR="00381DA6" w:rsidRPr="004B0A07" w:rsidRDefault="00381DA6" w:rsidP="00381DA6">
      <w:pPr>
        <w:pStyle w:val="ListParagraph"/>
        <w:numPr>
          <w:ilvl w:val="0"/>
          <w:numId w:val="41"/>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41"/>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w:t>
      </w:r>
    </w:p>
    <w:p w:rsidR="00381DA6" w:rsidRPr="004B0A07" w:rsidRDefault="00381DA6" w:rsidP="00381DA6">
      <w:pPr>
        <w:pStyle w:val="ListParagraph"/>
        <w:numPr>
          <w:ilvl w:val="0"/>
          <w:numId w:val="41"/>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tabs>
          <w:tab w:val="left" w:pos="0"/>
          <w:tab w:val="left" w:pos="90"/>
          <w:tab w:val="left" w:pos="2880"/>
          <w:tab w:val="left" w:pos="3420"/>
        </w:tabs>
        <w:autoSpaceDE w:val="0"/>
        <w:autoSpaceDN w:val="0"/>
        <w:adjustRightInd w:val="0"/>
        <w:ind w:left="360"/>
        <w:contextualSpacing/>
        <w:jc w:val="left"/>
        <w:rPr>
          <w:rFonts w:ascii="Arial" w:hAnsi="Arial" w:cs="Arial"/>
          <w:b w:val="0"/>
          <w:lang w:val="sq-AL"/>
        </w:rPr>
      </w:pPr>
    </w:p>
    <w:p w:rsidR="00381DA6" w:rsidRPr="004B0A07" w:rsidRDefault="00381DA6" w:rsidP="00381DA6">
      <w:pPr>
        <w:tabs>
          <w:tab w:val="left" w:pos="0"/>
          <w:tab w:val="left" w:pos="90"/>
          <w:tab w:val="left" w:pos="2880"/>
          <w:tab w:val="left" w:pos="3420"/>
        </w:tabs>
        <w:autoSpaceDE w:val="0"/>
        <w:autoSpaceDN w:val="0"/>
        <w:adjustRightInd w:val="0"/>
        <w:ind w:left="360"/>
        <w:contextualSpacing/>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Veprimtarive të Kooperativës Bujqësore,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40"/>
        </w:numPr>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Plotësimi i formularit K</w:t>
      </w:r>
      <w:r>
        <w:rPr>
          <w:rFonts w:ascii="Arial" w:hAnsi="Arial" w:cs="Arial"/>
          <w:b w:val="0"/>
          <w:lang w:val="sq-AL"/>
        </w:rPr>
        <w:t>7</w:t>
      </w:r>
    </w:p>
    <w:p w:rsidR="00381DA6" w:rsidRPr="004B0A07" w:rsidRDefault="00381DA6" w:rsidP="00381DA6">
      <w:pPr>
        <w:pStyle w:val="ListParagraph"/>
        <w:numPr>
          <w:ilvl w:val="0"/>
          <w:numId w:val="4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4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4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4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w:t>
      </w:r>
    </w:p>
    <w:p w:rsidR="00381DA6" w:rsidRPr="004B0A07" w:rsidRDefault="00381DA6" w:rsidP="00381DA6">
      <w:pPr>
        <w:pStyle w:val="ListParagraph"/>
        <w:numPr>
          <w:ilvl w:val="0"/>
          <w:numId w:val="40"/>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bCs/>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Pronarëve-Aksionarëve të Kooperativës Bujqësore,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9"/>
        </w:numPr>
        <w:autoSpaceDE w:val="0"/>
        <w:autoSpaceDN w:val="0"/>
        <w:adjustRightInd w:val="0"/>
        <w:spacing w:line="240" w:lineRule="auto"/>
        <w:jc w:val="left"/>
        <w:rPr>
          <w:rFonts w:ascii="Arial" w:hAnsi="Arial" w:cs="Arial"/>
          <w:b w:val="0"/>
          <w:bCs/>
          <w:lang w:val="sq-AL"/>
        </w:rPr>
      </w:pPr>
      <w:r>
        <w:rPr>
          <w:rFonts w:ascii="Arial" w:hAnsi="Arial" w:cs="Arial"/>
          <w:b w:val="0"/>
          <w:lang w:val="sq-AL"/>
        </w:rPr>
        <w:t>Plotësimi i formularit K8</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Kontrata mbi faljen ose shitjen e aksioneve</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 – aksionarit (aksionarëve)</w:t>
      </w:r>
    </w:p>
    <w:p w:rsidR="00381DA6" w:rsidRPr="004B0A07" w:rsidRDefault="00381DA6" w:rsidP="00381DA6">
      <w:pPr>
        <w:pStyle w:val="ListParagraph"/>
        <w:numPr>
          <w:ilvl w:val="0"/>
          <w:numId w:val="39"/>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widowControl w:val="0"/>
        <w:autoSpaceDE w:val="0"/>
        <w:autoSpaceDN w:val="0"/>
        <w:adjustRightInd w:val="0"/>
        <w:ind w:right="-20"/>
        <w:jc w:val="left"/>
        <w:rPr>
          <w:rFonts w:ascii="Arial" w:hAnsi="Arial" w:cs="Arial"/>
          <w:b w:val="0"/>
          <w:bCs/>
          <w:w w:val="101"/>
          <w:lang w:val="sq-AL"/>
        </w:rPr>
      </w:pPr>
    </w:p>
    <w:p w:rsidR="00381DA6" w:rsidRPr="004B0A07" w:rsidRDefault="00381DA6" w:rsidP="00381DA6">
      <w:pPr>
        <w:widowControl w:val="0"/>
        <w:autoSpaceDE w:val="0"/>
        <w:autoSpaceDN w:val="0"/>
        <w:adjustRightInd w:val="0"/>
        <w:ind w:right="-20"/>
        <w:jc w:val="left"/>
        <w:rPr>
          <w:rFonts w:ascii="Arial" w:hAnsi="Arial" w:cs="Arial"/>
          <w:b w:val="0"/>
          <w:bCs/>
          <w:w w:val="101"/>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lastRenderedPageBreak/>
        <w:t>Dokumentet që janë të nevojshme për ndërrim të Drejtorëve të Kooperativës Bujqësore,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8"/>
        </w:numPr>
        <w:autoSpaceDE w:val="0"/>
        <w:autoSpaceDN w:val="0"/>
        <w:adjustRightInd w:val="0"/>
        <w:spacing w:line="240" w:lineRule="auto"/>
        <w:jc w:val="left"/>
        <w:rPr>
          <w:rFonts w:ascii="Arial" w:hAnsi="Arial" w:cs="Arial"/>
          <w:b w:val="0"/>
          <w:bCs/>
          <w:lang w:val="sq-AL"/>
        </w:rPr>
      </w:pPr>
      <w:r>
        <w:rPr>
          <w:rFonts w:ascii="Arial" w:hAnsi="Arial" w:cs="Arial"/>
          <w:b w:val="0"/>
          <w:lang w:val="sq-AL"/>
        </w:rPr>
        <w:t>Plotësimi i formularit K9,</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shkarkim të drejtorit / ëve</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emërim të drejtorit / ëve të rinj</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Fotokopjet e letërnjoftimeve të drejtorit / ëve të kaluar dhe drejtorit / ëve të ri.</w:t>
      </w:r>
    </w:p>
    <w:p w:rsidR="00381DA6" w:rsidRPr="004B0A07" w:rsidRDefault="00381DA6" w:rsidP="00381DA6">
      <w:pPr>
        <w:pStyle w:val="ListParagraph"/>
        <w:numPr>
          <w:ilvl w:val="0"/>
          <w:numId w:val="38"/>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r w:rsidRPr="004B0A07">
        <w:rPr>
          <w:rFonts w:ascii="Arial" w:hAnsi="Arial" w:cs="Arial"/>
          <w:b w:val="0"/>
          <w:lang w:val="sq-AL"/>
        </w:rPr>
        <w:t>Dokumentet që janë të nevojshme për ndërrim të Njësive të Kooperativës Bujqësore, ju duhet t’i posedoni këto dokumente:</w:t>
      </w:r>
    </w:p>
    <w:p w:rsidR="00381DA6" w:rsidRPr="004B0A07" w:rsidRDefault="00381DA6" w:rsidP="00381DA6">
      <w:pPr>
        <w:tabs>
          <w:tab w:val="left" w:pos="0"/>
          <w:tab w:val="left" w:pos="90"/>
          <w:tab w:val="left" w:pos="2880"/>
          <w:tab w:val="left" w:pos="3420"/>
        </w:tabs>
        <w:autoSpaceDE w:val="0"/>
        <w:autoSpaceDN w:val="0"/>
        <w:adjustRightInd w:val="0"/>
        <w:jc w:val="left"/>
        <w:rPr>
          <w:rFonts w:ascii="Arial" w:hAnsi="Arial" w:cs="Arial"/>
          <w:b w:val="0"/>
          <w:lang w:val="sq-AL"/>
        </w:rPr>
      </w:pPr>
    </w:p>
    <w:p w:rsidR="00381DA6" w:rsidRPr="004B0A07" w:rsidRDefault="00381DA6" w:rsidP="00381DA6">
      <w:pPr>
        <w:pStyle w:val="ListParagraph"/>
        <w:numPr>
          <w:ilvl w:val="0"/>
          <w:numId w:val="37"/>
        </w:numPr>
        <w:autoSpaceDE w:val="0"/>
        <w:autoSpaceDN w:val="0"/>
        <w:adjustRightInd w:val="0"/>
        <w:spacing w:line="240" w:lineRule="auto"/>
        <w:jc w:val="left"/>
        <w:rPr>
          <w:rFonts w:ascii="Arial" w:hAnsi="Arial" w:cs="Arial"/>
          <w:b w:val="0"/>
          <w:bCs/>
          <w:lang w:val="sq-AL"/>
        </w:rPr>
      </w:pPr>
      <w:r>
        <w:rPr>
          <w:rFonts w:ascii="Arial" w:hAnsi="Arial" w:cs="Arial"/>
          <w:b w:val="0"/>
          <w:lang w:val="sq-AL"/>
        </w:rPr>
        <w:t>Plotësimi i formularit K10,</w:t>
      </w:r>
    </w:p>
    <w:p w:rsidR="00381DA6" w:rsidRPr="004B0A07" w:rsidRDefault="00381DA6" w:rsidP="00381DA6">
      <w:pPr>
        <w:pStyle w:val="ListParagraph"/>
        <w:numPr>
          <w:ilvl w:val="0"/>
          <w:numId w:val="37"/>
        </w:num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Aneks Statuti</w:t>
      </w:r>
    </w:p>
    <w:p w:rsidR="00381DA6" w:rsidRPr="004B0A07" w:rsidRDefault="00381DA6" w:rsidP="00381DA6">
      <w:pPr>
        <w:pStyle w:val="ListParagraph"/>
        <w:numPr>
          <w:ilvl w:val="0"/>
          <w:numId w:val="37"/>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Vendimi për ndërrim të statutit</w:t>
      </w:r>
    </w:p>
    <w:p w:rsidR="00381DA6" w:rsidRPr="004B0A07" w:rsidRDefault="00381DA6" w:rsidP="00381DA6">
      <w:pPr>
        <w:pStyle w:val="ListParagraph"/>
        <w:numPr>
          <w:ilvl w:val="0"/>
          <w:numId w:val="37"/>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Kontrata mbi shit-blerjen ose faljen e aksioneve</w:t>
      </w:r>
    </w:p>
    <w:p w:rsidR="00381DA6" w:rsidRPr="004B0A07" w:rsidRDefault="00381DA6" w:rsidP="00381DA6">
      <w:pPr>
        <w:pStyle w:val="ListParagraph"/>
        <w:numPr>
          <w:ilvl w:val="0"/>
          <w:numId w:val="37"/>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Certifikatës së biznesit</w:t>
      </w:r>
    </w:p>
    <w:p w:rsidR="00381DA6" w:rsidRPr="004B0A07" w:rsidRDefault="00381DA6" w:rsidP="00381DA6">
      <w:pPr>
        <w:pStyle w:val="ListParagraph"/>
        <w:numPr>
          <w:ilvl w:val="0"/>
          <w:numId w:val="37"/>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Fotokopja e letërnjoftimit të pronarit (pronarëve)</w:t>
      </w:r>
    </w:p>
    <w:p w:rsidR="00381DA6" w:rsidRPr="004B0A07" w:rsidRDefault="00381DA6" w:rsidP="00381DA6">
      <w:pPr>
        <w:pStyle w:val="ListParagraph"/>
        <w:numPr>
          <w:ilvl w:val="0"/>
          <w:numId w:val="37"/>
        </w:numPr>
        <w:tabs>
          <w:tab w:val="left" w:pos="0"/>
          <w:tab w:val="left" w:pos="90"/>
          <w:tab w:val="left" w:pos="720"/>
          <w:tab w:val="left" w:pos="3420"/>
        </w:tabs>
        <w:autoSpaceDE w:val="0"/>
        <w:autoSpaceDN w:val="0"/>
        <w:adjustRightInd w:val="0"/>
        <w:spacing w:line="240" w:lineRule="auto"/>
        <w:jc w:val="left"/>
        <w:rPr>
          <w:rFonts w:ascii="Arial" w:hAnsi="Arial" w:cs="Arial"/>
          <w:b w:val="0"/>
          <w:bCs/>
          <w:lang w:val="sq-AL"/>
        </w:rPr>
      </w:pPr>
      <w:r w:rsidRPr="004B0A07">
        <w:rPr>
          <w:rFonts w:ascii="Arial" w:hAnsi="Arial" w:cs="Arial"/>
          <w:b w:val="0"/>
          <w:lang w:val="sq-AL"/>
        </w:rPr>
        <w:t>Fletëpagesa duhet të merret në ARBK në shumë prej 22 euro dhe të paguhet në bankë</w:t>
      </w:r>
    </w:p>
    <w:p w:rsidR="00381DA6" w:rsidRPr="004B0A07" w:rsidRDefault="00381DA6" w:rsidP="00381DA6">
      <w:pPr>
        <w:spacing w:line="240" w:lineRule="auto"/>
        <w:jc w:val="left"/>
        <w:rPr>
          <w:rFonts w:ascii="Arial" w:hAnsi="Arial" w:cs="Arial"/>
          <w:b w:val="0"/>
          <w:lang w:val="sq-AL"/>
        </w:rPr>
      </w:pPr>
    </w:p>
    <w:p w:rsidR="00381DA6" w:rsidRPr="004B0A07" w:rsidRDefault="00381DA6" w:rsidP="00381DA6">
      <w:pPr>
        <w:spacing w:line="240" w:lineRule="auto"/>
        <w:jc w:val="left"/>
        <w:rPr>
          <w:rFonts w:ascii="Arial" w:hAnsi="Arial" w:cs="Arial"/>
          <w:b w:val="0"/>
          <w:lang w:val="sq-AL"/>
        </w:rPr>
      </w:pPr>
    </w:p>
    <w:p w:rsidR="00381DA6" w:rsidRPr="009A0B74" w:rsidRDefault="00381DA6" w:rsidP="00F070F2">
      <w:pPr>
        <w:pStyle w:val="ListParagraph"/>
        <w:numPr>
          <w:ilvl w:val="0"/>
          <w:numId w:val="37"/>
        </w:numPr>
        <w:spacing w:line="240" w:lineRule="auto"/>
        <w:jc w:val="left"/>
        <w:rPr>
          <w:rFonts w:ascii="Arial" w:hAnsi="Arial" w:cs="Arial"/>
          <w:sz w:val="22"/>
          <w:szCs w:val="22"/>
          <w:lang w:val="sq-AL"/>
        </w:rPr>
      </w:pPr>
      <w:r w:rsidRPr="009A0B74">
        <w:rPr>
          <w:rFonts w:ascii="Arial" w:hAnsi="Arial" w:cs="Arial"/>
          <w:sz w:val="22"/>
          <w:szCs w:val="22"/>
          <w:lang w:val="sq-AL"/>
        </w:rPr>
        <w:t xml:space="preserve"> Terminologjia e zakonshme e biznesit </w:t>
      </w:r>
    </w:p>
    <w:p w:rsidR="00381DA6" w:rsidRPr="00440FD1" w:rsidRDefault="00381DA6" w:rsidP="00381DA6">
      <w:pPr>
        <w:spacing w:line="240" w:lineRule="auto"/>
        <w:jc w:val="left"/>
        <w:rPr>
          <w:rStyle w:val="longtext"/>
          <w:rFonts w:ascii="Arial" w:hAnsi="Arial" w:cs="Arial"/>
          <w:b w:val="0"/>
          <w:sz w:val="22"/>
          <w:szCs w:val="22"/>
          <w:shd w:val="clear" w:color="auto" w:fill="FFFFFF"/>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Kushtet bizensore</w:t>
      </w:r>
    </w:p>
    <w:p w:rsidR="00381DA6" w:rsidRPr="009A0B74" w:rsidRDefault="00381DA6" w:rsidP="00381DA6">
      <w:pPr>
        <w:spacing w:line="240" w:lineRule="auto"/>
        <w:jc w:val="left"/>
        <w:rPr>
          <w:rStyle w:val="longtext"/>
          <w:rFonts w:ascii="Arial" w:hAnsi="Arial" w:cs="Arial"/>
          <w:b w:val="0"/>
          <w:shd w:val="clear" w:color="auto" w:fill="FFFFFF"/>
          <w:lang w:val="sq-AL"/>
        </w:rPr>
      </w:pPr>
    </w:p>
    <w:p w:rsidR="00381DA6" w:rsidRPr="009A0B74" w:rsidRDefault="00381DA6" w:rsidP="00381DA6">
      <w:pPr>
        <w:spacing w:line="240" w:lineRule="auto"/>
        <w:jc w:val="left"/>
        <w:rPr>
          <w:rStyle w:val="longtext"/>
          <w:rFonts w:ascii="Arial" w:hAnsi="Arial" w:cs="Arial"/>
          <w:shd w:val="clear" w:color="auto" w:fill="FFFFFF"/>
          <w:lang w:val="sq-AL"/>
        </w:rPr>
      </w:pPr>
      <w:r w:rsidRPr="009A0B74">
        <w:rPr>
          <w:rStyle w:val="longtext"/>
          <w:rFonts w:ascii="Arial" w:hAnsi="Arial" w:cs="Arial"/>
          <w:shd w:val="clear" w:color="auto" w:fill="FFFFFF"/>
          <w:lang w:val="sq-AL"/>
        </w:rPr>
        <w:t>Terminologjia biznesore</w:t>
      </w:r>
    </w:p>
    <w:p w:rsidR="00381DA6" w:rsidRPr="009A0B74" w:rsidRDefault="00381DA6" w:rsidP="00381DA6">
      <w:pPr>
        <w:spacing w:line="240" w:lineRule="auto"/>
        <w:jc w:val="left"/>
        <w:rPr>
          <w:rStyle w:val="longtext"/>
          <w:rFonts w:ascii="Arial" w:hAnsi="Arial" w:cs="Arial"/>
          <w:b w:val="0"/>
          <w:shd w:val="clear" w:color="auto" w:fill="FFFFFF"/>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Janë disa fjalë që përdoren shpesh vetëm për situatat e biznesit, për shembull nga një bankë kur konsideron një kredi biznesi. Ju mund të kërkohet pyetje në lidhje me biznesin tuaj dhe këto terma janë të mundshme për t'u përdorur.</w:t>
      </w:r>
    </w:p>
    <w:p w:rsidR="00381DA6" w:rsidRPr="009A0B74" w:rsidRDefault="00381DA6" w:rsidP="00381DA6">
      <w:pPr>
        <w:spacing w:line="240" w:lineRule="auto"/>
        <w:jc w:val="left"/>
        <w:rPr>
          <w:rStyle w:val="longtext"/>
          <w:rFonts w:ascii="Arial" w:hAnsi="Arial" w:cs="Arial"/>
          <w:b w:val="0"/>
          <w:shd w:val="clear" w:color="auto" w:fill="FFFFFF"/>
          <w:lang w:val="sq-AL"/>
        </w:rPr>
      </w:pPr>
    </w:p>
    <w:p w:rsidR="00381DA6" w:rsidRPr="009A0B74" w:rsidRDefault="00381DA6" w:rsidP="00381DA6">
      <w:pPr>
        <w:spacing w:line="240" w:lineRule="auto"/>
        <w:jc w:val="left"/>
        <w:rPr>
          <w:rStyle w:val="longtext"/>
          <w:rFonts w:ascii="Arial" w:hAnsi="Arial" w:cs="Arial"/>
          <w:shd w:val="clear" w:color="auto" w:fill="FFFFFF"/>
          <w:lang w:val="sq-AL"/>
        </w:rPr>
      </w:pPr>
      <w:r w:rsidRPr="009A0B74">
        <w:rPr>
          <w:rStyle w:val="longtext"/>
          <w:rFonts w:ascii="Arial" w:hAnsi="Arial" w:cs="Arial"/>
          <w:shd w:val="clear" w:color="auto" w:fill="FFFFFF"/>
          <w:lang w:val="sq-AL"/>
        </w:rPr>
        <w:t>Qarkullimi</w:t>
      </w:r>
    </w:p>
    <w:p w:rsidR="00381DA6" w:rsidRPr="009A0B74" w:rsidRDefault="00381DA6" w:rsidP="00381DA6">
      <w:pPr>
        <w:spacing w:line="240" w:lineRule="auto"/>
        <w:jc w:val="left"/>
        <w:rPr>
          <w:rFonts w:ascii="Arial" w:hAnsi="Arial" w:cs="Arial"/>
          <w:b w:val="0"/>
          <w:shd w:val="clear" w:color="auto" w:fill="FFFFFF"/>
          <w:lang w:val="sq-AL"/>
        </w:rPr>
      </w:pPr>
    </w:p>
    <w:p w:rsidR="00381DA6" w:rsidRPr="009A0B74" w:rsidRDefault="00381DA6" w:rsidP="00381DA6">
      <w:pPr>
        <w:spacing w:line="240" w:lineRule="auto"/>
        <w:jc w:val="left"/>
        <w:rPr>
          <w:rFonts w:ascii="Arial" w:hAnsi="Arial" w:cs="Arial"/>
          <w:b w:val="0"/>
          <w:shd w:val="clear" w:color="auto" w:fill="FFFFFF"/>
          <w:lang w:val="sq-AL"/>
        </w:rPr>
      </w:pPr>
      <w:r w:rsidRPr="009A0B74">
        <w:rPr>
          <w:rStyle w:val="longtext"/>
          <w:rFonts w:ascii="Arial" w:hAnsi="Arial" w:cs="Arial"/>
          <w:b w:val="0"/>
          <w:shd w:val="clear" w:color="auto" w:fill="FFFFFF"/>
          <w:lang w:val="sq-AL"/>
        </w:rPr>
        <w:t>Ky term do të thotë fare thjeshtë, të gjitha paratë që janë krijuar nga shitjet. Ky term është më i zakonshëm që përdoret për periudhën e shitjes të bërë gjatë një viti. Për shembull, qarkullim im është € 25.000. Qarkullim nuk do të thotë përfitim apo ndonjë gjë tjetër, veç se para që hyjnë në biznes nga shitjet.</w:t>
      </w:r>
      <w:r w:rsidRPr="009A0B74">
        <w:rPr>
          <w:rFonts w:ascii="Arial" w:hAnsi="Arial" w:cs="Arial"/>
          <w:b w:val="0"/>
          <w:shd w:val="clear" w:color="auto" w:fill="FFFFFF"/>
          <w:lang w:val="sq-AL"/>
        </w:rPr>
        <w:br/>
      </w: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lang w:val="sq-AL"/>
        </w:rPr>
        <w:t>Fitimi</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Ky term shumë shpesh nuk është përdorur me saktësi. Kjo do të thotë ndryshimi ndërmjet të ardhurave nga shitjet dhe shpenzimet. Për shembull:</w:t>
      </w:r>
    </w:p>
    <w:p w:rsidR="00381DA6" w:rsidRPr="009A0B74" w:rsidRDefault="00381DA6" w:rsidP="00381DA6">
      <w:pPr>
        <w:spacing w:line="240" w:lineRule="auto"/>
        <w:jc w:val="left"/>
        <w:rPr>
          <w:rStyle w:val="longtext"/>
          <w:rFonts w:ascii="Arial" w:hAnsi="Arial" w:cs="Arial"/>
          <w:b w:val="0"/>
          <w:shd w:val="clear" w:color="auto" w:fill="FFFFFF"/>
          <w:lang w:val="sq-AL"/>
        </w:rPr>
      </w:pPr>
    </w:p>
    <w:tbl>
      <w:tblPr>
        <w:tblW w:w="0" w:type="auto"/>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381DA6" w:rsidRPr="00740DED" w:rsidTr="007A4BDB">
        <w:trPr>
          <w:trHeight w:val="60"/>
        </w:trPr>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TË ARDHURAT VJETORE NGA SHITJA </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50,000</w:t>
            </w:r>
          </w:p>
        </w:tc>
      </w:tr>
      <w:tr w:rsidR="00381DA6" w:rsidRPr="00740DED" w:rsidTr="007A4BDB">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SHPENZIMET VJETORE</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25,000</w:t>
            </w:r>
          </w:p>
        </w:tc>
      </w:tr>
      <w:tr w:rsidR="00381DA6" w:rsidRPr="00740DED" w:rsidTr="007A4BDB">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FITIMI VJEOTR </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25,000</w:t>
            </w:r>
          </w:p>
        </w:tc>
      </w:tr>
    </w:tbl>
    <w:p w:rsidR="008555A5" w:rsidRDefault="008555A5" w:rsidP="00381DA6">
      <w:pPr>
        <w:spacing w:line="240" w:lineRule="auto"/>
        <w:jc w:val="left"/>
        <w:rPr>
          <w:rStyle w:val="longtext"/>
          <w:rFonts w:ascii="Arial" w:hAnsi="Arial" w:cs="Arial"/>
          <w:b w:val="0"/>
          <w:shd w:val="clear" w:color="auto" w:fill="FFFFFF"/>
          <w:lang w:val="sq-AL"/>
        </w:rPr>
      </w:pPr>
    </w:p>
    <w:p w:rsidR="00381DA6" w:rsidRDefault="00381DA6" w:rsidP="00381DA6">
      <w:pPr>
        <w:spacing w:line="240" w:lineRule="auto"/>
        <w:jc w:val="left"/>
        <w:rPr>
          <w:rStyle w:val="longtext"/>
          <w:rFonts w:ascii="Arial" w:hAnsi="Arial" w:cs="Arial"/>
          <w:lang w:val="sq-AL"/>
        </w:rPr>
      </w:pPr>
      <w:r w:rsidRPr="009A0B74">
        <w:rPr>
          <w:rStyle w:val="longtext"/>
          <w:rFonts w:ascii="Arial" w:hAnsi="Arial" w:cs="Arial"/>
          <w:b w:val="0"/>
          <w:shd w:val="clear" w:color="auto" w:fill="FFFFFF"/>
          <w:lang w:val="sq-AL"/>
        </w:rPr>
        <w:t>Duke përdorur shembullin e thjeshtë të mësipërme për biznesin e vogël, fitimi është 25.000. Pronari/ët e biznesit do të paguajë veten nga fitimi 25.000. Shpenzimet ndonjëherë përfshijnë pagat e pronarit /ëve, kjo varet se si pronari do të analizojnë informacion financiar. Kjo është arsyeja pse fitim mund të jetë çorientues. Është e këshillueshme që pronarët të mos përfshijnë pagat e tyre si pjesë e shpenzimeve. Është gjithashtu e këshillueshme për të shqyrtuar fitimin e bërë në bazë 3 mujoreshe, që do të thotë se kontrolli i biznesit është shumë më efektiv.</w:t>
      </w:r>
      <w:r w:rsidRPr="009A0B74">
        <w:rPr>
          <w:rFonts w:ascii="Arial" w:hAnsi="Arial" w:cs="Arial"/>
          <w:b w:val="0"/>
          <w:shd w:val="clear" w:color="auto" w:fill="FFFFFF"/>
          <w:lang w:val="sq-AL"/>
        </w:rPr>
        <w:br/>
      </w:r>
    </w:p>
    <w:p w:rsidR="008555A5" w:rsidRDefault="008555A5" w:rsidP="00381DA6">
      <w:pPr>
        <w:spacing w:line="240" w:lineRule="auto"/>
        <w:jc w:val="left"/>
        <w:rPr>
          <w:rStyle w:val="longtext"/>
          <w:rFonts w:ascii="Arial" w:hAnsi="Arial" w:cs="Arial"/>
          <w:lang w:val="sq-AL"/>
        </w:rPr>
      </w:pPr>
    </w:p>
    <w:p w:rsidR="008555A5" w:rsidRDefault="008555A5" w:rsidP="00381DA6">
      <w:pPr>
        <w:spacing w:line="240" w:lineRule="auto"/>
        <w:jc w:val="left"/>
        <w:rPr>
          <w:rStyle w:val="longtext"/>
          <w:rFonts w:ascii="Arial" w:hAnsi="Arial" w:cs="Arial"/>
          <w:lang w:val="sq-AL"/>
        </w:rPr>
      </w:pPr>
    </w:p>
    <w:p w:rsidR="008555A5" w:rsidRDefault="008555A5" w:rsidP="00381DA6">
      <w:pPr>
        <w:spacing w:line="240" w:lineRule="auto"/>
        <w:jc w:val="left"/>
        <w:rPr>
          <w:rStyle w:val="longtext"/>
          <w:rFonts w:ascii="Arial" w:hAnsi="Arial" w:cs="Arial"/>
          <w:lang w:val="sq-AL"/>
        </w:rPr>
      </w:pPr>
    </w:p>
    <w:p w:rsidR="008555A5" w:rsidRPr="009A0B74" w:rsidRDefault="008555A5" w:rsidP="00381DA6">
      <w:pPr>
        <w:spacing w:line="240" w:lineRule="auto"/>
        <w:jc w:val="left"/>
        <w:rPr>
          <w:rStyle w:val="longtext"/>
          <w:rFonts w:ascii="Arial" w:hAnsi="Arial" w:cs="Arial"/>
          <w:lang w:val="sq-AL"/>
        </w:rPr>
      </w:pP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lang w:val="sq-AL"/>
        </w:rPr>
        <w:lastRenderedPageBreak/>
        <w:t>Llogaritë biznesore</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shd w:val="clear" w:color="auto" w:fill="FFFFFF"/>
          <w:lang w:val="sq-AL"/>
        </w:rPr>
      </w:pPr>
      <w:r w:rsidRPr="009A0B74">
        <w:rPr>
          <w:rStyle w:val="longtext"/>
          <w:rFonts w:ascii="Arial" w:hAnsi="Arial" w:cs="Arial"/>
          <w:b w:val="0"/>
          <w:lang w:val="sq-AL"/>
        </w:rPr>
        <w:t xml:space="preserve">Kjo do të thotë se raporte financiare janë krijuar nga aktiviteti i biznesit tuaj. </w:t>
      </w:r>
      <w:r w:rsidRPr="009A0B74">
        <w:rPr>
          <w:rStyle w:val="longtext"/>
          <w:rFonts w:ascii="Arial" w:hAnsi="Arial" w:cs="Arial"/>
          <w:b w:val="0"/>
          <w:shd w:val="clear" w:color="auto" w:fill="FFFFFF"/>
          <w:lang w:val="sq-AL"/>
        </w:rPr>
        <w:t>Kjo do të përfshijë detaje për të gjitha shitjet, të gjitha shpenzimet si pagesa e kredisë, pagat e punonjësve, furnizimet-blerjet, qiraja dhe kështu me radhë. Kjo është zakonisht një stërvitje vjetore, por është e varur mbi informacionet nga të dhënat e përditshme që është e këshillueshme për të mbajtur.</w:t>
      </w:r>
    </w:p>
    <w:p w:rsidR="00381DA6" w:rsidRPr="009A0B74" w:rsidRDefault="00381DA6" w:rsidP="00381DA6">
      <w:pPr>
        <w:spacing w:line="240" w:lineRule="auto"/>
        <w:jc w:val="left"/>
        <w:rPr>
          <w:rStyle w:val="longtext"/>
          <w:rFonts w:ascii="Arial" w:hAnsi="Arial" w:cs="Arial"/>
          <w:lang w:val="sq-AL"/>
        </w:rPr>
      </w:pPr>
    </w:p>
    <w:p w:rsidR="00381DA6" w:rsidRPr="009A0B74" w:rsidRDefault="00381DA6" w:rsidP="00381DA6">
      <w:pPr>
        <w:spacing w:line="240" w:lineRule="auto"/>
        <w:jc w:val="left"/>
        <w:rPr>
          <w:rStyle w:val="longtext"/>
          <w:rFonts w:ascii="Arial" w:hAnsi="Arial" w:cs="Arial"/>
          <w:lang w:val="sq-AL"/>
        </w:rPr>
      </w:pPr>
      <w:r w:rsidRPr="009A0B74">
        <w:rPr>
          <w:rStyle w:val="longtext"/>
          <w:rFonts w:ascii="Arial" w:hAnsi="Arial" w:cs="Arial"/>
          <w:lang w:val="sq-AL"/>
        </w:rPr>
        <w:t>Kapitali</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lang w:val="sq-AL"/>
        </w:rPr>
      </w:pPr>
      <w:r w:rsidRPr="009A0B74">
        <w:rPr>
          <w:rStyle w:val="longtext"/>
          <w:rFonts w:ascii="Arial" w:hAnsi="Arial" w:cs="Arial"/>
          <w:b w:val="0"/>
          <w:shd w:val="clear" w:color="auto" w:fill="FFFFFF"/>
          <w:lang w:val="sq-AL"/>
        </w:rPr>
        <w:t xml:space="preserve">Kjo është thjesht, paraja që është përdorur për të blerë pajisje që zgjasin më gjatë. </w:t>
      </w:r>
      <w:r w:rsidRPr="009A0B74">
        <w:rPr>
          <w:rStyle w:val="longtext"/>
          <w:rFonts w:ascii="Arial" w:hAnsi="Arial" w:cs="Arial"/>
          <w:b w:val="0"/>
          <w:lang w:val="sq-AL"/>
        </w:rPr>
        <w:t>Kpaitali zakonisht është i nevojshëm në fillimin e një biznesi për të blerë pajisje. Kapitali mund të jetë i fituar nga biznesi, si p.sh. nga mënyra e marrjes së një kredie.</w:t>
      </w:r>
      <w:r w:rsidRPr="009A0B74">
        <w:rPr>
          <w:rFonts w:ascii="Arial" w:hAnsi="Arial" w:cs="Arial"/>
          <w:b w:val="0"/>
          <w:lang w:val="sq-AL"/>
        </w:rPr>
        <w:br/>
      </w: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lang w:val="sq-AL"/>
        </w:rPr>
        <w:t>Paratë rrjedhëse</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lang w:val="sq-AL"/>
        </w:rPr>
        <w:t>Kjo është e paraja që rrjedh brenda dhe jashtë biznesit. Fjala ‘Paratë rrjedhëse’</w:t>
      </w:r>
      <w:r w:rsidRPr="009A0B74">
        <w:rPr>
          <w:rStyle w:val="longtext"/>
          <w:rFonts w:ascii="Arial" w:hAnsi="Arial" w:cs="Arial"/>
          <w:b w:val="0"/>
          <w:shd w:val="clear" w:color="auto" w:fill="FFFFFF"/>
          <w:lang w:val="sq-AL"/>
        </w:rPr>
        <w:t xml:space="preserve"> zakonisht përdoret në dy kuptime, kur ka qarkullim pozitiv (të hyra të shumta) në kompani si dhe kur ka qarkullim negativ (dalje të shumta). Për shembull, ka raste kur një biznesi pagesa të shumta për shpenzime të pajisjeve, taksa, TVSH-ja. Ky shpenzim nuk mund të kompensohet nga të ardhurat e shitjes për periudhën, sikurse që është e paraqitur në tabelën e më poshtme:</w:t>
      </w:r>
    </w:p>
    <w:p w:rsidR="00381DA6" w:rsidRPr="009A0B74" w:rsidRDefault="00381DA6" w:rsidP="00381DA6">
      <w:pPr>
        <w:spacing w:line="240" w:lineRule="auto"/>
        <w:jc w:val="left"/>
        <w:rPr>
          <w:rStyle w:val="longtext"/>
          <w:rFonts w:ascii="Arial" w:hAnsi="Arial" w:cs="Arial"/>
          <w:b w:val="0"/>
          <w:shd w:val="clear" w:color="auto" w:fill="FFFFFF"/>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4428"/>
      </w:tblGrid>
      <w:tr w:rsidR="00381DA6" w:rsidRPr="00740DED" w:rsidTr="007A4BDB">
        <w:tc>
          <w:tcPr>
            <w:tcW w:w="4428"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Llogaritjet e biznesit mujor</w:t>
            </w:r>
          </w:p>
        </w:tc>
        <w:tc>
          <w:tcPr>
            <w:tcW w:w="4428" w:type="dxa"/>
          </w:tcPr>
          <w:p w:rsidR="00381DA6" w:rsidRPr="00740DED" w:rsidRDefault="00381DA6" w:rsidP="007A4BDB">
            <w:pPr>
              <w:spacing w:line="240" w:lineRule="auto"/>
              <w:jc w:val="left"/>
              <w:rPr>
                <w:rFonts w:ascii="Arial" w:hAnsi="Arial" w:cs="Arial"/>
                <w:b w:val="0"/>
                <w:sz w:val="18"/>
                <w:szCs w:val="18"/>
                <w:lang w:val="sq-AL"/>
              </w:rPr>
            </w:pPr>
          </w:p>
        </w:tc>
      </w:tr>
      <w:tr w:rsidR="00381DA6" w:rsidRPr="00740DED" w:rsidTr="007A4BDB">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Shitja</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5000</w:t>
            </w:r>
          </w:p>
        </w:tc>
      </w:tr>
      <w:tr w:rsidR="00381DA6" w:rsidRPr="00740DED" w:rsidTr="007A4BDB">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Shpenzimet</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6000</w:t>
            </w:r>
          </w:p>
        </w:tc>
      </w:tr>
      <w:tr w:rsidR="00381DA6" w:rsidRPr="00740DED" w:rsidTr="007A4BDB">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Para ne dispozicion </w:t>
            </w:r>
          </w:p>
        </w:tc>
        <w:tc>
          <w:tcPr>
            <w:tcW w:w="4428"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-1000</w:t>
            </w:r>
          </w:p>
        </w:tc>
      </w:tr>
    </w:tbl>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shd w:val="clear" w:color="auto" w:fill="FFFFFF"/>
          <w:lang w:val="sq-AL"/>
        </w:rPr>
        <w:t>Ky shembull do të përshkruhet si para rrjedhëse të këqija ose negative. Duke i analizuar modelet e shitjeve dhe shpenzimeve, ulje-ngritje të parave rrjedhëse, mund të parashikohen me saktësi të mjaftueshme.</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lang w:val="sq-AL"/>
        </w:rPr>
        <w:t>Mjetet</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shd w:val="clear" w:color="auto" w:fill="FFFFFF"/>
          <w:lang w:val="sq-AL"/>
        </w:rPr>
        <w:t>Kjo ka të bëjë me të gjithë vlerën që biznesi e zotëron të tilla si pajisjet, ndërtesat dhe çfarë kreditorët i kanë borxh biznesit.</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lang w:val="sq-AL"/>
        </w:rPr>
        <w:t>Detyrimet</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shd w:val="clear" w:color="auto" w:fill="FFFFFF"/>
          <w:lang w:val="sq-AL"/>
        </w:rPr>
        <w:t>Kjo i referohet asaj çka një kompani do t’i detyrohet borxhlinjve.</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lang w:val="sq-AL"/>
        </w:rPr>
        <w:t>Kreditori</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shd w:val="clear" w:color="auto" w:fill="FFFFFF"/>
          <w:lang w:val="sq-AL"/>
        </w:rPr>
        <w:t>Kreditori është një person ose kompani që i ka borxh të holla biznesit. Për shembull, një biznes shet mallra të biznesit B. Biznes B nuk paguan Biznes A. Biznes B është kreditori i Biznesit A.</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lang w:val="sq-AL"/>
        </w:rPr>
        <w:t>Debitori</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Debitori është personi apo biznesi, që biznesit i detyrohen me të holla (i kanë borxh). Për shembull Biznes A blen të mira nga Biznesi B. Biznesi A nuk e paguan Biznesin B.</w:t>
      </w:r>
      <w:r w:rsidRPr="009A0B74">
        <w:rPr>
          <w:rFonts w:ascii="Arial" w:hAnsi="Arial" w:cs="Arial"/>
          <w:b w:val="0"/>
          <w:shd w:val="clear" w:color="auto" w:fill="FFFFFF"/>
          <w:lang w:val="sq-AL"/>
        </w:rPr>
        <w:br/>
      </w:r>
      <w:r w:rsidRPr="009A0B74">
        <w:rPr>
          <w:rStyle w:val="longtext"/>
          <w:rFonts w:ascii="Arial" w:hAnsi="Arial" w:cs="Arial"/>
          <w:b w:val="0"/>
          <w:shd w:val="clear" w:color="auto" w:fill="FFFFFF"/>
          <w:lang w:val="sq-AL"/>
        </w:rPr>
        <w:t>Biznes B është debitor i Biznesit A.</w:t>
      </w:r>
      <w:r>
        <w:rPr>
          <w:rStyle w:val="longtext"/>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lang w:val="sq-AL"/>
        </w:rPr>
        <w:t>Bilanci</w:t>
      </w:r>
      <w:r w:rsidRPr="009A0B74">
        <w:rPr>
          <w:rFonts w:ascii="Arial" w:hAnsi="Arial" w:cs="Arial"/>
          <w:b w:val="0"/>
          <w:lang w:val="sq-AL"/>
        </w:rPr>
        <w:br/>
      </w: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Bilanci është ajo që një specialist i kontabilitetit prodhon për një biznes në një bazë vjetore dhe që është prodhuar për një ditë të veçantë në vit, si dhe një vit më parë. Kjo është një raport i cili përfshin çdo gjë në biznes, të gjitha pasuritë e balancuar kundër të gjitha detyrimet. Për këtë arsye është shumë i rëndësishëm sepse tregon nëse biznesi është në një pozicion të shëndoshë financiar apo jo.</w:t>
      </w:r>
    </w:p>
    <w:p w:rsidR="00381DA6" w:rsidRDefault="00381DA6" w:rsidP="00381DA6">
      <w:pPr>
        <w:spacing w:line="240" w:lineRule="auto"/>
        <w:jc w:val="left"/>
        <w:rPr>
          <w:rFonts w:ascii="Arial" w:hAnsi="Arial" w:cs="Arial"/>
          <w:b w:val="0"/>
          <w:shd w:val="clear" w:color="auto" w:fill="FFFFFF"/>
          <w:lang w:val="sq-AL"/>
        </w:rPr>
      </w:pPr>
      <w:r w:rsidRPr="009A0B74">
        <w:rPr>
          <w:rFonts w:ascii="Arial" w:hAnsi="Arial" w:cs="Arial"/>
          <w:b w:val="0"/>
          <w:shd w:val="clear" w:color="auto" w:fill="FFFFFF"/>
          <w:lang w:val="sq-AL"/>
        </w:rPr>
        <w:t>Tabela -Terminologjia bazike për biznes</w:t>
      </w:r>
    </w:p>
    <w:p w:rsidR="00381DA6" w:rsidRPr="009A0B74" w:rsidRDefault="00381DA6" w:rsidP="00381DA6">
      <w:pPr>
        <w:spacing w:line="240" w:lineRule="auto"/>
        <w:jc w:val="left"/>
        <w:rPr>
          <w:rFonts w:ascii="Arial" w:hAnsi="Arial" w:cs="Arial"/>
          <w:b w:val="0"/>
          <w:shd w:val="clear" w:color="auto" w:fill="FFFFFF"/>
          <w:lang w:val="sq-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3"/>
        <w:gridCol w:w="6151"/>
      </w:tblGrid>
      <w:tr w:rsidR="00381DA6" w:rsidRPr="00740DED" w:rsidTr="007A4BDB">
        <w:trPr>
          <w:trHeight w:val="79"/>
        </w:trPr>
        <w:tc>
          <w:tcPr>
            <w:tcW w:w="2613" w:type="dxa"/>
            <w:vAlign w:val="center"/>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Terminologjia </w:t>
            </w:r>
          </w:p>
        </w:tc>
        <w:tc>
          <w:tcPr>
            <w:tcW w:w="6151" w:type="dxa"/>
            <w:vAlign w:val="center"/>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Kuptimi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shorttext"/>
                <w:rFonts w:ascii="Arial" w:hAnsi="Arial" w:cs="Arial"/>
                <w:b w:val="0"/>
                <w:sz w:val="18"/>
                <w:szCs w:val="18"/>
                <w:shd w:val="clear" w:color="auto" w:fill="FFFFFF"/>
                <w:lang w:val="sq-AL"/>
              </w:rPr>
              <w:t>Qarkullim</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shorttext"/>
                <w:rFonts w:ascii="Arial" w:hAnsi="Arial" w:cs="Arial"/>
                <w:b w:val="0"/>
                <w:sz w:val="18"/>
                <w:szCs w:val="18"/>
                <w:shd w:val="clear" w:color="auto" w:fill="FFFFFF"/>
                <w:lang w:val="sq-AL"/>
              </w:rPr>
              <w:t>Marrë të ardhurat totale nga shitja (përshkruar zakonisht në vit)</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shorttext"/>
                <w:rFonts w:ascii="Arial" w:hAnsi="Arial" w:cs="Arial"/>
                <w:b w:val="0"/>
                <w:sz w:val="18"/>
                <w:szCs w:val="18"/>
                <w:shd w:val="clear" w:color="auto" w:fill="FFFFFF"/>
                <w:lang w:val="sq-AL"/>
              </w:rPr>
              <w:t>Të ardhurat neto</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shorttext"/>
                <w:rFonts w:ascii="Arial" w:hAnsi="Arial" w:cs="Arial"/>
                <w:b w:val="0"/>
                <w:sz w:val="18"/>
                <w:szCs w:val="18"/>
                <w:shd w:val="clear" w:color="auto" w:fill="FFFFFF"/>
                <w:lang w:val="sq-AL"/>
              </w:rPr>
              <w:t>Të ardhurave, pasi të gjitha shpenzimet kanë zbritur</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Fitimi neto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mediumtext"/>
                <w:rFonts w:ascii="Arial" w:hAnsi="Arial" w:cs="Arial"/>
                <w:b w:val="0"/>
                <w:sz w:val="18"/>
                <w:szCs w:val="18"/>
                <w:shd w:val="clear" w:color="auto" w:fill="FFFFFF"/>
                <w:lang w:val="sq-AL"/>
              </w:rPr>
              <w:t>Paratë e mbetura pasi janë zbritur të gjitha shpenzimet nga të ardhurat (zakonisht llogaritet tremujore apo vjetore)</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lastRenderedPageBreak/>
              <w:t xml:space="preserve">Bilanci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Një llogari e vlerave të çdo gjëje që zotëron kompaia e balancuar me çdo gjë që kompania ka borxh</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Mjetet (asetet)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Objektet që kompania i zotëron të tilla si ndërtesa, tokë dhe pajisje.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Kreditori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Një person apo biznes që ju ka borxh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Debitori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Personi apo biznesi që biznesi i juaj i ka borxh para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Detyrimet</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Ngjashëm me Debitorin, një biznesit të zakonshëm kredia bankare është detyrim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Shpenzimet fikse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Shpenzimet që biznesi duhet të paguaj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Faturat e shitjes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Shitjet për të cilat është lëshuar fatura por që nuk është paguar </w:t>
            </w:r>
          </w:p>
        </w:tc>
      </w:tr>
      <w:tr w:rsidR="00381DA6" w:rsidRPr="00CB4DD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Paratë rrjedhëse </w:t>
            </w:r>
          </w:p>
        </w:tc>
        <w:tc>
          <w:tcPr>
            <w:tcW w:w="6151"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Një analizë ose llogaritje e parave të marra në krahasim me që dalin jashtë nga biznesi </w:t>
            </w:r>
          </w:p>
        </w:tc>
      </w:tr>
      <w:tr w:rsidR="00381DA6" w:rsidRPr="00740DED" w:rsidTr="007A4BDB">
        <w:tc>
          <w:tcPr>
            <w:tcW w:w="2613"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Llogaritë vjetore </w:t>
            </w:r>
          </w:p>
        </w:tc>
        <w:tc>
          <w:tcPr>
            <w:tcW w:w="6151" w:type="dxa"/>
            <w:shd w:val="clear" w:color="auto" w:fill="FFFFFF"/>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shorttext"/>
                <w:rFonts w:ascii="Arial" w:hAnsi="Arial" w:cs="Arial"/>
                <w:b w:val="0"/>
                <w:sz w:val="18"/>
                <w:szCs w:val="18"/>
                <w:shd w:val="clear" w:color="auto" w:fill="FFFFFF"/>
                <w:lang w:val="sq-AL"/>
              </w:rPr>
              <w:t>Analizë financiare e kompanisë në fund të një periudhe 12 mujore</w:t>
            </w:r>
          </w:p>
        </w:tc>
      </w:tr>
      <w:tr w:rsidR="00381DA6" w:rsidRPr="00CB4DDD" w:rsidTr="007A4BDB">
        <w:tc>
          <w:tcPr>
            <w:tcW w:w="2613" w:type="dxa"/>
            <w:tcBorders>
              <w:bottom w:val="single" w:sz="4" w:space="0" w:color="auto"/>
            </w:tcBorders>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Drejtori i kompanisë </w:t>
            </w:r>
          </w:p>
        </w:tc>
        <w:tc>
          <w:tcPr>
            <w:tcW w:w="6151" w:type="dxa"/>
            <w:tcBorders>
              <w:bottom w:val="single" w:sz="4" w:space="0" w:color="auto"/>
            </w:tcBorders>
            <w:shd w:val="clear" w:color="auto" w:fill="FFFFFF"/>
            <w:vAlign w:val="center"/>
          </w:tcPr>
          <w:p w:rsidR="00381DA6" w:rsidRPr="00740DED" w:rsidRDefault="00381DA6" w:rsidP="007A4BDB">
            <w:pPr>
              <w:spacing w:line="240" w:lineRule="auto"/>
              <w:jc w:val="left"/>
              <w:rPr>
                <w:rFonts w:ascii="Arial" w:hAnsi="Arial" w:cs="Arial"/>
                <w:b w:val="0"/>
                <w:sz w:val="18"/>
                <w:szCs w:val="18"/>
                <w:lang w:val="sq-AL"/>
              </w:rPr>
            </w:pPr>
            <w:r w:rsidRPr="00740DED">
              <w:rPr>
                <w:rStyle w:val="mediumtext"/>
                <w:rFonts w:ascii="Arial" w:hAnsi="Arial" w:cs="Arial"/>
                <w:b w:val="0"/>
                <w:sz w:val="18"/>
                <w:szCs w:val="18"/>
                <w:shd w:val="clear" w:color="auto" w:fill="FFFFFF"/>
                <w:lang w:val="sq-AL"/>
              </w:rPr>
              <w:t>Një person i cili është i regjistruar si pronar, pjesë</w:t>
            </w:r>
            <w:r w:rsidRPr="00740DED">
              <w:rPr>
                <w:rStyle w:val="mediumtext"/>
                <w:rFonts w:ascii="Arial" w:hAnsi="Arial" w:cs="Arial"/>
                <w:b w:val="0"/>
                <w:sz w:val="18"/>
                <w:szCs w:val="18"/>
                <w:shd w:val="clear" w:color="auto" w:fill="EBEFF9"/>
                <w:lang w:val="sq-AL"/>
              </w:rPr>
              <w:t xml:space="preserve"> </w:t>
            </w:r>
            <w:r w:rsidRPr="00740DED">
              <w:rPr>
                <w:rStyle w:val="mediumtext"/>
                <w:rFonts w:ascii="Arial" w:hAnsi="Arial" w:cs="Arial"/>
                <w:b w:val="0"/>
                <w:sz w:val="18"/>
                <w:szCs w:val="18"/>
                <w:shd w:val="clear" w:color="auto" w:fill="FFFFFF"/>
                <w:lang w:val="sq-AL"/>
              </w:rPr>
              <w:t>e një kompanie të kufizuar dhe ka përgjegjësi ligjore për</w:t>
            </w:r>
            <w:r w:rsidRPr="00740DED">
              <w:rPr>
                <w:rStyle w:val="mediumtext"/>
                <w:rFonts w:ascii="Arial" w:hAnsi="Arial" w:cs="Arial"/>
                <w:b w:val="0"/>
                <w:sz w:val="18"/>
                <w:szCs w:val="18"/>
                <w:shd w:val="clear" w:color="auto" w:fill="EBEFF9"/>
                <w:lang w:val="sq-AL"/>
              </w:rPr>
              <w:t xml:space="preserve"> </w:t>
            </w:r>
            <w:r w:rsidRPr="00740DED">
              <w:rPr>
                <w:rStyle w:val="mediumtext"/>
                <w:rFonts w:ascii="Arial" w:hAnsi="Arial" w:cs="Arial"/>
                <w:b w:val="0"/>
                <w:sz w:val="18"/>
                <w:szCs w:val="18"/>
                <w:shd w:val="clear" w:color="auto" w:fill="FFFFFF"/>
                <w:lang w:val="sq-AL"/>
              </w:rPr>
              <w:t>kompaninë</w:t>
            </w:r>
          </w:p>
        </w:tc>
      </w:tr>
    </w:tbl>
    <w:p w:rsidR="00381DA6" w:rsidRPr="009A0B74"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sz w:val="22"/>
          <w:szCs w:val="22"/>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 xml:space="preserve">Shpjegime rreth tatimit për bizneset </w:t>
      </w:r>
    </w:p>
    <w:p w:rsidR="00381DA6" w:rsidRPr="009A0B74" w:rsidRDefault="00381DA6" w:rsidP="00381DA6">
      <w:pPr>
        <w:spacing w:line="240" w:lineRule="auto"/>
        <w:jc w:val="left"/>
        <w:rPr>
          <w:rStyle w:val="longtext"/>
          <w:rFonts w:ascii="Arial" w:hAnsi="Arial" w:cs="Arial"/>
          <w:b w:val="0"/>
          <w:lang w:val="sq-AL"/>
        </w:rPr>
      </w:pPr>
    </w:p>
    <w:p w:rsidR="00381DA6" w:rsidRPr="009A0B74" w:rsidRDefault="00381DA6" w:rsidP="00381DA6">
      <w:pPr>
        <w:spacing w:line="240" w:lineRule="auto"/>
        <w:jc w:val="left"/>
        <w:rPr>
          <w:rStyle w:val="longtext"/>
          <w:rFonts w:ascii="Arial" w:hAnsi="Arial" w:cs="Arial"/>
          <w:b w:val="0"/>
          <w:shd w:val="clear" w:color="auto" w:fill="FFFFFF"/>
          <w:lang w:val="sq-AL"/>
        </w:rPr>
      </w:pPr>
      <w:r w:rsidRPr="009A0B74">
        <w:rPr>
          <w:rStyle w:val="longtext"/>
          <w:rFonts w:ascii="Arial" w:hAnsi="Arial" w:cs="Arial"/>
          <w:b w:val="0"/>
          <w:shd w:val="clear" w:color="auto" w:fill="FFFFFF"/>
          <w:lang w:val="sq-AL"/>
        </w:rPr>
        <w:t xml:space="preserve">Për të gjitha detajet, ju lutem referojuni web faqen e Agjencionin Tatimor të Kosovës: </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hyperlink r:id="rId9" w:history="1">
        <w:r w:rsidRPr="009A0B74">
          <w:rPr>
            <w:rStyle w:val="Hyperlink"/>
            <w:rFonts w:ascii="Arial" w:hAnsi="Arial" w:cs="Arial"/>
            <w:b w:val="0"/>
            <w:shd w:val="clear" w:color="auto" w:fill="FFFFFF"/>
            <w:lang w:val="sq-AL"/>
          </w:rPr>
          <w:t>http://www.atk-ks.org/shqip/Tatimet/fajllat/tak/Doracak_2006_A.pdf</w:t>
        </w:r>
      </w:hyperlink>
      <w:r w:rsidRPr="009A0B74">
        <w:rPr>
          <w:rStyle w:val="longtext"/>
          <w:rFonts w:ascii="Arial" w:hAnsi="Arial" w:cs="Arial"/>
          <w:b w:val="0"/>
          <w:shd w:val="clear" w:color="auto" w:fill="FFFFFF"/>
          <w:lang w:val="sq-AL"/>
        </w:rPr>
        <w:t xml:space="preserve"> </w:t>
      </w:r>
    </w:p>
    <w:p w:rsidR="00381DA6" w:rsidRPr="009A0B74" w:rsidRDefault="00381DA6" w:rsidP="00381DA6">
      <w:pPr>
        <w:spacing w:line="240" w:lineRule="auto"/>
        <w:jc w:val="left"/>
        <w:rPr>
          <w:rStyle w:val="longtext"/>
          <w:rFonts w:ascii="Arial" w:hAnsi="Arial" w:cs="Arial"/>
          <w:b w:val="0"/>
          <w:lang w:val="sq-AL"/>
        </w:rPr>
      </w:pPr>
      <w:r w:rsidRPr="009A0B74">
        <w:rPr>
          <w:rFonts w:ascii="Arial" w:hAnsi="Arial" w:cs="Arial"/>
          <w:b w:val="0"/>
          <w:shd w:val="clear" w:color="auto" w:fill="FFFFFF"/>
          <w:lang w:val="sq-AL"/>
        </w:rPr>
        <w:br/>
      </w:r>
      <w:r w:rsidRPr="009A0B74">
        <w:rPr>
          <w:rStyle w:val="longtext"/>
          <w:rFonts w:ascii="Arial" w:hAnsi="Arial" w:cs="Arial"/>
          <w:b w:val="0"/>
          <w:lang w:val="sq-AL"/>
        </w:rPr>
        <w:t xml:space="preserve">Informata bazike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lang w:val="sq-AL"/>
        </w:rPr>
        <w:t xml:space="preserve">Korporatë, Individuale dhe Partneriteti i Përgjithshëm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shd w:val="clear" w:color="auto" w:fill="FFFFFF"/>
          <w:lang w:val="sq-AL"/>
        </w:rPr>
        <w:t xml:space="preserve">Në qoftë se biznesi juaj është i regjistruar si një”korporatë" apo kompani e kufizuar, ju jeni të detyruar me ligj të paguani 'Tatimin për korporatë ", i cili është 10%. Gjithashtu nëse ju jeni një ortakëri e përgjithshëm ose të biznesit individual dhe qarkullimi juaj (shih seksionin x për përcaktimin e qarkullimit) është </w:t>
      </w:r>
      <w:r w:rsidRPr="009A0B74">
        <w:rPr>
          <w:rStyle w:val="longtext"/>
          <w:rFonts w:ascii="Arial" w:hAnsi="Arial" w:cs="Arial"/>
          <w:b w:val="0"/>
          <w:lang w:val="sq-AL"/>
        </w:rPr>
        <w:t xml:space="preserve">€ 50,001 ose më shumë, atëherë i njëjti sistemit i taksave për korporatë zbatohet edhe për ju.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lang w:val="sq-AL"/>
        </w:rPr>
        <w:t>Juve do të ju duhet të paraqitni llogaritë tuaja tregtare dhe të plotësoni formularin vullnetar për deklaratën tatimore i cili mund të merret në zyrën lokale tatimore të qytetit tuaj.</w:t>
      </w: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lang w:val="sq-AL"/>
        </w:rPr>
        <w:t xml:space="preserve">Është mjaft komplekse për të llogaritur fitimin tuaj të saktë në të cilën ju do të tatoheni, prandaj është e këshillueshme që të angazhohet një kontabilist profesional..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lang w:val="sq-AL"/>
        </w:rPr>
        <w:t xml:space="preserve">Tatimi mbi të ardhurat për korporatë duhet të paguhet çdo tre muaj, si paradhënie, duke u bazuar në të ardhurat neto tremujore. </w:t>
      </w:r>
      <w:r w:rsidRPr="009A0B74">
        <w:rPr>
          <w:rFonts w:ascii="Arial" w:hAnsi="Arial" w:cs="Arial"/>
          <w:b w:val="0"/>
          <w:lang w:val="sq-AL"/>
        </w:rPr>
        <w:br/>
      </w:r>
      <w:r w:rsidRPr="009A0B74">
        <w:rPr>
          <w:rStyle w:val="longtext"/>
          <w:rFonts w:ascii="Arial" w:hAnsi="Arial" w:cs="Arial"/>
          <w:b w:val="0"/>
          <w:lang w:val="sq-AL"/>
        </w:rPr>
        <w:t xml:space="preserve">Partneriteti Individual dhe i Përgjithshëm me një qarkullim vjetor më pak se sa 50.001 €, nuk janë subjekt i tatimit për Korporatën.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lang w:val="sq-AL"/>
        </w:rPr>
        <w:t xml:space="preserve">Zyrat Tatimore e Kosovës mund të gjendet në faqen e saj të internetit: </w:t>
      </w:r>
      <w:r w:rsidRPr="009A0B74">
        <w:rPr>
          <w:rFonts w:ascii="Arial" w:hAnsi="Arial" w:cs="Arial"/>
          <w:b w:val="0"/>
          <w:lang w:val="sq-AL"/>
        </w:rPr>
        <w:br/>
      </w:r>
      <w:r w:rsidRPr="009A0B74">
        <w:rPr>
          <w:rFonts w:ascii="Arial" w:hAnsi="Arial" w:cs="Arial"/>
          <w:b w:val="0"/>
          <w:lang w:val="sq-AL"/>
        </w:rPr>
        <w:br/>
      </w:r>
      <w:r w:rsidRPr="009A0B74">
        <w:rPr>
          <w:rStyle w:val="longtext"/>
          <w:rFonts w:ascii="Arial" w:hAnsi="Arial" w:cs="Arial"/>
          <w:b w:val="0"/>
          <w:bCs/>
          <w:lang w:val="sq-AL"/>
        </w:rPr>
        <w:t>Marrja e informacioneve tatimore</w:t>
      </w:r>
      <w:r w:rsidRPr="009A0B74">
        <w:rPr>
          <w:rStyle w:val="longtext"/>
          <w:rFonts w:ascii="Arial" w:hAnsi="Arial" w:cs="Arial"/>
          <w:b w:val="0"/>
          <w:lang w:val="sq-AL"/>
        </w:rPr>
        <w:t xml:space="preserve"> </w:t>
      </w:r>
      <w:r w:rsidRPr="009A0B74">
        <w:rPr>
          <w:rFonts w:ascii="Arial" w:hAnsi="Arial" w:cs="Arial"/>
          <w:b w:val="0"/>
          <w:lang w:val="sq-AL"/>
        </w:rPr>
        <w:br/>
      </w:r>
      <w:r w:rsidRPr="009A0B74">
        <w:rPr>
          <w:rStyle w:val="longtext"/>
          <w:rFonts w:ascii="Arial" w:hAnsi="Arial" w:cs="Arial"/>
          <w:b w:val="0"/>
          <w:lang w:val="sq-AL"/>
        </w:rPr>
        <w:t xml:space="preserve">Informacioni juaj për tatimit është konfidencial. Megjithatë ju mund të autorizoni dikë (si p.sh. llogaritarin (mbajtësin e librave) ose kontabilistin tuaj) të iu përfaqësojë juve për të diskutuar mbi dosjen tuaj. Shikojini "Përfaqësuesit" më poshtë. </w:t>
      </w:r>
    </w:p>
    <w:p w:rsidR="00381DA6" w:rsidRPr="009A0B74" w:rsidRDefault="00381DA6" w:rsidP="00381DA6">
      <w:pPr>
        <w:spacing w:line="240" w:lineRule="auto"/>
        <w:jc w:val="left"/>
        <w:rPr>
          <w:rStyle w:val="longtext"/>
          <w:rFonts w:ascii="Arial" w:hAnsi="Arial" w:cs="Arial"/>
          <w:b w:val="0"/>
          <w:lang w:val="sq-AL"/>
        </w:rPr>
      </w:pPr>
      <w:r w:rsidRPr="009A0B74">
        <w:rPr>
          <w:rStyle w:val="longtext"/>
          <w:rFonts w:ascii="Arial" w:hAnsi="Arial" w:cs="Arial"/>
          <w:b w:val="0"/>
          <w:lang w:val="sq-AL"/>
        </w:rPr>
        <w:t>Në disa raste,ne i japim disa nga informacionet tuaja organeve tjera qeveritare, të tilla si shërbimet e doganave të UNMIK-ut për të administruar ligjin.</w:t>
      </w:r>
    </w:p>
    <w:p w:rsidR="00381DA6" w:rsidRDefault="00381DA6" w:rsidP="00381DA6">
      <w:pPr>
        <w:spacing w:line="240" w:lineRule="auto"/>
        <w:jc w:val="left"/>
        <w:rPr>
          <w:rFonts w:ascii="Arial" w:hAnsi="Arial" w:cs="Arial"/>
          <w:b w:val="0"/>
          <w:lang w:val="sq-AL"/>
        </w:rPr>
      </w:pPr>
      <w:r w:rsidRPr="009A0B74">
        <w:rPr>
          <w:rStyle w:val="longtext"/>
          <w:rFonts w:ascii="Arial" w:hAnsi="Arial" w:cs="Arial"/>
          <w:b w:val="0"/>
          <w:lang w:val="sq-AL"/>
        </w:rPr>
        <w:t xml:space="preserve">Në të gjitha raste, ne përcjellim procedurat më të rrepta para se të japim informacionin tuaj dikujt tjetër. </w:t>
      </w:r>
      <w:r w:rsidRPr="009A0B74">
        <w:rPr>
          <w:rFonts w:ascii="Arial" w:hAnsi="Arial" w:cs="Arial"/>
          <w:b w:val="0"/>
          <w:lang w:val="sq-AL"/>
        </w:rPr>
        <w:br/>
      </w:r>
      <w:r w:rsidRPr="009A0B74">
        <w:rPr>
          <w:rStyle w:val="longtext"/>
          <w:rFonts w:ascii="Arial" w:hAnsi="Arial" w:cs="Arial"/>
          <w:b w:val="0"/>
          <w:lang w:val="sq-AL"/>
        </w:rPr>
        <w:t xml:space="preserve">Nëse ju na vizitoni dhe kërkoni informata tatimore, ne do të kërkojm identifikimin tuaj. duhet t’iu identifikojmë së pari. Përveç kësaj, ne do të kërkojmë si në vijim: </w:t>
      </w:r>
      <w:r w:rsidRPr="009A0B74">
        <w:rPr>
          <w:rFonts w:ascii="Arial" w:hAnsi="Arial" w:cs="Arial"/>
          <w:b w:val="0"/>
          <w:lang w:val="sq-AL"/>
        </w:rPr>
        <w:br/>
      </w:r>
      <w:r w:rsidRPr="009A0B74">
        <w:rPr>
          <w:rStyle w:val="longtext"/>
          <w:rFonts w:ascii="Arial" w:hAnsi="Arial" w:cs="Arial"/>
          <w:b w:val="0"/>
          <w:lang w:val="sq-AL"/>
        </w:rPr>
        <w:t xml:space="preserve">• Një dokument identifikim të nënshkruar me foton tuaj, ose </w:t>
      </w:r>
      <w:r w:rsidRPr="009A0B74">
        <w:rPr>
          <w:rFonts w:ascii="Arial" w:hAnsi="Arial" w:cs="Arial"/>
          <w:b w:val="0"/>
          <w:lang w:val="sq-AL"/>
        </w:rPr>
        <w:br/>
      </w:r>
      <w:r w:rsidRPr="009A0B74">
        <w:rPr>
          <w:rStyle w:val="longtext"/>
          <w:rFonts w:ascii="Arial" w:hAnsi="Arial" w:cs="Arial"/>
          <w:b w:val="0"/>
          <w:lang w:val="sq-AL"/>
        </w:rPr>
        <w:t xml:space="preserve">• Dy dokumente identifikimi të nënshkruar dhe </w:t>
      </w:r>
      <w:r w:rsidRPr="009A0B74">
        <w:rPr>
          <w:rFonts w:ascii="Arial" w:hAnsi="Arial" w:cs="Arial"/>
          <w:b w:val="0"/>
          <w:lang w:val="sq-AL"/>
        </w:rPr>
        <w:br/>
      </w:r>
      <w:r w:rsidRPr="009A0B74">
        <w:rPr>
          <w:rStyle w:val="longtext"/>
          <w:rFonts w:ascii="Arial" w:hAnsi="Arial" w:cs="Arial"/>
          <w:b w:val="0"/>
          <w:lang w:val="sq-AL"/>
        </w:rPr>
        <w:t xml:space="preserve">• Dokumentet tuaja tatimore të tilla si deklaratat tremujore në këste </w:t>
      </w:r>
    </w:p>
    <w:p w:rsidR="00381DA6" w:rsidRPr="009A0B74" w:rsidRDefault="00381DA6" w:rsidP="00381DA6">
      <w:pPr>
        <w:spacing w:line="240" w:lineRule="auto"/>
        <w:jc w:val="left"/>
        <w:rPr>
          <w:rStyle w:val="longtext"/>
          <w:rFonts w:ascii="Arial" w:hAnsi="Arial" w:cs="Arial"/>
          <w:b w:val="0"/>
          <w:bCs/>
          <w:lang w:val="sq-AL"/>
        </w:rPr>
      </w:pPr>
      <w:r w:rsidRPr="009A0B74">
        <w:rPr>
          <w:rStyle w:val="longtext"/>
          <w:rFonts w:ascii="Arial" w:hAnsi="Arial" w:cs="Arial"/>
          <w:b w:val="0"/>
          <w:bCs/>
          <w:lang w:val="sq-AL"/>
        </w:rPr>
        <w:t>Asnjë informacion tatimor nuk do të jepet përmes telefonit.</w:t>
      </w:r>
    </w:p>
    <w:p w:rsidR="00381DA6" w:rsidRDefault="00381DA6" w:rsidP="00381DA6">
      <w:pPr>
        <w:spacing w:line="240" w:lineRule="auto"/>
        <w:jc w:val="left"/>
        <w:rPr>
          <w:rFonts w:ascii="Arial" w:hAnsi="Arial" w:cs="Arial"/>
          <w:b w:val="0"/>
          <w:lang w:val="sq-AL"/>
        </w:rPr>
      </w:pPr>
    </w:p>
    <w:p w:rsidR="008555A5" w:rsidRDefault="008555A5" w:rsidP="00381DA6">
      <w:pPr>
        <w:spacing w:line="240" w:lineRule="auto"/>
        <w:jc w:val="left"/>
        <w:rPr>
          <w:rFonts w:ascii="Arial" w:hAnsi="Arial" w:cs="Arial"/>
          <w:b w:val="0"/>
          <w:lang w:val="sq-AL"/>
        </w:rPr>
      </w:pPr>
    </w:p>
    <w:p w:rsidR="008555A5" w:rsidRDefault="008555A5" w:rsidP="00381DA6">
      <w:pPr>
        <w:spacing w:line="240" w:lineRule="auto"/>
        <w:jc w:val="left"/>
        <w:rPr>
          <w:rFonts w:ascii="Arial" w:hAnsi="Arial" w:cs="Arial"/>
          <w:b w:val="0"/>
          <w:lang w:val="sq-AL"/>
        </w:rPr>
      </w:pPr>
    </w:p>
    <w:p w:rsidR="008555A5" w:rsidRDefault="008555A5" w:rsidP="00381DA6">
      <w:pPr>
        <w:spacing w:line="240" w:lineRule="auto"/>
        <w:jc w:val="left"/>
        <w:rPr>
          <w:rFonts w:ascii="Arial" w:hAnsi="Arial" w:cs="Arial"/>
          <w:b w:val="0"/>
          <w:lang w:val="sq-AL"/>
        </w:rPr>
      </w:pPr>
    </w:p>
    <w:p w:rsidR="008555A5" w:rsidRPr="009A0B74" w:rsidRDefault="008555A5" w:rsidP="00381DA6">
      <w:pPr>
        <w:spacing w:line="240" w:lineRule="auto"/>
        <w:jc w:val="left"/>
        <w:rPr>
          <w:rFonts w:ascii="Arial" w:hAnsi="Arial" w:cs="Arial"/>
          <w:b w:val="0"/>
          <w:lang w:val="sq-AL"/>
        </w:rPr>
      </w:pPr>
    </w:p>
    <w:p w:rsidR="00381DA6" w:rsidRPr="009A0B74" w:rsidRDefault="00381DA6" w:rsidP="00381DA6">
      <w:pPr>
        <w:spacing w:line="240" w:lineRule="auto"/>
        <w:jc w:val="left"/>
        <w:rPr>
          <w:rStyle w:val="longtext"/>
          <w:rFonts w:ascii="Arial" w:hAnsi="Arial" w:cs="Arial"/>
          <w:b w:val="0"/>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lastRenderedPageBreak/>
        <w:t xml:space="preserve">Numri fiskal </w:t>
      </w:r>
    </w:p>
    <w:p w:rsidR="00381DA6" w:rsidRPr="00440FD1" w:rsidRDefault="00381DA6" w:rsidP="00381DA6">
      <w:pPr>
        <w:spacing w:line="240" w:lineRule="auto"/>
        <w:jc w:val="left"/>
        <w:rPr>
          <w:rFonts w:ascii="Arial" w:hAnsi="Arial" w:cs="Arial"/>
          <w:b w:val="0"/>
          <w:sz w:val="22"/>
          <w:szCs w:val="22"/>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Numri fiskal është paraqitur në 2009 dhe ju duhet ta merrni këtë para certifikatës së TVSH-së. Ju mund ti gjeni formularët e numrin fiskal në faqen e internetit të ATK-së </w:t>
      </w:r>
    </w:p>
    <w:p w:rsidR="00381DA6" w:rsidRPr="009A0B74" w:rsidRDefault="00381DA6" w:rsidP="00381DA6">
      <w:pPr>
        <w:spacing w:line="240" w:lineRule="auto"/>
        <w:jc w:val="left"/>
        <w:rPr>
          <w:rFonts w:ascii="Arial" w:hAnsi="Arial" w:cs="Arial"/>
          <w:b w:val="0"/>
          <w:lang w:val="sq-AL"/>
        </w:rPr>
      </w:pPr>
    </w:p>
    <w:p w:rsidR="00381DA6" w:rsidRPr="009A0B74" w:rsidRDefault="00F44843" w:rsidP="00381DA6">
      <w:pPr>
        <w:spacing w:line="240" w:lineRule="auto"/>
        <w:jc w:val="left"/>
        <w:rPr>
          <w:rFonts w:ascii="Arial" w:hAnsi="Arial" w:cs="Arial"/>
          <w:b w:val="0"/>
          <w:lang w:val="sq-AL"/>
        </w:rPr>
      </w:pPr>
      <w:hyperlink r:id="rId10" w:history="1">
        <w:r w:rsidR="00381DA6" w:rsidRPr="009A0B74">
          <w:rPr>
            <w:rStyle w:val="Hyperlink"/>
            <w:rFonts w:ascii="Arial" w:hAnsi="Arial" w:cs="Arial"/>
            <w:b w:val="0"/>
            <w:lang w:val="sq-AL"/>
          </w:rPr>
          <w:t>http://www.qtk-ka.org/shqip/NFiskal</w:t>
        </w:r>
      </w:hyperlink>
      <w:r w:rsidR="00381DA6" w:rsidRPr="009A0B74">
        <w:rPr>
          <w:rFonts w:ascii="Arial" w:hAnsi="Arial" w:cs="Arial"/>
          <w:b w:val="0"/>
          <w:lang w:val="sq-AL"/>
        </w:rPr>
        <w:t xml:space="preserve">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Numrin ju mund ta merrni vetëm në zyrën tatimore të komunës tuaj. Ju duhet të plotësoni një formularë, që është në dispozicion vetëm në zyrën tatimore, dhe të ipen të gjitha detajet e aksionarëve, drejtorëve dhe pronarëve si dhe kopja (apo kopjet) e letërnjoftimeve dhe të gjitha detajet e njësive të bashkangjitura me kopjen e detajeve të llogarisë bankare p.sh gjendja bankare. Informata e kërkuar është shumë e ngjashme me atë që kërkohet nga Agjencioni për Regjistrim të Bizneseve Kosovare.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Bizneset ekzistuese, që janë hapur para sistemit të numrit fiskal duhet të aplikojnë për numër fiskal.</w:t>
      </w:r>
      <w:r w:rsidRPr="009A0B74">
        <w:rPr>
          <w:rFonts w:ascii="Arial" w:hAnsi="Arial" w:cs="Arial"/>
          <w:b w:val="0"/>
          <w:color w:val="808000"/>
          <w:lang w:val="sq-AL"/>
        </w:rPr>
        <w:t xml:space="preserve"> </w:t>
      </w:r>
      <w:r w:rsidRPr="009A0B74">
        <w:rPr>
          <w:rFonts w:ascii="Arial" w:hAnsi="Arial" w:cs="Arial"/>
          <w:b w:val="0"/>
          <w:lang w:val="sq-AL"/>
        </w:rPr>
        <w:t xml:space="preserve">Biznesi duhet të tregoj që nuk ka borxhe tatimore duke e marr konfirmimin nga zyra tatimore.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Shpjegimi i Tatimit Mbi Vlerën e Shtuar (TVSH)</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Ky është një tatim mbi shitjen të cilën ju duhet të ia shtoni çmimit të shitjes së shërbimit apo produktit të cilin ju e shitni vetëm nëse qarkullimi i juaj vetor është 50,000€ apo më shumë. Kjo shumë quhet </w:t>
      </w:r>
      <w:r w:rsidRPr="009A0B74">
        <w:rPr>
          <w:rFonts w:ascii="Arial" w:hAnsi="Arial" w:cs="Arial"/>
          <w:b w:val="0"/>
          <w:u w:val="single"/>
          <w:lang w:val="sq-AL"/>
        </w:rPr>
        <w:t>pragu</w:t>
      </w:r>
      <w:r w:rsidRPr="009A0B74">
        <w:rPr>
          <w:rFonts w:ascii="Arial" w:hAnsi="Arial" w:cs="Arial"/>
          <w:b w:val="0"/>
          <w:lang w:val="sq-AL"/>
        </w:rPr>
        <w:t>. Shitjet të cilat janë më të vogla se pragu nuk kanë nevojë të paguajnë TVSH-në, prandaj ju nuk keni nevojë të regjistroheni te autoritet.</w:t>
      </w:r>
      <w:r w:rsidRPr="009A0B74">
        <w:rPr>
          <w:rFonts w:ascii="Arial" w:hAnsi="Arial" w:cs="Arial"/>
          <w:b w:val="0"/>
          <w:color w:val="808000"/>
          <w:lang w:val="sq-AL"/>
        </w:rPr>
        <w:t xml:space="preserve"> </w:t>
      </w:r>
      <w:r w:rsidRPr="009A0B74">
        <w:rPr>
          <w:rFonts w:ascii="Arial" w:hAnsi="Arial" w:cs="Arial"/>
          <w:b w:val="0"/>
          <w:lang w:val="sq-AL"/>
        </w:rPr>
        <w:t xml:space="preserve">Është e mundur që ju në mënyrë vullnetare të regjistroheni për TVSH edhe nëse qarkullimi i juaj vjetorë është më i ulët se pragu. Ju duhet ta konsideroni si kjo mund të jetë financiarisht e dobishme për ta bërë. </w:t>
      </w:r>
    </w:p>
    <w:p w:rsidR="00381DA6" w:rsidRPr="009A0B74" w:rsidRDefault="00381DA6" w:rsidP="00381DA6">
      <w:pPr>
        <w:spacing w:line="240" w:lineRule="auto"/>
        <w:jc w:val="left"/>
        <w:rPr>
          <w:rFonts w:ascii="Arial" w:hAnsi="Arial" w:cs="Arial"/>
          <w:b w:val="0"/>
          <w:color w:val="808000"/>
          <w:lang w:val="sq-AL"/>
        </w:rPr>
      </w:pPr>
    </w:p>
    <w:p w:rsidR="00381DA6" w:rsidRPr="009A0B74" w:rsidRDefault="00381DA6" w:rsidP="00381DA6">
      <w:pPr>
        <w:spacing w:line="240" w:lineRule="auto"/>
        <w:jc w:val="left"/>
        <w:rPr>
          <w:rFonts w:ascii="Arial" w:hAnsi="Arial" w:cs="Arial"/>
          <w:b w:val="0"/>
          <w:color w:val="808000"/>
          <w:lang w:val="sq-AL"/>
        </w:rPr>
      </w:pPr>
      <w:r w:rsidRPr="009A0B74">
        <w:rPr>
          <w:rFonts w:ascii="Arial" w:hAnsi="Arial" w:cs="Arial"/>
          <w:b w:val="0"/>
          <w:lang w:val="sq-AL"/>
        </w:rPr>
        <w:t>Nëse shitjet tuaja janë mbi vlerën e pragut ju me ligj jeni të obliguar të regjistroheni te autoritetet e TVSH-së (shiko më poshtë detajet). Ju duhet të ja shtoni 16% çdo shitjeje të bërë.</w:t>
      </w:r>
      <w:r w:rsidRPr="009A0B74">
        <w:rPr>
          <w:rFonts w:ascii="Arial" w:hAnsi="Arial" w:cs="Arial"/>
          <w:b w:val="0"/>
          <w:color w:val="808000"/>
          <w:lang w:val="sq-AL"/>
        </w:rPr>
        <w:t xml:space="preserve"> </w:t>
      </w:r>
      <w:r w:rsidRPr="009A0B74">
        <w:rPr>
          <w:rFonts w:ascii="Arial" w:hAnsi="Arial" w:cs="Arial"/>
          <w:b w:val="0"/>
          <w:lang w:val="sq-AL"/>
        </w:rPr>
        <w:t>Kjo është e caktuar me ligj. Në fund të çdo muaji TVSH-ja që ju e kini shtuar në shitje duhet të paguhet te autoritet tatimore, kjo mund të bëhet duke paguar në llogarinë e caktuar bankare. Është e rëndësishme të dihet se 16% e TVSH- së me të cilën ju jeni i ngarkuar dhe që e paguani te autoritete e TVSH-së quhet TATIM I LLOGARITU.</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Shumica e bizneseve nuk e paguajnë të tërë tatimin e LLOGARITUR të cilin ata e kanë arkëtuar gjatë muajit pasi që bizneset janë të lejuara të zbresin TATIMIN E ZBRITSHËM. Tatimi i zbritshëm është TVSH-ja që ju ia paguni bizneseve tjera (furnizuesve tuaj) për mallra, shërbime etj.</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Më poshtë është një shembull i thjeshtë se si duhet të llogaritet vlera e TVSH-së së LLOGARITUR që duhet të paguhet nga një biznes.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Kafe Kristina </w:t>
      </w:r>
    </w:p>
    <w:p w:rsidR="00381DA6" w:rsidRPr="009A0B74" w:rsidRDefault="00381DA6" w:rsidP="00381DA6">
      <w:pPr>
        <w:spacing w:line="240" w:lineRule="auto"/>
        <w:jc w:val="left"/>
        <w:rPr>
          <w:rFonts w:ascii="Arial" w:hAnsi="Arial" w:cs="Arial"/>
          <w:b w:val="0"/>
          <w:lang w:val="sq-AL"/>
        </w:rPr>
      </w:pPr>
    </w:p>
    <w:p w:rsidR="00381DA6" w:rsidRPr="00016F73" w:rsidRDefault="00381DA6" w:rsidP="00381DA6">
      <w:pPr>
        <w:spacing w:line="240" w:lineRule="auto"/>
        <w:jc w:val="left"/>
        <w:rPr>
          <w:rFonts w:ascii="Arial" w:hAnsi="Arial" w:cs="Arial"/>
          <w:sz w:val="18"/>
          <w:szCs w:val="18"/>
          <w:lang w:val="sq-AL"/>
        </w:rPr>
      </w:pPr>
      <w:r w:rsidRPr="00016F73">
        <w:rPr>
          <w:rFonts w:ascii="Arial" w:hAnsi="Arial" w:cs="Arial"/>
          <w:sz w:val="18"/>
          <w:szCs w:val="18"/>
          <w:lang w:val="sq-AL"/>
        </w:rPr>
        <w:t xml:space="preserve">TABELA E SHITJEVE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2"/>
        <w:gridCol w:w="2952"/>
        <w:gridCol w:w="2952"/>
      </w:tblGrid>
      <w:tr w:rsidR="00381DA6" w:rsidRPr="00CB4DDD" w:rsidTr="007A4BDB">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Produktet mujore të shitura  </w:t>
            </w:r>
          </w:p>
        </w:tc>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Të ardhurat e shitjeve (pa e përfshirë TVSH-në)</w:t>
            </w:r>
          </w:p>
        </w:tc>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Borxhi i TVSH-së (TATIM I LLOGARITU) 16%</w:t>
            </w:r>
          </w:p>
        </w:tc>
      </w:tr>
      <w:tr w:rsidR="00381DA6" w:rsidRPr="00740DED" w:rsidTr="007A4BDB">
        <w:trPr>
          <w:trHeight w:val="60"/>
        </w:trPr>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Ushqim </w:t>
            </w:r>
          </w:p>
        </w:tc>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1000</w:t>
            </w:r>
          </w:p>
        </w:tc>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160</w:t>
            </w:r>
          </w:p>
        </w:tc>
      </w:tr>
      <w:tr w:rsidR="00381DA6" w:rsidRPr="00740DED" w:rsidTr="007A4BDB">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Pije </w:t>
            </w:r>
          </w:p>
        </w:tc>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1000</w:t>
            </w:r>
          </w:p>
        </w:tc>
        <w:tc>
          <w:tcPr>
            <w:tcW w:w="2952"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160 </w:t>
            </w:r>
          </w:p>
        </w:tc>
      </w:tr>
      <w:tr w:rsidR="00381DA6" w:rsidRPr="00740DED" w:rsidTr="007A4BDB">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TOTALI  </w:t>
            </w:r>
          </w:p>
        </w:tc>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2000</w:t>
            </w:r>
          </w:p>
        </w:tc>
        <w:tc>
          <w:tcPr>
            <w:tcW w:w="2952"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320 </w:t>
            </w:r>
          </w:p>
        </w:tc>
      </w:tr>
    </w:tbl>
    <w:p w:rsidR="00381DA6" w:rsidRDefault="00381DA6" w:rsidP="00381DA6">
      <w:pPr>
        <w:spacing w:line="240" w:lineRule="auto"/>
        <w:jc w:val="left"/>
        <w:rPr>
          <w:rFonts w:ascii="Arial" w:hAnsi="Arial" w:cs="Arial"/>
          <w:b w:val="0"/>
          <w:lang w:val="sq-AL"/>
        </w:rPr>
      </w:pPr>
    </w:p>
    <w:p w:rsidR="00381DA6" w:rsidRPr="00016F73" w:rsidRDefault="00381DA6" w:rsidP="00381DA6">
      <w:pPr>
        <w:spacing w:line="240" w:lineRule="auto"/>
        <w:jc w:val="left"/>
        <w:rPr>
          <w:rFonts w:ascii="Arial" w:hAnsi="Arial" w:cs="Arial"/>
          <w:sz w:val="18"/>
          <w:szCs w:val="18"/>
          <w:lang w:val="sq-AL"/>
        </w:rPr>
      </w:pPr>
      <w:r w:rsidRPr="00016F73">
        <w:rPr>
          <w:rFonts w:ascii="Arial" w:hAnsi="Arial" w:cs="Arial"/>
          <w:sz w:val="18"/>
          <w:szCs w:val="18"/>
          <w:lang w:val="sq-AL"/>
        </w:rPr>
        <w:t xml:space="preserve">TABELA E SHPENZIMEVE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0"/>
        <w:gridCol w:w="3183"/>
        <w:gridCol w:w="2921"/>
      </w:tblGrid>
      <w:tr w:rsidR="00381DA6" w:rsidRPr="00740DED" w:rsidTr="007A4BDB">
        <w:tc>
          <w:tcPr>
            <w:tcW w:w="2660"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 xml:space="preserve">Produktet mujore të shitura (furnizimi me shumicë) </w:t>
            </w:r>
          </w:p>
        </w:tc>
        <w:tc>
          <w:tcPr>
            <w:tcW w:w="3183"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Shuma e paguar furnizuesve  (DUKE PËRFSHIRË TVSH-në) €</w:t>
            </w:r>
          </w:p>
        </w:tc>
        <w:tc>
          <w:tcPr>
            <w:tcW w:w="2921"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Elementi i TVSH-së i çmimit të shitjes (TATIMI I ZBRITUR) €</w:t>
            </w:r>
          </w:p>
        </w:tc>
      </w:tr>
      <w:tr w:rsidR="00381DA6" w:rsidRPr="00740DED" w:rsidTr="007A4BDB">
        <w:tc>
          <w:tcPr>
            <w:tcW w:w="2660"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Ushqim</w:t>
            </w:r>
          </w:p>
        </w:tc>
        <w:tc>
          <w:tcPr>
            <w:tcW w:w="3183"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400</w:t>
            </w:r>
          </w:p>
        </w:tc>
        <w:tc>
          <w:tcPr>
            <w:tcW w:w="2921"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55</w:t>
            </w:r>
          </w:p>
        </w:tc>
      </w:tr>
      <w:tr w:rsidR="00381DA6" w:rsidRPr="00740DED" w:rsidTr="007A4BDB">
        <w:tc>
          <w:tcPr>
            <w:tcW w:w="2660"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Vajra për gatim  </w:t>
            </w:r>
          </w:p>
        </w:tc>
        <w:tc>
          <w:tcPr>
            <w:tcW w:w="3183"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100</w:t>
            </w:r>
          </w:p>
        </w:tc>
        <w:tc>
          <w:tcPr>
            <w:tcW w:w="2921"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14</w:t>
            </w:r>
          </w:p>
        </w:tc>
      </w:tr>
      <w:tr w:rsidR="00381DA6" w:rsidRPr="00740DED" w:rsidTr="007A4BDB">
        <w:tc>
          <w:tcPr>
            <w:tcW w:w="2660"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Pije </w:t>
            </w:r>
          </w:p>
        </w:tc>
        <w:tc>
          <w:tcPr>
            <w:tcW w:w="3183"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200</w:t>
            </w:r>
          </w:p>
        </w:tc>
        <w:tc>
          <w:tcPr>
            <w:tcW w:w="2921"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28</w:t>
            </w:r>
          </w:p>
        </w:tc>
      </w:tr>
      <w:tr w:rsidR="00381DA6" w:rsidRPr="00740DED" w:rsidTr="007A4BDB">
        <w:tc>
          <w:tcPr>
            <w:tcW w:w="2660"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 xml:space="preserve">Telefoni, rryma etj. </w:t>
            </w:r>
          </w:p>
        </w:tc>
        <w:tc>
          <w:tcPr>
            <w:tcW w:w="3183"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100</w:t>
            </w:r>
          </w:p>
        </w:tc>
        <w:tc>
          <w:tcPr>
            <w:tcW w:w="2921" w:type="dxa"/>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14</w:t>
            </w:r>
          </w:p>
        </w:tc>
      </w:tr>
      <w:tr w:rsidR="00381DA6" w:rsidRPr="00740DED" w:rsidTr="007A4BDB">
        <w:tc>
          <w:tcPr>
            <w:tcW w:w="2660"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TOTALI</w:t>
            </w:r>
          </w:p>
        </w:tc>
        <w:tc>
          <w:tcPr>
            <w:tcW w:w="3183"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600</w:t>
            </w:r>
          </w:p>
        </w:tc>
        <w:tc>
          <w:tcPr>
            <w:tcW w:w="2921"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111</w:t>
            </w:r>
          </w:p>
        </w:tc>
      </w:tr>
    </w:tbl>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(Nëse TVSH-ja nuk është e llogaritur në faturën që ju e paguani, vetëm pjesëtoni çmimin e shitjes me 7.25 dhe kjo do të ju jap vlerën e TVSH-së)</w:t>
      </w: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Kafene Kristina do të zbres </w:t>
      </w:r>
      <w:r w:rsidRPr="008D773C">
        <w:rPr>
          <w:rFonts w:ascii="Arial" w:hAnsi="Arial" w:cs="Arial"/>
          <w:b w:val="0"/>
          <w:sz w:val="18"/>
          <w:szCs w:val="18"/>
          <w:lang w:val="sq-AL"/>
        </w:rPr>
        <w:t>TATIMIN E ZBRITUR</w:t>
      </w:r>
      <w:r w:rsidRPr="009A0B74">
        <w:rPr>
          <w:rFonts w:ascii="Arial" w:hAnsi="Arial" w:cs="Arial"/>
          <w:b w:val="0"/>
          <w:lang w:val="sq-AL"/>
        </w:rPr>
        <w:t xml:space="preserve"> nga </w:t>
      </w:r>
      <w:r w:rsidRPr="008D773C">
        <w:rPr>
          <w:rFonts w:ascii="Arial" w:hAnsi="Arial" w:cs="Arial"/>
          <w:b w:val="0"/>
          <w:sz w:val="18"/>
          <w:szCs w:val="18"/>
          <w:lang w:val="sq-AL"/>
        </w:rPr>
        <w:t>TATIMI I LLOGARITUR</w:t>
      </w:r>
      <w:r w:rsidRPr="009A0B74">
        <w:rPr>
          <w:rFonts w:ascii="Arial" w:hAnsi="Arial" w:cs="Arial"/>
          <w:b w:val="0"/>
          <w:lang w:val="sq-AL"/>
        </w:rPr>
        <w:t xml:space="preserve"> </w:t>
      </w:r>
    </w:p>
    <w:p w:rsidR="00381DA6" w:rsidRPr="00740DED" w:rsidRDefault="00381DA6" w:rsidP="00381DA6">
      <w:pPr>
        <w:spacing w:line="240" w:lineRule="auto"/>
        <w:jc w:val="left"/>
        <w:rPr>
          <w:rFonts w:ascii="Arial" w:hAnsi="Arial" w:cs="Arial"/>
          <w:b w:val="0"/>
          <w:sz w:val="18"/>
          <w:szCs w:val="18"/>
          <w:lang w:val="sq-AL"/>
        </w:rPr>
      </w:pPr>
      <w:r w:rsidRPr="00740DED">
        <w:rPr>
          <w:rFonts w:ascii="Arial" w:hAnsi="Arial" w:cs="Arial"/>
          <w:b w:val="0"/>
          <w:sz w:val="18"/>
          <w:szCs w:val="18"/>
          <w:lang w:val="sq-AL"/>
        </w:rPr>
        <w:t>TATIMI I LLOGARITUR                                320€   ( shiko tabelën e shitjes)</w:t>
      </w:r>
    </w:p>
    <w:p w:rsidR="00381DA6" w:rsidRPr="009A0B74" w:rsidRDefault="00381DA6" w:rsidP="00381DA6">
      <w:pPr>
        <w:spacing w:line="240" w:lineRule="auto"/>
        <w:jc w:val="left"/>
        <w:rPr>
          <w:rFonts w:ascii="Arial" w:hAnsi="Arial" w:cs="Arial"/>
          <w:b w:val="0"/>
          <w:lang w:val="sq-AL"/>
        </w:rPr>
      </w:pPr>
      <w:r w:rsidRPr="00740DED">
        <w:rPr>
          <w:rFonts w:ascii="Arial" w:hAnsi="Arial" w:cs="Arial"/>
          <w:b w:val="0"/>
          <w:sz w:val="18"/>
          <w:szCs w:val="18"/>
          <w:lang w:val="sq-AL"/>
        </w:rPr>
        <w:t xml:space="preserve">TATIMI I ZBRITUR                  </w:t>
      </w:r>
      <w:r w:rsidRPr="009A0B74">
        <w:rPr>
          <w:rFonts w:ascii="Arial" w:hAnsi="Arial" w:cs="Arial"/>
          <w:b w:val="0"/>
          <w:lang w:val="sq-AL"/>
        </w:rPr>
        <w:t xml:space="preserve">                     111€   (shiko tabelën e shpenzimeve)</w:t>
      </w:r>
    </w:p>
    <w:p w:rsidR="00381DA6" w:rsidRPr="00016F73" w:rsidRDefault="00381DA6" w:rsidP="00381DA6">
      <w:pPr>
        <w:spacing w:line="240" w:lineRule="auto"/>
        <w:jc w:val="left"/>
        <w:rPr>
          <w:rFonts w:ascii="Arial" w:hAnsi="Arial" w:cs="Arial"/>
          <w:lang w:val="sq-AL"/>
        </w:rPr>
      </w:pPr>
    </w:p>
    <w:p w:rsidR="00381DA6" w:rsidRPr="009A0B74" w:rsidRDefault="00381DA6" w:rsidP="00381DA6">
      <w:pPr>
        <w:spacing w:line="240" w:lineRule="auto"/>
        <w:jc w:val="left"/>
        <w:rPr>
          <w:rFonts w:ascii="Arial" w:hAnsi="Arial" w:cs="Arial"/>
          <w:b w:val="0"/>
          <w:lang w:val="sq-AL"/>
        </w:rPr>
      </w:pPr>
      <w:r w:rsidRPr="00016F73">
        <w:rPr>
          <w:rFonts w:ascii="Arial" w:hAnsi="Arial" w:cs="Arial"/>
          <w:sz w:val="18"/>
          <w:szCs w:val="18"/>
          <w:lang w:val="sq-AL"/>
        </w:rPr>
        <w:lastRenderedPageBreak/>
        <w:t>TATIMI I LLOGARITUR PËR TU PAGUAR</w:t>
      </w:r>
      <w:r w:rsidRPr="009A0B74">
        <w:rPr>
          <w:rFonts w:ascii="Arial" w:hAnsi="Arial" w:cs="Arial"/>
          <w:b w:val="0"/>
          <w:lang w:val="sq-AL"/>
        </w:rPr>
        <w:t xml:space="preserve">   209 €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Formularët e regjistrimit mund të gjinden në linkun e departamentit të administratës tatimore  si në vijim. Hapeni linkun e TVSH-së pasi që të keni hapur faqen e internetit dhe të gjithë formularët mund të shkarkohen. Nuk është e mundur që ti plotëson “on line” kështu që ju duhet ti printoni dhe ti plotësoni manualisht. Në çdo komunë ndodhet një zyrë e TVSH-së kështu që edhe ata do të ju ndihmojnë juve rreth formularëve dhe dokumentacionit të nevojshëm si dhe faqen e internetit </w:t>
      </w:r>
      <w:hyperlink r:id="rId11" w:history="1">
        <w:r w:rsidRPr="009A0B74">
          <w:rPr>
            <w:rStyle w:val="Hyperlink"/>
            <w:rFonts w:ascii="Arial" w:hAnsi="Arial" w:cs="Arial"/>
            <w:b w:val="0"/>
            <w:color w:val="auto"/>
            <w:lang w:val="sq-AL"/>
          </w:rPr>
          <w:t>www.atk-ks.rog</w:t>
        </w:r>
      </w:hyperlink>
      <w:r w:rsidRPr="009A0B74">
        <w:rPr>
          <w:rFonts w:ascii="Arial" w:hAnsi="Arial" w:cs="Arial"/>
          <w:b w:val="0"/>
          <w:lang w:val="sq-AL"/>
        </w:rPr>
        <w:t xml:space="preserve">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Informata të nevojshme për regjistrimin e TVSH-së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Certifikata e regjistrimit të TVSH-së e lëshuar do të ketë emrin e biznesit, numrin e regjistrimit të biznesit (NRB) dhe adresën kryesore të biznesit.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Certifikata e regjistrimit të TVSH-së duhet të shfaqet publikisht në objektin e biznesit tuaj. Certifikata plotësuese të regjistrimit të TVSH-së do të lëshohen për çdo adresë shtesë të biznesit. Nëse më pas ndonjëra nga këto detaje ndryshon, apo mbyllet aktiviteti i biznesit në adresën përkatëse, certifikata e regjistrimit të TVSH-së duhet të kthehet në Administratën Tatimore. Të gjitha certifikatat e TVSH-së mbesin në pronësi të administratës tatimore. NRB duhet të shfaqet në të gjitha faturat në harmoni me Administratën Tatimore dhe me Departamentin e Doganave.</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Ju duhet të regjistroheni për TVSH dhe pastaj të aplikoni për certifikatën e TVSH-së. Për ta marr këtë duhet pak kohë pasi që ju mund ta merrni atë vetëm pasi që të jetë kryer vizita nga një inspektor i cili do të jua kërkoj kontratën e qirasë (nëse një kompani korporatave e kupton që ju e fshehin tatimin e qirasë), kontrollon numrin punëtorëve, kontrollon kontratat e punëtorëve etj. Inspektori do të shkruaj një raport që zakonisht pason me lëshimin e certifikatës tuaj. Kjo zakonisht merr rreth 2 javë.</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lang w:val="sq-AL"/>
        </w:rPr>
      </w:pPr>
      <w:r w:rsidRPr="009A0B74">
        <w:rPr>
          <w:rFonts w:ascii="Arial" w:hAnsi="Arial" w:cs="Arial"/>
          <w:lang w:val="sq-AL"/>
        </w:rPr>
        <w:t xml:space="preserve">Doganat </w:t>
      </w: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 </w:t>
      </w: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Ju duhet të merrni një Certifikatë Doganore nëse ju jini importues apo eksportues. Kjo mund të bëhet duke e marr certifikatën e regjistrimit të biznesit (apo kopje), certifikatën e TVSH-së si dhe një autorizim tjetër nga dogana për të marr certifikatën doganore. Kjo lëshohet vetëm në ZQ të Doganave në Prishtinë. Të gjitha detajet për këtë procedurë mund të merren në ZQ apo në faqen e internetit:</w:t>
      </w:r>
    </w:p>
    <w:p w:rsidR="00381DA6"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 xml:space="preserve">Udhëzime për marrjen e lejeve komunale </w:t>
      </w:r>
    </w:p>
    <w:p w:rsidR="00381DA6" w:rsidRPr="009A0B74" w:rsidRDefault="00381DA6" w:rsidP="00381DA6">
      <w:pPr>
        <w:tabs>
          <w:tab w:val="left" w:pos="810"/>
        </w:tabs>
        <w:spacing w:line="240" w:lineRule="auto"/>
        <w:jc w:val="left"/>
        <w:rPr>
          <w:rFonts w:ascii="Arial" w:hAnsi="Arial" w:cs="Arial"/>
          <w:b w:val="0"/>
          <w:lang w:val="sq-AL"/>
        </w:rPr>
      </w:pPr>
    </w:p>
    <w:p w:rsidR="00381DA6" w:rsidRPr="009A0B74" w:rsidRDefault="00381DA6" w:rsidP="00381DA6">
      <w:pPr>
        <w:tabs>
          <w:tab w:val="left" w:pos="810"/>
        </w:tabs>
        <w:spacing w:line="240" w:lineRule="auto"/>
        <w:jc w:val="left"/>
        <w:rPr>
          <w:rStyle w:val="longtext"/>
          <w:rFonts w:ascii="Arial" w:hAnsi="Arial" w:cs="Arial"/>
          <w:b w:val="0"/>
          <w:color w:val="FF0000"/>
          <w:lang w:val="sq-AL"/>
        </w:rPr>
      </w:pPr>
      <w:r w:rsidRPr="009A0B74">
        <w:rPr>
          <w:rStyle w:val="longtext"/>
          <w:rFonts w:ascii="Arial" w:hAnsi="Arial" w:cs="Arial"/>
          <w:b w:val="0"/>
          <w:shd w:val="clear" w:color="auto" w:fill="FFFFFF"/>
          <w:lang w:val="sq-AL"/>
        </w:rPr>
        <w:t>Pasi klienti ta ketë bërë regjistrimin me sukses, ai / ajo duhet të marrë një leje të punës nga Komuna:</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b w:val="0"/>
          <w:shd w:val="clear" w:color="auto" w:fill="FFFFFF"/>
          <w:lang w:val="sq-AL"/>
        </w:rPr>
        <w:t>Leja e Punës</w:t>
      </w:r>
      <w:r w:rsidRPr="009A0B74">
        <w:rPr>
          <w:rFonts w:ascii="Arial" w:hAnsi="Arial" w:cs="Arial"/>
          <w:b w:val="0"/>
          <w:shd w:val="clear" w:color="auto" w:fill="FFFFFF"/>
          <w:lang w:val="sq-AL"/>
        </w:rPr>
        <w:br/>
      </w:r>
      <w:r w:rsidRPr="009A0B74">
        <w:rPr>
          <w:rStyle w:val="longtext"/>
          <w:rFonts w:ascii="Arial" w:hAnsi="Arial" w:cs="Arial"/>
          <w:b w:val="0"/>
          <w:shd w:val="clear" w:color="auto" w:fill="FFFFFF"/>
          <w:lang w:val="sq-AL"/>
        </w:rPr>
        <w:t xml:space="preserve">Kjo kërkon posedim të dokumenteve të mëposhtme të cilat duhet të paraqitet </w:t>
      </w:r>
      <w:r w:rsidRPr="008F5AE6">
        <w:rPr>
          <w:rStyle w:val="longtext"/>
          <w:rFonts w:ascii="Arial" w:hAnsi="Arial" w:cs="Arial"/>
          <w:b w:val="0"/>
          <w:shd w:val="clear" w:color="auto" w:fill="FFFFFF"/>
          <w:lang w:val="sq-AL"/>
        </w:rPr>
        <w:t>në QKB.</w:t>
      </w:r>
      <w:r w:rsidRPr="009A0B74">
        <w:rPr>
          <w:rStyle w:val="longtext"/>
          <w:rFonts w:ascii="Arial" w:hAnsi="Arial" w:cs="Arial"/>
          <w:b w:val="0"/>
          <w:shd w:val="clear" w:color="auto" w:fill="FFFFFF"/>
          <w:lang w:val="sq-AL"/>
        </w:rPr>
        <w:t xml:space="preserve"> Pas prezantimit të dokumenteve të renditura më poshtë procesin e marrjes së lejes mund të filloni:</w:t>
      </w:r>
      <w:r w:rsidRPr="009A0B74">
        <w:rPr>
          <w:rFonts w:ascii="Arial" w:hAnsi="Arial" w:cs="Arial"/>
          <w:b w:val="0"/>
          <w:shd w:val="clear" w:color="auto" w:fill="FFFFFF"/>
          <w:lang w:val="sq-AL"/>
        </w:rPr>
        <w:br/>
      </w:r>
      <w:r w:rsidRPr="009A0B74">
        <w:rPr>
          <w:rFonts w:ascii="Arial" w:hAnsi="Arial" w:cs="Arial"/>
          <w:b w:val="0"/>
          <w:shd w:val="clear" w:color="auto" w:fill="FFFFFF"/>
          <w:lang w:val="sq-AL"/>
        </w:rPr>
        <w:br/>
      </w:r>
      <w:r w:rsidRPr="009A0B74">
        <w:rPr>
          <w:rStyle w:val="longtext"/>
          <w:rFonts w:ascii="Arial" w:hAnsi="Arial" w:cs="Arial"/>
          <w:b w:val="0"/>
          <w:shd w:val="clear" w:color="auto" w:fill="FFFFFF"/>
          <w:lang w:val="sq-AL"/>
        </w:rPr>
        <w:t>Çertifikata</w:t>
      </w:r>
      <w:r>
        <w:rPr>
          <w:rStyle w:val="longtext"/>
          <w:rFonts w:ascii="Arial" w:hAnsi="Arial" w:cs="Arial"/>
          <w:b w:val="0"/>
          <w:shd w:val="clear" w:color="auto" w:fill="FFFFFF"/>
          <w:lang w:val="sq-AL"/>
        </w:rPr>
        <w:t xml:space="preserve"> e regjistrimit të biznesit </w:t>
      </w:r>
      <w:r w:rsidRPr="008F5AE6">
        <w:rPr>
          <w:rStyle w:val="longtext"/>
          <w:rFonts w:ascii="Arial" w:hAnsi="Arial" w:cs="Arial"/>
          <w:b w:val="0"/>
          <w:shd w:val="clear" w:color="auto" w:fill="FFFFFF"/>
          <w:lang w:val="sq-AL"/>
        </w:rPr>
        <w:t>nga ARBK</w:t>
      </w:r>
      <w:r w:rsidRPr="006B2B4B">
        <w:rPr>
          <w:rStyle w:val="longtext"/>
          <w:rFonts w:ascii="Arial" w:hAnsi="Arial" w:cs="Arial"/>
          <w:b w:val="0"/>
          <w:shd w:val="clear" w:color="auto" w:fill="FFFFFF"/>
          <w:lang w:val="sq-AL"/>
        </w:rPr>
        <w:t xml:space="preserve"> </w:t>
      </w:r>
      <w:r w:rsidRPr="009A0B74">
        <w:rPr>
          <w:rFonts w:ascii="Arial" w:hAnsi="Arial" w:cs="Arial"/>
          <w:b w:val="0"/>
          <w:shd w:val="clear" w:color="auto" w:fill="FFFFFF"/>
          <w:lang w:val="sq-AL"/>
        </w:rPr>
        <w:br/>
      </w:r>
      <w:r w:rsidRPr="00740DED">
        <w:rPr>
          <w:rStyle w:val="longtext"/>
          <w:rFonts w:ascii="Arial" w:hAnsi="Arial" w:cs="Arial"/>
          <w:b w:val="0"/>
          <w:lang w:val="sq-AL"/>
        </w:rPr>
        <w:t>Kopja e letërnjoftimit të pronarit</w:t>
      </w:r>
      <w:r w:rsidRPr="009A0B74">
        <w:rPr>
          <w:rStyle w:val="longtext"/>
          <w:rFonts w:ascii="Arial" w:hAnsi="Arial" w:cs="Arial"/>
          <w:b w:val="0"/>
          <w:color w:val="FF0000"/>
          <w:lang w:val="sq-AL"/>
        </w:rPr>
        <w:t xml:space="preserve"> </w:t>
      </w:r>
    </w:p>
    <w:p w:rsidR="00381DA6" w:rsidRDefault="00381DA6" w:rsidP="00381DA6">
      <w:pPr>
        <w:tabs>
          <w:tab w:val="left" w:pos="810"/>
        </w:tabs>
        <w:spacing w:line="240" w:lineRule="auto"/>
        <w:jc w:val="left"/>
        <w:rPr>
          <w:rStyle w:val="longtext"/>
          <w:rFonts w:ascii="Arial" w:hAnsi="Arial" w:cs="Arial"/>
          <w:b w:val="0"/>
          <w:lang w:val="sq-AL"/>
        </w:rPr>
      </w:pPr>
      <w:r w:rsidRPr="009A0B74">
        <w:rPr>
          <w:rStyle w:val="longtext"/>
          <w:rFonts w:ascii="Arial" w:hAnsi="Arial" w:cs="Arial"/>
          <w:b w:val="0"/>
          <w:shd w:val="clear" w:color="auto" w:fill="FFFFFF"/>
          <w:lang w:val="sq-AL"/>
        </w:rPr>
        <w:t>Dëshmi për pronësi të lokaleve afariste (në rastin e objekteve me qira me qira / marrëveshje me qira dokument)</w:t>
      </w:r>
      <w:r w:rsidRPr="009A0B74">
        <w:rPr>
          <w:rFonts w:ascii="Arial" w:hAnsi="Arial" w:cs="Arial"/>
          <w:b w:val="0"/>
          <w:shd w:val="clear" w:color="auto" w:fill="FFFFFF"/>
          <w:lang w:val="sq-AL"/>
        </w:rPr>
        <w:br/>
      </w:r>
      <w:r w:rsidRPr="00062007">
        <w:rPr>
          <w:rStyle w:val="longtext"/>
          <w:rFonts w:ascii="Arial" w:hAnsi="Arial" w:cs="Arial"/>
          <w:b w:val="0"/>
          <w:shd w:val="clear" w:color="auto" w:fill="FFFFFF"/>
          <w:lang w:val="sq-AL"/>
        </w:rPr>
        <w:t>Dokumenti i / dëshmi nga Zyra e tatimeve komunale që të gjitha taksat janë paguar në përputhje të plotë</w:t>
      </w:r>
      <w:r w:rsidRPr="00062007">
        <w:rPr>
          <w:rFonts w:ascii="Arial" w:hAnsi="Arial" w:cs="Arial"/>
          <w:b w:val="0"/>
          <w:shd w:val="clear" w:color="auto" w:fill="FFFFFF"/>
          <w:lang w:val="sq-AL"/>
        </w:rPr>
        <w:br/>
      </w:r>
      <w:r w:rsidRPr="00062007">
        <w:rPr>
          <w:rStyle w:val="longtext"/>
          <w:rFonts w:ascii="Arial" w:hAnsi="Arial" w:cs="Arial"/>
          <w:b w:val="0"/>
          <w:lang w:val="sq-AL"/>
        </w:rPr>
        <w:t>Fatura që është paguar në Bankë</w:t>
      </w:r>
      <w:r w:rsidRPr="009A0B74">
        <w:rPr>
          <w:rFonts w:ascii="Arial" w:hAnsi="Arial" w:cs="Arial"/>
          <w:b w:val="0"/>
          <w:lang w:val="sq-AL"/>
        </w:rPr>
        <w:br/>
      </w:r>
      <w:r w:rsidRPr="009A0B74">
        <w:rPr>
          <w:rFonts w:ascii="Arial" w:hAnsi="Arial" w:cs="Arial"/>
          <w:b w:val="0"/>
          <w:lang w:val="sq-AL"/>
        </w:rPr>
        <w:br/>
      </w:r>
      <w:r w:rsidRPr="00740DED">
        <w:rPr>
          <w:rStyle w:val="longtext"/>
          <w:rFonts w:ascii="Arial" w:hAnsi="Arial" w:cs="Arial"/>
          <w:lang w:val="sq-AL"/>
        </w:rPr>
        <w:t xml:space="preserve">Hapi i parë </w:t>
      </w:r>
      <w:r w:rsidRPr="00740DED">
        <w:rPr>
          <w:rFonts w:ascii="Arial" w:hAnsi="Arial" w:cs="Arial"/>
          <w:lang w:val="sq-AL"/>
        </w:rPr>
        <w:br/>
      </w:r>
      <w:r w:rsidRPr="00740DED">
        <w:rPr>
          <w:rStyle w:val="longtext"/>
          <w:rFonts w:ascii="Arial" w:hAnsi="Arial" w:cs="Arial"/>
          <w:b w:val="0"/>
          <w:lang w:val="sq-AL"/>
        </w:rPr>
        <w:t xml:space="preserve">Dokumentet janë paraqitur dhe kopjuar </w:t>
      </w:r>
      <w:r w:rsidRPr="00062007">
        <w:rPr>
          <w:rStyle w:val="longtext"/>
          <w:rFonts w:ascii="Arial" w:hAnsi="Arial" w:cs="Arial"/>
          <w:b w:val="0"/>
          <w:lang w:val="sq-AL"/>
        </w:rPr>
        <w:t>nga Komuna</w:t>
      </w:r>
      <w:r w:rsidRPr="00740DED">
        <w:rPr>
          <w:rStyle w:val="longtext"/>
          <w:rFonts w:ascii="Arial" w:hAnsi="Arial" w:cs="Arial"/>
          <w:b w:val="0"/>
          <w:lang w:val="sq-AL"/>
        </w:rPr>
        <w:t xml:space="preserve"> për të dhënat e tyre</w:t>
      </w:r>
      <w:r w:rsidRPr="00740DED">
        <w:rPr>
          <w:rFonts w:ascii="Arial" w:hAnsi="Arial" w:cs="Arial"/>
          <w:b w:val="0"/>
          <w:lang w:val="sq-AL"/>
        </w:rPr>
        <w:br/>
      </w:r>
      <w:r w:rsidRPr="00740DED">
        <w:rPr>
          <w:rFonts w:ascii="Arial" w:hAnsi="Arial" w:cs="Arial"/>
          <w:b w:val="0"/>
          <w:lang w:val="sq-AL"/>
        </w:rPr>
        <w:br/>
      </w:r>
      <w:r w:rsidRPr="00740DED">
        <w:rPr>
          <w:rStyle w:val="longtext"/>
          <w:rFonts w:ascii="Arial" w:hAnsi="Arial" w:cs="Arial"/>
          <w:lang w:val="sq-AL"/>
        </w:rPr>
        <w:t xml:space="preserve">Hapi dytë </w:t>
      </w:r>
      <w:r w:rsidRPr="00740DED">
        <w:rPr>
          <w:rFonts w:ascii="Arial" w:hAnsi="Arial" w:cs="Arial"/>
          <w:b w:val="0"/>
          <w:lang w:val="sq-AL"/>
        </w:rPr>
        <w:br/>
      </w:r>
      <w:r w:rsidRPr="00A906F5">
        <w:rPr>
          <w:rStyle w:val="longtext"/>
          <w:rFonts w:ascii="Arial" w:hAnsi="Arial" w:cs="Arial"/>
          <w:b w:val="0"/>
          <w:lang w:val="sq-AL"/>
        </w:rPr>
        <w:t>Të gjitha taksat komunale paguhen në një llogari bankare</w:t>
      </w:r>
      <w:r>
        <w:rPr>
          <w:rStyle w:val="longtext"/>
          <w:rFonts w:ascii="Arial" w:hAnsi="Arial" w:cs="Arial"/>
          <w:b w:val="0"/>
          <w:lang w:val="sq-AL"/>
        </w:rPr>
        <w:t>. Pagesat janë të ndryshme nëpër Komuna</w:t>
      </w:r>
      <w:r w:rsidRPr="00A906F5">
        <w:rPr>
          <w:rStyle w:val="longtext"/>
          <w:rFonts w:ascii="Arial" w:hAnsi="Arial" w:cs="Arial"/>
          <w:b w:val="0"/>
          <w:lang w:val="sq-AL"/>
        </w:rPr>
        <w:t xml:space="preserve"> </w:t>
      </w:r>
      <w:r>
        <w:rPr>
          <w:rStyle w:val="longtext"/>
          <w:rFonts w:ascii="Arial" w:hAnsi="Arial" w:cs="Arial"/>
          <w:b w:val="0"/>
          <w:lang w:val="sq-AL"/>
        </w:rPr>
        <w:t>dhe ju duhet të pyesni në Komunën tuaj se çfarë pagesa ju duhet të bëni, të tilla si: inspektimi, pagesa për leje apo ndonjë taksë tjetër komunale</w:t>
      </w:r>
    </w:p>
    <w:p w:rsidR="00381DA6" w:rsidRDefault="00381DA6" w:rsidP="00381DA6">
      <w:pPr>
        <w:tabs>
          <w:tab w:val="left" w:pos="810"/>
        </w:tabs>
        <w:spacing w:line="240" w:lineRule="auto"/>
        <w:jc w:val="left"/>
        <w:rPr>
          <w:rStyle w:val="longtext"/>
          <w:rFonts w:ascii="Arial" w:hAnsi="Arial" w:cs="Arial"/>
          <w:b w:val="0"/>
          <w:shd w:val="clear" w:color="auto" w:fill="FFFFFF"/>
          <w:lang w:val="sq-AL"/>
        </w:rPr>
      </w:pPr>
      <w:r w:rsidRPr="00740DED">
        <w:rPr>
          <w:rFonts w:ascii="Arial" w:hAnsi="Arial" w:cs="Arial"/>
          <w:b w:val="0"/>
          <w:lang w:val="sq-AL"/>
        </w:rPr>
        <w:br/>
      </w:r>
      <w:r w:rsidRPr="00740DED">
        <w:rPr>
          <w:rStyle w:val="longtext"/>
          <w:rFonts w:ascii="Arial" w:hAnsi="Arial" w:cs="Arial"/>
          <w:lang w:val="sq-AL"/>
        </w:rPr>
        <w:t xml:space="preserve">Hapi tretë </w:t>
      </w:r>
      <w:r w:rsidRPr="00740DED">
        <w:rPr>
          <w:rFonts w:ascii="Arial" w:hAnsi="Arial" w:cs="Arial"/>
          <w:b w:val="0"/>
          <w:lang w:val="sq-AL"/>
        </w:rPr>
        <w:br/>
      </w:r>
      <w:r w:rsidRPr="00740DED">
        <w:rPr>
          <w:rStyle w:val="longtext"/>
          <w:rFonts w:ascii="Arial" w:hAnsi="Arial" w:cs="Arial"/>
          <w:b w:val="0"/>
          <w:lang w:val="sq-AL"/>
        </w:rPr>
        <w:t xml:space="preserve">Një inspektim i lokaleve afariste është rregulluar </w:t>
      </w:r>
      <w:r w:rsidRPr="00A906F5">
        <w:rPr>
          <w:rStyle w:val="longtext"/>
          <w:rFonts w:ascii="Arial" w:hAnsi="Arial" w:cs="Arial"/>
          <w:b w:val="0"/>
          <w:lang w:val="sq-AL"/>
        </w:rPr>
        <w:t xml:space="preserve">në </w:t>
      </w:r>
      <w:r w:rsidRPr="00A906F5">
        <w:rPr>
          <w:rStyle w:val="longtext"/>
          <w:rFonts w:ascii="Arial" w:hAnsi="Arial" w:cs="Arial"/>
          <w:b w:val="0"/>
          <w:shd w:val="clear" w:color="auto" w:fill="FFFFFF"/>
          <w:lang w:val="sq-AL"/>
        </w:rPr>
        <w:t>QKB</w:t>
      </w:r>
    </w:p>
    <w:p w:rsidR="00381DA6" w:rsidRDefault="00381DA6" w:rsidP="00381DA6">
      <w:pPr>
        <w:tabs>
          <w:tab w:val="left" w:pos="810"/>
        </w:tabs>
        <w:spacing w:line="240" w:lineRule="auto"/>
        <w:jc w:val="left"/>
        <w:rPr>
          <w:rStyle w:val="longtext"/>
          <w:rFonts w:ascii="Arial" w:hAnsi="Arial" w:cs="Arial"/>
          <w:b w:val="0"/>
          <w:lang w:val="sq-AL"/>
        </w:rPr>
      </w:pPr>
    </w:p>
    <w:p w:rsidR="00381DA6" w:rsidRDefault="00381DA6" w:rsidP="00381DA6">
      <w:pPr>
        <w:tabs>
          <w:tab w:val="left" w:pos="810"/>
        </w:tabs>
        <w:spacing w:line="240" w:lineRule="auto"/>
        <w:jc w:val="left"/>
        <w:rPr>
          <w:rStyle w:val="longtext"/>
          <w:rFonts w:ascii="Arial" w:hAnsi="Arial" w:cs="Arial"/>
          <w:b w:val="0"/>
          <w:lang w:val="sq-AL"/>
        </w:rPr>
      </w:pPr>
      <w:r w:rsidRPr="00740DED">
        <w:rPr>
          <w:rStyle w:val="longtext"/>
          <w:rFonts w:ascii="Arial" w:hAnsi="Arial" w:cs="Arial"/>
          <w:lang w:val="sq-AL"/>
        </w:rPr>
        <w:t xml:space="preserve">Hapi Katërt </w:t>
      </w:r>
      <w:r w:rsidRPr="00740DED">
        <w:rPr>
          <w:rFonts w:ascii="Arial" w:hAnsi="Arial" w:cs="Arial"/>
          <w:b w:val="0"/>
          <w:lang w:val="sq-AL"/>
        </w:rPr>
        <w:br/>
      </w:r>
      <w:r w:rsidRPr="00740DED">
        <w:rPr>
          <w:rStyle w:val="longtext"/>
          <w:rFonts w:ascii="Arial" w:hAnsi="Arial" w:cs="Arial"/>
          <w:b w:val="0"/>
          <w:lang w:val="sq-AL"/>
        </w:rPr>
        <w:t>Objektet janë inspektuar brenda 10 ditë pune</w:t>
      </w:r>
      <w:r w:rsidRPr="00740DED">
        <w:rPr>
          <w:rFonts w:ascii="Arial" w:hAnsi="Arial" w:cs="Arial"/>
          <w:b w:val="0"/>
          <w:lang w:val="sq-AL"/>
        </w:rPr>
        <w:br/>
      </w:r>
      <w:r w:rsidRPr="00740DED">
        <w:rPr>
          <w:rFonts w:ascii="Arial" w:hAnsi="Arial" w:cs="Arial"/>
          <w:b w:val="0"/>
          <w:lang w:val="sq-AL"/>
        </w:rPr>
        <w:lastRenderedPageBreak/>
        <w:br/>
      </w:r>
      <w:r w:rsidRPr="00740DED">
        <w:rPr>
          <w:rStyle w:val="longtext"/>
          <w:rFonts w:ascii="Arial" w:hAnsi="Arial" w:cs="Arial"/>
          <w:lang w:val="sq-AL"/>
        </w:rPr>
        <w:t xml:space="preserve">Hapi Pestë </w:t>
      </w:r>
      <w:r w:rsidRPr="00740DED">
        <w:rPr>
          <w:rFonts w:ascii="Arial" w:hAnsi="Arial" w:cs="Arial"/>
          <w:b w:val="0"/>
          <w:lang w:val="sq-AL"/>
        </w:rPr>
        <w:br/>
      </w:r>
      <w:r w:rsidRPr="00740DED">
        <w:rPr>
          <w:rStyle w:val="longtext"/>
          <w:rFonts w:ascii="Arial" w:hAnsi="Arial" w:cs="Arial"/>
          <w:b w:val="0"/>
          <w:lang w:val="sq-AL"/>
        </w:rPr>
        <w:t>Leja është aprovuar, kur inspektimi është subjekt i plotë i miratimit</w:t>
      </w:r>
    </w:p>
    <w:p w:rsidR="00381DA6" w:rsidRDefault="00381DA6" w:rsidP="00381DA6">
      <w:pPr>
        <w:tabs>
          <w:tab w:val="left" w:pos="810"/>
        </w:tabs>
        <w:spacing w:line="240" w:lineRule="auto"/>
        <w:jc w:val="left"/>
        <w:rPr>
          <w:rStyle w:val="longtext"/>
          <w:rFonts w:ascii="Arial" w:hAnsi="Arial" w:cs="Arial"/>
          <w:b w:val="0"/>
          <w:lang w:val="sq-AL"/>
        </w:rPr>
      </w:pPr>
    </w:p>
    <w:p w:rsidR="00381DA6" w:rsidRDefault="00381DA6" w:rsidP="00381DA6">
      <w:pPr>
        <w:tabs>
          <w:tab w:val="left" w:pos="810"/>
        </w:tabs>
        <w:spacing w:line="240" w:lineRule="auto"/>
        <w:jc w:val="left"/>
        <w:rPr>
          <w:rStyle w:val="longtext"/>
          <w:rFonts w:ascii="Arial" w:hAnsi="Arial" w:cs="Arial"/>
          <w:b w:val="0"/>
          <w:lang w:val="sq-AL"/>
        </w:rPr>
      </w:pPr>
      <w:r w:rsidRPr="00A906F5">
        <w:rPr>
          <w:rStyle w:val="longtext"/>
          <w:rFonts w:ascii="Arial" w:hAnsi="Arial" w:cs="Arial"/>
          <w:lang w:val="sq-AL"/>
        </w:rPr>
        <w:t>Hapi i Gjashtë</w:t>
      </w:r>
      <w:r w:rsidRPr="00A906F5">
        <w:rPr>
          <w:rStyle w:val="longtext"/>
          <w:rFonts w:ascii="Arial" w:hAnsi="Arial" w:cs="Arial"/>
          <w:b w:val="0"/>
          <w:lang w:val="sq-AL"/>
        </w:rPr>
        <w:t xml:space="preserve">  </w:t>
      </w:r>
    </w:p>
    <w:p w:rsidR="00381DA6" w:rsidRPr="00740DED" w:rsidRDefault="00381DA6" w:rsidP="00381DA6">
      <w:pPr>
        <w:tabs>
          <w:tab w:val="left" w:pos="810"/>
        </w:tabs>
        <w:spacing w:line="240" w:lineRule="auto"/>
        <w:jc w:val="left"/>
        <w:rPr>
          <w:rStyle w:val="longtext"/>
          <w:rFonts w:ascii="Arial" w:hAnsi="Arial" w:cs="Arial"/>
          <w:lang w:val="sq-AL"/>
        </w:rPr>
      </w:pPr>
      <w:r w:rsidRPr="00A906F5">
        <w:rPr>
          <w:rStyle w:val="longtext"/>
          <w:rFonts w:ascii="Arial" w:hAnsi="Arial" w:cs="Arial"/>
          <w:b w:val="0"/>
          <w:lang w:val="sq-AL"/>
        </w:rPr>
        <w:t>Pagesa ne banke për tërheqjen e Lejes se Punës</w:t>
      </w:r>
      <w:r w:rsidRPr="00740DED">
        <w:rPr>
          <w:rFonts w:ascii="Arial" w:hAnsi="Arial" w:cs="Arial"/>
          <w:b w:val="0"/>
          <w:lang w:val="sq-AL"/>
        </w:rPr>
        <w:br/>
      </w:r>
    </w:p>
    <w:p w:rsidR="00381DA6" w:rsidRPr="009A0B74" w:rsidRDefault="00381DA6" w:rsidP="00381DA6">
      <w:pPr>
        <w:tabs>
          <w:tab w:val="left" w:pos="810"/>
        </w:tabs>
        <w:spacing w:line="240" w:lineRule="auto"/>
        <w:jc w:val="left"/>
        <w:rPr>
          <w:rStyle w:val="longtext"/>
          <w:rFonts w:ascii="Arial" w:hAnsi="Arial" w:cs="Arial"/>
          <w:b w:val="0"/>
          <w:shd w:val="clear" w:color="auto" w:fill="FFFFFF"/>
          <w:lang w:val="sq-AL"/>
        </w:rPr>
      </w:pPr>
      <w:r w:rsidRPr="00740DED">
        <w:rPr>
          <w:rStyle w:val="longtext"/>
          <w:rFonts w:ascii="Arial" w:hAnsi="Arial" w:cs="Arial"/>
          <w:lang w:val="sq-AL"/>
        </w:rPr>
        <w:t xml:space="preserve">Ju lutëm keni kujdes </w:t>
      </w:r>
      <w:r w:rsidRPr="00740DED">
        <w:rPr>
          <w:rFonts w:ascii="Arial" w:hAnsi="Arial" w:cs="Arial"/>
          <w:b w:val="0"/>
          <w:lang w:val="sq-AL"/>
        </w:rPr>
        <w:br/>
      </w:r>
      <w:r w:rsidRPr="009A0B74">
        <w:rPr>
          <w:rStyle w:val="longtext"/>
          <w:rFonts w:ascii="Arial" w:hAnsi="Arial" w:cs="Arial"/>
          <w:b w:val="0"/>
          <w:shd w:val="clear" w:color="auto" w:fill="FFFFFF"/>
          <w:lang w:val="sq-AL"/>
        </w:rPr>
        <w:t xml:space="preserve">Nëse objektet e reja të biznesit janë ndërtuar nga </w:t>
      </w:r>
      <w:r>
        <w:rPr>
          <w:rStyle w:val="longtext"/>
          <w:rFonts w:ascii="Arial" w:hAnsi="Arial" w:cs="Arial"/>
          <w:b w:val="0"/>
          <w:shd w:val="clear" w:color="auto" w:fill="FFFFFF"/>
          <w:lang w:val="sq-AL"/>
        </w:rPr>
        <w:t xml:space="preserve">fillimi atëherë për leje tuaj të ndërtimi </w:t>
      </w:r>
      <w:r w:rsidRPr="009A0B74">
        <w:rPr>
          <w:rStyle w:val="longtext"/>
          <w:rFonts w:ascii="Arial" w:hAnsi="Arial" w:cs="Arial"/>
          <w:b w:val="0"/>
          <w:shd w:val="clear" w:color="auto" w:fill="FFFFFF"/>
          <w:lang w:val="sq-AL"/>
        </w:rPr>
        <w:t>duhet të</w:t>
      </w:r>
      <w:r>
        <w:rPr>
          <w:rStyle w:val="longtext"/>
          <w:rFonts w:ascii="Arial" w:hAnsi="Arial" w:cs="Arial"/>
          <w:b w:val="0"/>
          <w:shd w:val="clear" w:color="auto" w:fill="FFFFFF"/>
          <w:lang w:val="sq-AL"/>
        </w:rPr>
        <w:t xml:space="preserve"> i posedoni </w:t>
      </w:r>
      <w:r w:rsidRPr="009A0B74">
        <w:rPr>
          <w:rStyle w:val="longtext"/>
          <w:rFonts w:ascii="Arial" w:hAnsi="Arial" w:cs="Arial"/>
          <w:b w:val="0"/>
          <w:shd w:val="clear" w:color="auto" w:fill="FFFFFF"/>
          <w:lang w:val="sq-AL"/>
        </w:rPr>
        <w:t xml:space="preserve">dokumentet origjinale. Detajet e marrjes së lejes së ndërtimit mund të merret nga Zyra Kadastrale e Komunës. </w:t>
      </w:r>
      <w:r w:rsidRPr="00EB75B1">
        <w:rPr>
          <w:rStyle w:val="longtext"/>
          <w:rFonts w:ascii="Arial" w:hAnsi="Arial" w:cs="Arial"/>
          <w:b w:val="0"/>
          <w:shd w:val="clear" w:color="auto" w:fill="FFFFFF"/>
          <w:lang w:val="sq-AL"/>
        </w:rPr>
        <w:t>QKB</w:t>
      </w:r>
      <w:r w:rsidRPr="009A0B74">
        <w:rPr>
          <w:rStyle w:val="longtext"/>
          <w:rFonts w:ascii="Arial" w:hAnsi="Arial" w:cs="Arial"/>
          <w:b w:val="0"/>
          <w:lang w:val="sq-AL"/>
        </w:rPr>
        <w:t xml:space="preserve"> duhet të shfaqin asnjë udhëzim komunal procedurale në lidhje me biznesin. </w:t>
      </w:r>
      <w:r w:rsidRPr="009A0B74">
        <w:rPr>
          <w:rStyle w:val="longtext"/>
          <w:rFonts w:ascii="Arial" w:hAnsi="Arial" w:cs="Arial"/>
          <w:b w:val="0"/>
          <w:shd w:val="clear" w:color="auto" w:fill="FFFFFF"/>
          <w:lang w:val="sq-AL"/>
        </w:rPr>
        <w:t>Një ekran i qartë i procedurave të mund t'u referohen edhe kur këshillon klientëve për procedurat e leje</w:t>
      </w:r>
    </w:p>
    <w:p w:rsidR="00381DA6" w:rsidRPr="009A0B74" w:rsidRDefault="00381DA6" w:rsidP="00381DA6">
      <w:pPr>
        <w:tabs>
          <w:tab w:val="left" w:pos="810"/>
        </w:tabs>
        <w:spacing w:line="240" w:lineRule="auto"/>
        <w:jc w:val="left"/>
        <w:rPr>
          <w:rFonts w:ascii="Arial" w:hAnsi="Arial" w:cs="Arial"/>
          <w:b w:val="0"/>
          <w:lang w:val="sq-AL"/>
        </w:rPr>
      </w:pPr>
    </w:p>
    <w:p w:rsidR="00381DA6" w:rsidRPr="009A0B74" w:rsidRDefault="00381DA6" w:rsidP="00381DA6">
      <w:pPr>
        <w:tabs>
          <w:tab w:val="left" w:pos="810"/>
        </w:tabs>
        <w:spacing w:line="240" w:lineRule="auto"/>
        <w:jc w:val="left"/>
        <w:rPr>
          <w:rFonts w:ascii="Arial" w:hAnsi="Arial" w:cs="Arial"/>
          <w:b w:val="0"/>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 xml:space="preserve">Udhëzime për marrjen e licencave komunale </w:t>
      </w:r>
    </w:p>
    <w:p w:rsidR="00381DA6" w:rsidRPr="009A0B74" w:rsidRDefault="00381DA6" w:rsidP="00381DA6">
      <w:pPr>
        <w:tabs>
          <w:tab w:val="left" w:pos="810"/>
        </w:tabs>
        <w:spacing w:line="240" w:lineRule="auto"/>
        <w:jc w:val="left"/>
        <w:rPr>
          <w:rFonts w:ascii="Arial" w:hAnsi="Arial" w:cs="Arial"/>
          <w:b w:val="0"/>
          <w:lang w:val="sq-AL"/>
        </w:rPr>
      </w:pPr>
    </w:p>
    <w:p w:rsidR="00381DA6" w:rsidRPr="009A0B74" w:rsidRDefault="00381DA6" w:rsidP="00381DA6">
      <w:pPr>
        <w:tabs>
          <w:tab w:val="left" w:pos="810"/>
        </w:tabs>
        <w:spacing w:line="240" w:lineRule="auto"/>
        <w:jc w:val="left"/>
        <w:rPr>
          <w:rFonts w:ascii="Arial" w:hAnsi="Arial" w:cs="Arial"/>
          <w:b w:val="0"/>
          <w:lang w:val="sq-AL"/>
        </w:rPr>
      </w:pPr>
      <w:r w:rsidRPr="009A0B74">
        <w:rPr>
          <w:rFonts w:ascii="Arial" w:hAnsi="Arial" w:cs="Arial"/>
          <w:b w:val="0"/>
          <w:lang w:val="sq-AL"/>
        </w:rPr>
        <w:t xml:space="preserve">KU bëhet lëshimi i licencave? </w:t>
      </w:r>
    </w:p>
    <w:p w:rsidR="00381DA6" w:rsidRPr="009A0B74" w:rsidRDefault="00381DA6" w:rsidP="00381DA6">
      <w:pPr>
        <w:tabs>
          <w:tab w:val="left" w:pos="810"/>
        </w:tabs>
        <w:spacing w:line="240" w:lineRule="auto"/>
        <w:jc w:val="left"/>
        <w:rPr>
          <w:rFonts w:ascii="Arial" w:hAnsi="Arial" w:cs="Arial"/>
          <w:b w:val="0"/>
          <w:lang w:val="sq-AL" w:eastAsia="ja-JP"/>
        </w:rPr>
      </w:pPr>
      <w:r w:rsidRPr="009A0B74">
        <w:rPr>
          <w:rFonts w:ascii="Arial" w:hAnsi="Arial" w:cs="Arial"/>
          <w:b w:val="0"/>
          <w:lang w:val="sq-AL"/>
        </w:rPr>
        <w:t>Këtu janë të paraqitura rreth pesëdhjetë lloje të bizneseve si dhe Ministrit</w:t>
      </w:r>
      <w:r w:rsidRPr="009A0B74">
        <w:rPr>
          <w:rFonts w:ascii="Arial" w:hAnsi="Arial" w:cs="Arial"/>
          <w:b w:val="0"/>
          <w:lang w:val="sq-AL" w:eastAsia="ja-JP"/>
        </w:rPr>
        <w:t>ë se ku ato duhet të drejtohen për tu licencuar:</w:t>
      </w:r>
      <w:r>
        <w:rPr>
          <w:rFonts w:ascii="Arial" w:hAnsi="Arial" w:cs="Arial"/>
          <w:b w:val="0"/>
          <w:lang w:val="sq-AL" w:eastAsia="ja-JP"/>
        </w:rPr>
        <w:t xml:space="preserve"> ju duhet të shkoni në ministrinë përkatëse për të mësuar rreth procedurave për marrjen e licencës së nevojshme. </w:t>
      </w:r>
    </w:p>
    <w:p w:rsidR="00381DA6" w:rsidRPr="009A0B74" w:rsidRDefault="00381DA6" w:rsidP="00381DA6">
      <w:pPr>
        <w:tabs>
          <w:tab w:val="left" w:pos="810"/>
        </w:tabs>
        <w:spacing w:line="240" w:lineRule="auto"/>
        <w:jc w:val="left"/>
        <w:rPr>
          <w:rFonts w:ascii="Arial" w:hAnsi="Arial" w:cs="Arial"/>
          <w:b w:val="0"/>
          <w:lang w:val="sq-A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8"/>
        <w:gridCol w:w="4878"/>
      </w:tblGrid>
      <w:tr w:rsidR="00381DA6" w:rsidRPr="00CB4DDD" w:rsidTr="007A4BDB">
        <w:tc>
          <w:tcPr>
            <w:tcW w:w="3978"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LLOJET E BIZNESEVE</w:t>
            </w:r>
          </w:p>
        </w:tc>
        <w:tc>
          <w:tcPr>
            <w:tcW w:w="4878" w:type="dxa"/>
          </w:tcPr>
          <w:p w:rsidR="00381DA6" w:rsidRPr="00740DED" w:rsidRDefault="00381DA6" w:rsidP="007A4BDB">
            <w:pPr>
              <w:spacing w:line="240" w:lineRule="auto"/>
              <w:jc w:val="left"/>
              <w:rPr>
                <w:rFonts w:ascii="Arial" w:hAnsi="Arial" w:cs="Arial"/>
                <w:sz w:val="18"/>
                <w:szCs w:val="18"/>
                <w:lang w:val="sq-AL"/>
              </w:rPr>
            </w:pPr>
            <w:r w:rsidRPr="00740DED">
              <w:rPr>
                <w:rFonts w:ascii="Arial" w:hAnsi="Arial" w:cs="Arial"/>
                <w:sz w:val="18"/>
                <w:szCs w:val="18"/>
                <w:lang w:val="sq-AL"/>
              </w:rPr>
              <w:t>LESHIMI I LEJES NGA MINISTRIA</w:t>
            </w:r>
          </w:p>
        </w:tc>
      </w:tr>
      <w:tr w:rsidR="00381DA6" w:rsidRPr="00CB4DD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Autoshkolla</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Transportit dhe Telekomunikacionit.</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Pylltaria</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Mishtore</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740DED" w:rsidTr="007A4BDB">
        <w:trPr>
          <w:trHeight w:val="80"/>
        </w:trPr>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Peshktaria</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she Zhvillimit Rural.</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Vreshtaria</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Lulishte</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 xml:space="preserve">Prodhimet e qumështit </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740DE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 xml:space="preserve">Të gjitha përpunimet e ushqimit </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Bujqësisë dhe Zhvillimit Rural</w:t>
            </w:r>
          </w:p>
        </w:tc>
      </w:tr>
      <w:tr w:rsidR="00381DA6" w:rsidRPr="00CB4DD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 xml:space="preserve">Të gjitha llojet e ndërtimit </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Tregtisë dhe Industrisë</w:t>
            </w:r>
          </w:p>
        </w:tc>
      </w:tr>
      <w:tr w:rsidR="00381DA6" w:rsidRPr="00CB4DDD" w:rsidTr="007A4BDB">
        <w:tc>
          <w:tcPr>
            <w:tcW w:w="39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Industria e Naftës.</w:t>
            </w:r>
          </w:p>
        </w:tc>
        <w:tc>
          <w:tcPr>
            <w:tcW w:w="4878" w:type="dxa"/>
            <w:vAlign w:val="center"/>
          </w:tcPr>
          <w:p w:rsidR="00381DA6" w:rsidRPr="00B7677D" w:rsidRDefault="00381DA6" w:rsidP="007A4BDB">
            <w:pPr>
              <w:spacing w:line="240" w:lineRule="auto"/>
              <w:jc w:val="left"/>
              <w:rPr>
                <w:rFonts w:ascii="Arial" w:hAnsi="Arial" w:cs="Arial"/>
                <w:b w:val="0"/>
                <w:sz w:val="18"/>
                <w:szCs w:val="18"/>
                <w:lang w:val="sq-AL"/>
              </w:rPr>
            </w:pPr>
            <w:r w:rsidRPr="00B7677D">
              <w:rPr>
                <w:rFonts w:ascii="Arial" w:hAnsi="Arial" w:cs="Arial"/>
                <w:b w:val="0"/>
                <w:sz w:val="18"/>
                <w:szCs w:val="18"/>
                <w:lang w:val="sq-AL"/>
              </w:rPr>
              <w:t>Ministria e Tregtisë dhe Industrisë</w:t>
            </w:r>
          </w:p>
        </w:tc>
      </w:tr>
      <w:tr w:rsidR="00381DA6" w:rsidRPr="00CB4DDD" w:rsidTr="007A4BDB">
        <w:tc>
          <w:tcPr>
            <w:tcW w:w="39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Shtrirja e rrjetit kabllor TV</w:t>
            </w:r>
            <w:r>
              <w:rPr>
                <w:rFonts w:ascii="Arial" w:hAnsi="Arial" w:cs="Arial"/>
                <w:b w:val="0"/>
                <w:sz w:val="18"/>
                <w:szCs w:val="18"/>
                <w:lang w:val="sq-AL"/>
              </w:rPr>
              <w:t xml:space="preserve"> dhe internetit </w:t>
            </w:r>
          </w:p>
        </w:tc>
        <w:tc>
          <w:tcPr>
            <w:tcW w:w="48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Ministria e Transportit dhe Telekomunikacionit</w:t>
            </w:r>
          </w:p>
        </w:tc>
      </w:tr>
      <w:tr w:rsidR="00381DA6" w:rsidRPr="00CB4DDD" w:rsidTr="007A4BDB">
        <w:tc>
          <w:tcPr>
            <w:tcW w:w="39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Shtrirja e internetit</w:t>
            </w:r>
          </w:p>
        </w:tc>
        <w:tc>
          <w:tcPr>
            <w:tcW w:w="48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Ministria e Transportit dhe  Telekomunikacionit</w:t>
            </w:r>
          </w:p>
        </w:tc>
      </w:tr>
      <w:tr w:rsidR="00381DA6" w:rsidRPr="00740DED" w:rsidTr="007A4BDB">
        <w:tc>
          <w:tcPr>
            <w:tcW w:w="39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Barnatore</w:t>
            </w:r>
          </w:p>
        </w:tc>
        <w:tc>
          <w:tcPr>
            <w:tcW w:w="48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Ministria e Shëndetësisë</w:t>
            </w:r>
          </w:p>
        </w:tc>
      </w:tr>
      <w:tr w:rsidR="00381DA6" w:rsidRPr="00740DED" w:rsidTr="007A4BDB">
        <w:tc>
          <w:tcPr>
            <w:tcW w:w="3978" w:type="dxa"/>
            <w:vAlign w:val="center"/>
          </w:tcPr>
          <w:p w:rsidR="00381DA6" w:rsidRPr="00740DED" w:rsidRDefault="00381DA6" w:rsidP="007A4BDB">
            <w:pPr>
              <w:spacing w:line="240" w:lineRule="auto"/>
              <w:jc w:val="left"/>
              <w:rPr>
                <w:rFonts w:ascii="Arial" w:hAnsi="Arial" w:cs="Arial"/>
                <w:b w:val="0"/>
                <w:sz w:val="18"/>
                <w:szCs w:val="18"/>
                <w:lang w:val="sq-AL"/>
              </w:rPr>
            </w:pPr>
            <w:r>
              <w:rPr>
                <w:rFonts w:ascii="Arial" w:hAnsi="Arial" w:cs="Arial"/>
                <w:b w:val="0"/>
                <w:sz w:val="18"/>
                <w:szCs w:val="18"/>
                <w:lang w:val="sq-AL"/>
              </w:rPr>
              <w:t>Të gjitha bizneset që kanë të bëjnë me mjekësi</w:t>
            </w:r>
          </w:p>
        </w:tc>
        <w:tc>
          <w:tcPr>
            <w:tcW w:w="4878" w:type="dxa"/>
            <w:vAlign w:val="center"/>
          </w:tcPr>
          <w:p w:rsidR="00381DA6" w:rsidRPr="00740DED" w:rsidRDefault="00381DA6" w:rsidP="007A4BDB">
            <w:pPr>
              <w:spacing w:line="240" w:lineRule="auto"/>
              <w:jc w:val="left"/>
              <w:rPr>
                <w:rFonts w:ascii="Arial" w:hAnsi="Arial" w:cs="Arial"/>
                <w:b w:val="0"/>
                <w:sz w:val="18"/>
                <w:szCs w:val="18"/>
                <w:lang w:val="sq-AL"/>
              </w:rPr>
            </w:pPr>
            <w:r w:rsidRPr="00740DED">
              <w:rPr>
                <w:rFonts w:ascii="Arial" w:hAnsi="Arial" w:cs="Arial"/>
                <w:b w:val="0"/>
                <w:sz w:val="18"/>
                <w:szCs w:val="18"/>
                <w:lang w:val="sq-AL"/>
              </w:rPr>
              <w:t>Ministria e Shëndetësisë</w:t>
            </w:r>
          </w:p>
        </w:tc>
      </w:tr>
    </w:tbl>
    <w:p w:rsidR="00381DA6" w:rsidRPr="009A0B74" w:rsidRDefault="00381DA6" w:rsidP="00381DA6">
      <w:pPr>
        <w:pStyle w:val="ListParagraph"/>
        <w:spacing w:line="240" w:lineRule="auto"/>
        <w:ind w:left="0"/>
        <w:jc w:val="left"/>
        <w:rPr>
          <w:rFonts w:ascii="Arial" w:hAnsi="Arial" w:cs="Arial"/>
          <w:lang w:val="sq-AL"/>
        </w:rPr>
      </w:pPr>
    </w:p>
    <w:p w:rsidR="00381DA6" w:rsidRPr="009A0B74" w:rsidRDefault="00381DA6" w:rsidP="00381DA6">
      <w:pPr>
        <w:pStyle w:val="ListParagraph"/>
        <w:spacing w:line="240" w:lineRule="auto"/>
        <w:ind w:left="0"/>
        <w:jc w:val="left"/>
        <w:rPr>
          <w:rFonts w:ascii="Arial" w:hAnsi="Arial" w:cs="Arial"/>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Udhërrëfyesi për Funksionimin e Zyrës së Pengut</w:t>
      </w:r>
    </w:p>
    <w:p w:rsidR="00381DA6" w:rsidRPr="009A0B74" w:rsidRDefault="00381DA6" w:rsidP="00381DA6">
      <w:pPr>
        <w:tabs>
          <w:tab w:val="left" w:pos="1170"/>
        </w:tabs>
        <w:spacing w:line="240" w:lineRule="auto"/>
        <w:contextualSpacing/>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r w:rsidRPr="009A0B74">
        <w:rPr>
          <w:rFonts w:ascii="Arial" w:hAnsi="Arial" w:cs="Arial"/>
          <w:b w:val="0"/>
          <w:lang w:val="sq-AL"/>
        </w:rPr>
        <w:t xml:space="preserve">Nëse merrni kredi nga banka ose nga ndonjë institucion financiar, nga ju zakonisht do të kërkohet që ta siguroni kredinë me kolateral. Kjo do të thotë se nëse ju nuk jeni në gjendje në çfarëdo kohe, që ta ktheni (shlyeni borxhin) kredinë, atëherë kreditori mund ta marrë vlerën e kredisë nga ju në mënyrë legale duke kërkuar (marrë) gjërat që ju i keni lënë peng ose i keni premtuar si kolateral, të tilla si veturën ose pronën, etj. Kur ju e merrni kredinë, vlera e asaj që ju e keni lënë peng, është e regjistruar nga banka në Zyrën e Pengut të Kosovës që ndodhet në Ministrinë e Tregtisë dhe Industrisë. Banka ose huadhënësi (kreditori) mund të iu detyrojë të bëni një pagesë të vogël për regjistrimin e pengut. </w:t>
      </w:r>
    </w:p>
    <w:p w:rsidR="00381DA6"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p>
    <w:p w:rsidR="00381DA6" w:rsidRPr="00F070F2" w:rsidRDefault="00381DA6" w:rsidP="00F070F2">
      <w:pPr>
        <w:pStyle w:val="ListParagraph"/>
        <w:numPr>
          <w:ilvl w:val="0"/>
          <w:numId w:val="37"/>
        </w:numPr>
        <w:spacing w:line="240" w:lineRule="auto"/>
        <w:jc w:val="left"/>
        <w:rPr>
          <w:rFonts w:ascii="Arial" w:hAnsi="Arial" w:cs="Arial"/>
          <w:sz w:val="22"/>
          <w:szCs w:val="22"/>
          <w:lang w:val="sq-AL"/>
        </w:rPr>
      </w:pPr>
      <w:r w:rsidRPr="00F070F2">
        <w:rPr>
          <w:rFonts w:ascii="Arial" w:hAnsi="Arial" w:cs="Arial"/>
          <w:sz w:val="22"/>
          <w:szCs w:val="22"/>
          <w:lang w:val="sq-AL"/>
        </w:rPr>
        <w:t>Lista e Kodeve të bizneseve dhe shënime udhëzuese</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tabs>
          <w:tab w:val="left" w:pos="270"/>
          <w:tab w:val="left" w:pos="900"/>
        </w:tabs>
        <w:spacing w:after="200" w:line="240" w:lineRule="auto"/>
        <w:jc w:val="left"/>
        <w:rPr>
          <w:rFonts w:ascii="Arial" w:hAnsi="Arial" w:cs="Arial"/>
          <w:b w:val="0"/>
          <w:lang w:val="sq-AL"/>
        </w:rPr>
      </w:pPr>
      <w:r w:rsidRPr="009A0B74">
        <w:rPr>
          <w:rFonts w:ascii="Arial" w:hAnsi="Arial" w:cs="Arial"/>
          <w:b w:val="0"/>
          <w:lang w:val="sq-AL"/>
        </w:rPr>
        <w:t xml:space="preserve">Kodet shërbejnë për të identifikuar aktivitetin / veprimtarinë e biznesin tuaj, </w:t>
      </w:r>
    </w:p>
    <w:p w:rsidR="00381DA6" w:rsidRPr="009A0B74" w:rsidRDefault="00381DA6" w:rsidP="00381DA6">
      <w:pPr>
        <w:tabs>
          <w:tab w:val="left" w:pos="270"/>
          <w:tab w:val="left" w:pos="900"/>
        </w:tabs>
        <w:spacing w:after="200" w:line="240" w:lineRule="auto"/>
        <w:jc w:val="left"/>
        <w:rPr>
          <w:rFonts w:ascii="Arial" w:hAnsi="Arial" w:cs="Arial"/>
          <w:b w:val="0"/>
          <w:lang w:val="sq-AL"/>
        </w:rPr>
      </w:pPr>
      <w:r w:rsidRPr="009A0B74">
        <w:rPr>
          <w:rFonts w:ascii="Arial" w:hAnsi="Arial" w:cs="Arial"/>
          <w:b w:val="0"/>
          <w:lang w:val="sq-AL"/>
        </w:rPr>
        <w:t xml:space="preserve">Kodet janë shifra që përputhen me aktivitetin / veprimtarinë e biznesit të cilin ju e keni përzgjedhur për ta hapur. Formularët që duhet të plotësohen për hapjen e biznesit përmbajnë edhe një pjesë ku kërkon që ta shkruani kodin (në anën e majtë) si dhe përshkrimin të shkurtër me fjalë (në anën e djathtë), të biznesit në fjalë,. </w:t>
      </w:r>
    </w:p>
    <w:p w:rsidR="00381DA6" w:rsidRDefault="00381DA6" w:rsidP="00381DA6">
      <w:pPr>
        <w:tabs>
          <w:tab w:val="left" w:pos="270"/>
          <w:tab w:val="left" w:pos="900"/>
        </w:tabs>
        <w:spacing w:after="200" w:line="240" w:lineRule="auto"/>
        <w:jc w:val="left"/>
        <w:rPr>
          <w:rFonts w:ascii="Arial" w:hAnsi="Arial" w:cs="Arial"/>
          <w:b w:val="0"/>
          <w:lang w:val="sq-AL"/>
        </w:rPr>
      </w:pPr>
      <w:r w:rsidRPr="009A0B74">
        <w:rPr>
          <w:rFonts w:ascii="Arial" w:hAnsi="Arial" w:cs="Arial"/>
          <w:b w:val="0"/>
          <w:lang w:val="sq-AL"/>
        </w:rPr>
        <w:t xml:space="preserve">Listën për kodet mund ta gjeni në web faqen e ARBK-së </w:t>
      </w:r>
      <w:hyperlink r:id="rId12" w:history="1">
        <w:r w:rsidRPr="009A0B74">
          <w:rPr>
            <w:rStyle w:val="Hyperlink"/>
            <w:rFonts w:ascii="Arial" w:hAnsi="Arial" w:cs="Arial"/>
            <w:b w:val="0"/>
            <w:lang w:val="sq-AL"/>
          </w:rPr>
          <w:t>www.arbk.org</w:t>
        </w:r>
      </w:hyperlink>
      <w:r w:rsidRPr="009A0B74">
        <w:rPr>
          <w:rFonts w:ascii="Arial" w:hAnsi="Arial" w:cs="Arial"/>
          <w:b w:val="0"/>
          <w:lang w:val="sq-AL"/>
        </w:rPr>
        <w:t xml:space="preserve"> , apo edhe ta kërkoni të printuar nga zyrtarët përgjegjës për hapjen e bizneseve.</w:t>
      </w:r>
    </w:p>
    <w:p w:rsidR="00381DA6" w:rsidRPr="009A0B74" w:rsidRDefault="00381DA6" w:rsidP="00381DA6">
      <w:pPr>
        <w:tabs>
          <w:tab w:val="left" w:pos="270"/>
          <w:tab w:val="left" w:pos="900"/>
        </w:tabs>
        <w:spacing w:line="240" w:lineRule="auto"/>
        <w:jc w:val="left"/>
        <w:rPr>
          <w:rFonts w:ascii="Arial" w:hAnsi="Arial" w:cs="Arial"/>
          <w:b w:val="0"/>
          <w:lang w:val="sq-AL"/>
        </w:rPr>
      </w:pPr>
      <w:r w:rsidRPr="009A0B74">
        <w:rPr>
          <w:rFonts w:ascii="Arial" w:hAnsi="Arial" w:cs="Arial"/>
          <w:b w:val="0"/>
          <w:lang w:val="sq-AL"/>
        </w:rPr>
        <w:t xml:space="preserve">Kodet mund të jenë </w:t>
      </w:r>
      <w:r w:rsidRPr="00B7677D">
        <w:rPr>
          <w:rFonts w:ascii="Arial" w:hAnsi="Arial" w:cs="Arial"/>
          <w:b w:val="0"/>
          <w:lang w:val="sq-AL"/>
        </w:rPr>
        <w:t>katër shifror.</w:t>
      </w:r>
      <w:r w:rsidRPr="009A0B74">
        <w:rPr>
          <w:rFonts w:ascii="Arial" w:hAnsi="Arial" w:cs="Arial"/>
          <w:b w:val="0"/>
          <w:lang w:val="sq-AL"/>
        </w:rPr>
        <w:t xml:space="preserve">  </w:t>
      </w:r>
    </w:p>
    <w:p w:rsidR="00381DA6" w:rsidRDefault="00381DA6" w:rsidP="00381DA6">
      <w:pPr>
        <w:spacing w:line="240" w:lineRule="auto"/>
        <w:jc w:val="left"/>
        <w:rPr>
          <w:rFonts w:ascii="Arial" w:hAnsi="Arial" w:cs="Arial"/>
          <w:b w:val="0"/>
          <w:lang w:val="sq-AL"/>
        </w:rPr>
      </w:pPr>
      <w:r>
        <w:rPr>
          <w:rFonts w:ascii="Arial" w:hAnsi="Arial" w:cs="Arial"/>
          <w:b w:val="0"/>
          <w:lang w:val="sq-AL"/>
        </w:rPr>
        <w:t>Një shembull :</w:t>
      </w: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lastRenderedPageBreak/>
        <w:t xml:space="preserve">Ju dëshironi të hapni një biznes dhe e keni përzgjedhur të hapni një restorant, atëherë, në listën e kodeve duhet të kërkoni se ku shkruan “Restauronte” dhe aty do ta shihni edhe kodin “ 5530 “. Këtë kod duhet ta përdorni në plotësimin e formularit që është i nevojshëm për hapjen e këtij aktiviteti / veprimtarie të biznesit. </w:t>
      </w:r>
    </w:p>
    <w:p w:rsidR="00381DA6" w:rsidRPr="009A0B74" w:rsidRDefault="00381DA6" w:rsidP="00381DA6">
      <w:pPr>
        <w:spacing w:line="240" w:lineRule="auto"/>
        <w:jc w:val="left"/>
        <w:rPr>
          <w:rFonts w:ascii="Arial" w:hAnsi="Arial" w:cs="Arial"/>
          <w:b w:val="0"/>
          <w:lang w:val="sq-AL"/>
        </w:rPr>
      </w:pPr>
    </w:p>
    <w:p w:rsidR="00381DA6" w:rsidRPr="009A0B74" w:rsidRDefault="00381DA6" w:rsidP="00381DA6">
      <w:pPr>
        <w:spacing w:line="240" w:lineRule="auto"/>
        <w:jc w:val="left"/>
        <w:rPr>
          <w:rFonts w:ascii="Arial" w:hAnsi="Arial" w:cs="Arial"/>
          <w:b w:val="0"/>
          <w:lang w:val="sq-AL"/>
        </w:rPr>
      </w:pPr>
      <w:r w:rsidRPr="009A0B74">
        <w:rPr>
          <w:rFonts w:ascii="Arial" w:hAnsi="Arial" w:cs="Arial"/>
          <w:b w:val="0"/>
          <w:lang w:val="sq-AL"/>
        </w:rPr>
        <w:t>Pra, për çfarëdo aktiviteti / veprimtarie të biznesit që ju jeni të interesuar për të hapur, mund ta kontrolloni listën e kodeve dhe aty do të gjeni kodin i cili përputhet me biznesin.</w:t>
      </w:r>
    </w:p>
    <w:p w:rsidR="00381DA6" w:rsidRDefault="00381DA6" w:rsidP="00381DA6">
      <w:pPr>
        <w:spacing w:line="240" w:lineRule="auto"/>
        <w:jc w:val="left"/>
        <w:rPr>
          <w:rFonts w:ascii="Arial" w:hAnsi="Arial" w:cs="Arial"/>
          <w:b w:val="0"/>
          <w:lang w:val="sq-AL"/>
        </w:rPr>
      </w:pPr>
    </w:p>
    <w:p w:rsidR="008555A5" w:rsidRPr="009A0B74" w:rsidRDefault="008555A5" w:rsidP="00381DA6">
      <w:pPr>
        <w:spacing w:line="240" w:lineRule="auto"/>
        <w:jc w:val="left"/>
        <w:rPr>
          <w:rFonts w:ascii="Arial" w:hAnsi="Arial" w:cs="Arial"/>
          <w:b w:val="0"/>
          <w:lang w:val="sq-AL"/>
        </w:rPr>
      </w:pPr>
    </w:p>
    <w:p w:rsidR="00381DA6" w:rsidRPr="009A0B74" w:rsidRDefault="00381DA6" w:rsidP="0079633D">
      <w:pPr>
        <w:pStyle w:val="ListParagraph"/>
        <w:numPr>
          <w:ilvl w:val="0"/>
          <w:numId w:val="37"/>
        </w:numPr>
        <w:tabs>
          <w:tab w:val="left" w:pos="630"/>
          <w:tab w:val="left" w:pos="720"/>
        </w:tabs>
        <w:spacing w:line="240" w:lineRule="auto"/>
        <w:ind w:left="270" w:firstLine="90"/>
        <w:jc w:val="left"/>
        <w:rPr>
          <w:rFonts w:ascii="Arial" w:hAnsi="Arial" w:cs="Arial"/>
          <w:sz w:val="22"/>
          <w:szCs w:val="22"/>
          <w:lang w:val="sq-AL"/>
        </w:rPr>
      </w:pPr>
      <w:r w:rsidRPr="009A0B74">
        <w:rPr>
          <w:rFonts w:ascii="Arial" w:hAnsi="Arial" w:cs="Arial"/>
          <w:sz w:val="22"/>
          <w:szCs w:val="22"/>
          <w:lang w:val="sq-AL"/>
        </w:rPr>
        <w:t>Përshkrimet e formularëve</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 xml:space="preserve">Varësisht se për çfarë jeni ju të interesuar: të hapni një biznes të ri, të bëni ndryshime rreth punëtorëve, drejtorëve pronarëve, adresës, emrit të biznesit,  ndërrimit të  njësive, bëni shuarjen e biznesit, etj  ju duhet të përzgjidhni një nga formularët që janë të publikuara në web faqen e ARBK-së, </w:t>
      </w:r>
      <w:hyperlink r:id="rId13" w:history="1">
        <w:r w:rsidRPr="004B1CC8">
          <w:rPr>
            <w:rStyle w:val="Hyperlink"/>
            <w:rFonts w:ascii="Arial" w:hAnsi="Arial" w:cs="Arial"/>
            <w:b w:val="0"/>
            <w:lang w:val="sq-AL"/>
          </w:rPr>
          <w:t>www.arbk.org</w:t>
        </w:r>
      </w:hyperlink>
      <w:r w:rsidRPr="004B1CC8">
        <w:rPr>
          <w:rFonts w:ascii="Arial" w:hAnsi="Arial" w:cs="Arial"/>
          <w:b w:val="0"/>
          <w:lang w:val="sq-AL"/>
        </w:rPr>
        <w:t xml:space="preserve"> , apo formularët që iu ofrohen nga zyrtarët për regjistrimin e biznesit. Formularët, varësisht nga përzgjedhja juaj, ndahen në sektorë të ndryshëm dhe secila kërkon informata nga më të ndryshmet rreth juve dhe kompanisë suaj që janë të domosdoshme për administratën për regjistrim të bizneseve. </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 xml:space="preserve">Këta formularë, duhet të plotësohen me kujdes dhe saktë. çdo informatë e pasaktë ndikon në zgjatjen e procedurave për hapje të biznesit tuaj. Për plotësimin e këtyre formularëve në mënyrë sa më të saktë, ju mund t’i përdorni edhe manualët, ku janë të shpjeguara në detaje se si të plotësohen formularët e kërkuar. </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lang w:val="sq-AL"/>
        </w:rPr>
        <w:t>Formulari A0</w:t>
      </w:r>
      <w:r w:rsidRPr="004B1CC8">
        <w:rPr>
          <w:rFonts w:ascii="Arial" w:hAnsi="Arial" w:cs="Arial"/>
          <w:b w:val="0"/>
          <w:lang w:val="sq-AL"/>
        </w:rPr>
        <w:t xml:space="preserve"> përdoret për të bërë regjistrimin (për herë të parë) e një biznesi, Shoqërie Aksionare, Shoqërie me Përgjegjësi të Kufizuar, Ortakëri të Kufizuar ose të një Kompanisë së huaj.</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A1</w:t>
      </w:r>
      <w:r w:rsidRPr="004B1CC8">
        <w:rPr>
          <w:rFonts w:ascii="Arial" w:hAnsi="Arial" w:cs="Arial"/>
          <w:b w:val="0"/>
          <w:bCs/>
          <w:lang w:val="sq-AL"/>
        </w:rPr>
        <w:t xml:space="preserve"> përdoret për ndërrim të emrit të Shoqërisë aksionare, Shoqërisë me përgjegjësi të kufizuar, Ortakërisë së kufizuar ose Kompanisë së huaj.</w:t>
      </w:r>
    </w:p>
    <w:p w:rsidR="00381DA6" w:rsidRPr="004B1CC8" w:rsidRDefault="00381DA6" w:rsidP="00381DA6">
      <w:pPr>
        <w:autoSpaceDE w:val="0"/>
        <w:autoSpaceDN w:val="0"/>
        <w:adjustRightInd w:val="0"/>
        <w:spacing w:line="240" w:lineRule="auto"/>
        <w:jc w:val="left"/>
        <w:rPr>
          <w:rFonts w:ascii="Arial" w:hAnsi="Arial" w:cs="Arial"/>
          <w:b w:val="0"/>
          <w:bCs/>
          <w:lang w:val="sq-AL"/>
        </w:rPr>
      </w:pP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A2</w:t>
      </w:r>
      <w:r w:rsidRPr="004B1CC8">
        <w:rPr>
          <w:rFonts w:ascii="Arial" w:hAnsi="Arial" w:cs="Arial"/>
          <w:b w:val="0"/>
          <w:bCs/>
          <w:lang w:val="sq-AL"/>
        </w:rPr>
        <w:t xml:space="preserve"> përdoret për ndërrim të Emrit Tregtar të Shoqërisë aksionare, Shoqërisë me përgjegjësi të kufizuar,Ortakërisë së kufizuar ose Kompanisë së huaj.</w:t>
      </w: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A3</w:t>
      </w:r>
      <w:r w:rsidRPr="004B1CC8">
        <w:rPr>
          <w:rFonts w:ascii="Arial" w:hAnsi="Arial" w:cs="Arial"/>
          <w:b w:val="0"/>
          <w:bCs/>
          <w:lang w:val="sq-AL"/>
        </w:rPr>
        <w:t xml:space="preserve"> përdoret për ndërrim të adresës të Shoqërisë aksionare, Shoqërisë me përgjegjësi të kufizuar, Ortakërisë së kufizuar ose Kompanisë së huaj.</w:t>
      </w: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A4</w:t>
      </w:r>
      <w:r w:rsidRPr="004B1CC8">
        <w:rPr>
          <w:rFonts w:ascii="Arial" w:hAnsi="Arial" w:cs="Arial"/>
          <w:b w:val="0"/>
          <w:bCs/>
          <w:lang w:val="sq-AL"/>
        </w:rPr>
        <w:t xml:space="preserve"> përdoret për ndërrim të Tipit të Shoqërisë aksionare, Shoqërisë me përgjegjësi të kufizuar, Ortakërisë së kufizuar ose Kompanisë së huaj.</w:t>
      </w: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A5</w:t>
      </w:r>
      <w:r w:rsidRPr="004B1CC8">
        <w:rPr>
          <w:rFonts w:ascii="Arial" w:hAnsi="Arial" w:cs="Arial"/>
          <w:b w:val="0"/>
          <w:bCs/>
          <w:lang w:val="sq-AL"/>
        </w:rPr>
        <w:t xml:space="preserve"> përdoret për ndërrim të numrit të punëtorëve të Shoqërisë aksionare, Shoqërisë me përgjegjësi të kufizuar, Ortakërisë së kufizuar ose Kompanisë së huaj </w:t>
      </w: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p>
    <w:p w:rsidR="00381DA6" w:rsidRPr="004B1CC8" w:rsidRDefault="00381DA6" w:rsidP="00381DA6">
      <w:pPr>
        <w:tabs>
          <w:tab w:val="left" w:pos="0"/>
          <w:tab w:val="left" w:pos="90"/>
          <w:tab w:val="left" w:pos="2880"/>
          <w:tab w:val="left" w:pos="3420"/>
        </w:tabs>
        <w:autoSpaceDE w:val="0"/>
        <w:autoSpaceDN w:val="0"/>
        <w:adjustRightInd w:val="0"/>
        <w:spacing w:line="240" w:lineRule="auto"/>
        <w:jc w:val="left"/>
        <w:rPr>
          <w:rFonts w:ascii="Arial" w:hAnsi="Arial" w:cs="Arial"/>
          <w:b w:val="0"/>
          <w:bCs/>
          <w:lang w:val="sq-AL"/>
        </w:rPr>
      </w:pPr>
      <w:r w:rsidRPr="004B1CC8">
        <w:rPr>
          <w:rFonts w:ascii="Arial" w:hAnsi="Arial" w:cs="Arial"/>
          <w:lang w:val="sq-AL"/>
        </w:rPr>
        <w:t>Formulari A6</w:t>
      </w:r>
      <w:r w:rsidRPr="004B1CC8">
        <w:rPr>
          <w:rFonts w:ascii="Arial" w:hAnsi="Arial" w:cs="Arial"/>
          <w:b w:val="0"/>
          <w:lang w:val="sq-AL"/>
        </w:rPr>
        <w:t xml:space="preserve"> përdoret për ndërrim të Kapitalit të Shoqërisë aksionare, Shoqërisë me përgjegjësi të kufizuar, Ortakërisë së kufizuar ose Kompanisë së huaj</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lang w:val="sq-AL"/>
        </w:rPr>
        <w:t>Formulari A7</w:t>
      </w:r>
      <w:r w:rsidRPr="004B1CC8">
        <w:rPr>
          <w:rFonts w:ascii="Arial" w:hAnsi="Arial" w:cs="Arial"/>
          <w:b w:val="0"/>
          <w:lang w:val="sq-AL"/>
        </w:rPr>
        <w:t xml:space="preserve"> përdoret </w:t>
      </w:r>
      <w:r w:rsidRPr="004B1CC8">
        <w:rPr>
          <w:rFonts w:ascii="Arial" w:hAnsi="Arial" w:cs="Arial"/>
          <w:b w:val="0"/>
          <w:bCs/>
          <w:spacing w:val="-3"/>
          <w:w w:val="101"/>
          <w:position w:val="1"/>
          <w:lang w:val="sq-AL"/>
        </w:rPr>
        <w:t>p</w:t>
      </w:r>
      <w:r w:rsidRPr="004B1CC8">
        <w:rPr>
          <w:rFonts w:ascii="Arial" w:hAnsi="Arial" w:cs="Arial"/>
          <w:b w:val="0"/>
          <w:bCs/>
          <w:w w:val="101"/>
          <w:position w:val="1"/>
          <w:lang w:val="sq-AL"/>
        </w:rPr>
        <w:t>ër</w:t>
      </w:r>
      <w:r w:rsidRPr="004B1CC8">
        <w:rPr>
          <w:rFonts w:ascii="Arial" w:hAnsi="Arial" w:cs="Arial"/>
          <w:b w:val="0"/>
          <w:bCs/>
          <w:spacing w:val="1"/>
          <w:position w:val="1"/>
          <w:lang w:val="sq-AL"/>
        </w:rPr>
        <w:t xml:space="preserve"> </w:t>
      </w:r>
      <w:r w:rsidRPr="004B1CC8">
        <w:rPr>
          <w:rFonts w:ascii="Arial" w:hAnsi="Arial" w:cs="Arial"/>
          <w:b w:val="0"/>
          <w:bCs/>
          <w:spacing w:val="-3"/>
          <w:w w:val="101"/>
          <w:position w:val="1"/>
          <w:lang w:val="sq-AL"/>
        </w:rPr>
        <w:t>n</w:t>
      </w:r>
      <w:r w:rsidRPr="004B1CC8">
        <w:rPr>
          <w:rFonts w:ascii="Arial" w:hAnsi="Arial" w:cs="Arial"/>
          <w:b w:val="0"/>
          <w:bCs/>
          <w:spacing w:val="1"/>
          <w:w w:val="101"/>
          <w:position w:val="1"/>
          <w:lang w:val="sq-AL"/>
        </w:rPr>
        <w:t>d</w:t>
      </w:r>
      <w:r w:rsidRPr="004B1CC8">
        <w:rPr>
          <w:rFonts w:ascii="Arial" w:hAnsi="Arial" w:cs="Arial"/>
          <w:b w:val="0"/>
          <w:bCs/>
          <w:w w:val="101"/>
          <w:position w:val="1"/>
          <w:lang w:val="sq-AL"/>
        </w:rPr>
        <w:t>ë</w:t>
      </w:r>
      <w:r w:rsidRPr="004B1CC8">
        <w:rPr>
          <w:rFonts w:ascii="Arial" w:hAnsi="Arial" w:cs="Arial"/>
          <w:b w:val="0"/>
          <w:bCs/>
          <w:spacing w:val="-2"/>
          <w:w w:val="101"/>
          <w:position w:val="1"/>
          <w:lang w:val="sq-AL"/>
        </w:rPr>
        <w:t>rr</w:t>
      </w:r>
      <w:r w:rsidRPr="004B1CC8">
        <w:rPr>
          <w:rFonts w:ascii="Arial" w:hAnsi="Arial" w:cs="Arial"/>
          <w:b w:val="0"/>
          <w:bCs/>
          <w:w w:val="101"/>
          <w:position w:val="1"/>
          <w:lang w:val="sq-AL"/>
        </w:rPr>
        <w:t>im</w:t>
      </w:r>
      <w:r w:rsidRPr="004B1CC8">
        <w:rPr>
          <w:rFonts w:ascii="Arial" w:hAnsi="Arial" w:cs="Arial"/>
          <w:b w:val="0"/>
          <w:bCs/>
          <w:spacing w:val="-4"/>
          <w:position w:val="1"/>
          <w:lang w:val="sq-AL"/>
        </w:rPr>
        <w:t xml:space="preserve"> </w:t>
      </w:r>
      <w:r w:rsidRPr="004B1CC8">
        <w:rPr>
          <w:rFonts w:ascii="Arial" w:hAnsi="Arial" w:cs="Arial"/>
          <w:b w:val="0"/>
          <w:bCs/>
          <w:w w:val="101"/>
          <w:position w:val="1"/>
          <w:lang w:val="sq-AL"/>
        </w:rPr>
        <w:t>të</w:t>
      </w:r>
      <w:r w:rsidRPr="004B1CC8">
        <w:rPr>
          <w:rFonts w:ascii="Arial" w:hAnsi="Arial" w:cs="Arial"/>
          <w:b w:val="0"/>
          <w:bCs/>
          <w:spacing w:val="-2"/>
          <w:position w:val="1"/>
          <w:lang w:val="sq-AL"/>
        </w:rPr>
        <w:t xml:space="preserve"> </w:t>
      </w:r>
      <w:r w:rsidRPr="004B1CC8">
        <w:rPr>
          <w:rFonts w:ascii="Arial" w:hAnsi="Arial" w:cs="Arial"/>
          <w:b w:val="0"/>
          <w:bCs/>
          <w:spacing w:val="1"/>
          <w:w w:val="101"/>
          <w:position w:val="1"/>
          <w:lang w:val="sq-AL"/>
        </w:rPr>
        <w:t>V</w:t>
      </w:r>
      <w:r w:rsidRPr="004B1CC8">
        <w:rPr>
          <w:rFonts w:ascii="Arial" w:hAnsi="Arial" w:cs="Arial"/>
          <w:b w:val="0"/>
          <w:bCs/>
          <w:spacing w:val="-5"/>
          <w:w w:val="101"/>
          <w:position w:val="1"/>
          <w:lang w:val="sq-AL"/>
        </w:rPr>
        <w:t>e</w:t>
      </w:r>
      <w:r w:rsidRPr="004B1CC8">
        <w:rPr>
          <w:rFonts w:ascii="Arial" w:hAnsi="Arial" w:cs="Arial"/>
          <w:b w:val="0"/>
          <w:bCs/>
          <w:spacing w:val="1"/>
          <w:w w:val="101"/>
          <w:position w:val="1"/>
          <w:lang w:val="sq-AL"/>
        </w:rPr>
        <w:t>p</w:t>
      </w:r>
      <w:r w:rsidRPr="004B1CC8">
        <w:rPr>
          <w:rFonts w:ascii="Arial" w:hAnsi="Arial" w:cs="Arial"/>
          <w:b w:val="0"/>
          <w:bCs/>
          <w:spacing w:val="-2"/>
          <w:w w:val="101"/>
          <w:position w:val="1"/>
          <w:lang w:val="sq-AL"/>
        </w:rPr>
        <w:t>r</w:t>
      </w:r>
      <w:r w:rsidRPr="004B1CC8">
        <w:rPr>
          <w:rFonts w:ascii="Arial" w:hAnsi="Arial" w:cs="Arial"/>
          <w:b w:val="0"/>
          <w:bCs/>
          <w:w w:val="101"/>
          <w:position w:val="1"/>
          <w:lang w:val="sq-AL"/>
        </w:rPr>
        <w:t>i</w:t>
      </w:r>
      <w:r w:rsidRPr="004B1CC8">
        <w:rPr>
          <w:rFonts w:ascii="Arial" w:hAnsi="Arial" w:cs="Arial"/>
          <w:b w:val="0"/>
          <w:bCs/>
          <w:spacing w:val="-2"/>
          <w:w w:val="101"/>
          <w:position w:val="1"/>
          <w:lang w:val="sq-AL"/>
        </w:rPr>
        <w:t>m</w:t>
      </w:r>
      <w:r w:rsidRPr="004B1CC8">
        <w:rPr>
          <w:rFonts w:ascii="Arial" w:hAnsi="Arial" w:cs="Arial"/>
          <w:b w:val="0"/>
          <w:bCs/>
          <w:w w:val="101"/>
          <w:position w:val="1"/>
          <w:lang w:val="sq-AL"/>
        </w:rPr>
        <w:t>ta</w:t>
      </w:r>
      <w:r w:rsidRPr="004B1CC8">
        <w:rPr>
          <w:rFonts w:ascii="Arial" w:hAnsi="Arial" w:cs="Arial"/>
          <w:b w:val="0"/>
          <w:bCs/>
          <w:spacing w:val="-2"/>
          <w:w w:val="101"/>
          <w:position w:val="1"/>
          <w:lang w:val="sq-AL"/>
        </w:rPr>
        <w:t>r</w:t>
      </w:r>
      <w:r w:rsidRPr="004B1CC8">
        <w:rPr>
          <w:rFonts w:ascii="Arial" w:hAnsi="Arial" w:cs="Arial"/>
          <w:b w:val="0"/>
          <w:bCs/>
          <w:w w:val="101"/>
          <w:position w:val="1"/>
          <w:lang w:val="sq-AL"/>
        </w:rPr>
        <w:t>i</w:t>
      </w:r>
      <w:r w:rsidRPr="004B1CC8">
        <w:rPr>
          <w:rFonts w:ascii="Arial" w:hAnsi="Arial" w:cs="Arial"/>
          <w:b w:val="0"/>
          <w:bCs/>
          <w:spacing w:val="-2"/>
          <w:w w:val="101"/>
          <w:position w:val="1"/>
          <w:lang w:val="sq-AL"/>
        </w:rPr>
        <w:t>v</w:t>
      </w:r>
      <w:r w:rsidRPr="004B1CC8">
        <w:rPr>
          <w:rFonts w:ascii="Arial" w:hAnsi="Arial" w:cs="Arial"/>
          <w:b w:val="0"/>
          <w:bCs/>
          <w:w w:val="101"/>
          <w:position w:val="1"/>
          <w:lang w:val="sq-AL"/>
        </w:rPr>
        <w:t>e</w:t>
      </w:r>
      <w:r w:rsidRPr="004B1CC8">
        <w:rPr>
          <w:rFonts w:ascii="Arial" w:hAnsi="Arial" w:cs="Arial"/>
          <w:b w:val="0"/>
          <w:bCs/>
          <w:spacing w:val="3"/>
          <w:position w:val="1"/>
          <w:lang w:val="sq-AL"/>
        </w:rPr>
        <w:t xml:space="preserve"> </w:t>
      </w:r>
      <w:r w:rsidRPr="004B1CC8">
        <w:rPr>
          <w:rFonts w:ascii="Arial" w:hAnsi="Arial" w:cs="Arial"/>
          <w:b w:val="0"/>
          <w:bCs/>
          <w:spacing w:val="-5"/>
          <w:w w:val="101"/>
          <w:position w:val="1"/>
          <w:lang w:val="sq-AL"/>
        </w:rPr>
        <w:t>t</w:t>
      </w:r>
      <w:r w:rsidRPr="004B1CC8">
        <w:rPr>
          <w:rFonts w:ascii="Arial" w:hAnsi="Arial" w:cs="Arial"/>
          <w:b w:val="0"/>
          <w:bCs/>
          <w:w w:val="101"/>
          <w:position w:val="1"/>
          <w:lang w:val="sq-AL"/>
        </w:rPr>
        <w:t>ë</w:t>
      </w:r>
      <w:r w:rsidRPr="004B1CC8">
        <w:rPr>
          <w:rFonts w:ascii="Arial" w:hAnsi="Arial" w:cs="Arial"/>
          <w:b w:val="0"/>
          <w:bCs/>
          <w:spacing w:val="-2"/>
          <w:position w:val="1"/>
          <w:lang w:val="sq-AL"/>
        </w:rPr>
        <w:t xml:space="preserve"> </w:t>
      </w:r>
      <w:r w:rsidRPr="004B1CC8">
        <w:rPr>
          <w:rFonts w:ascii="Arial" w:hAnsi="Arial" w:cs="Arial"/>
          <w:b w:val="0"/>
          <w:bCs/>
          <w:spacing w:val="1"/>
          <w:w w:val="101"/>
          <w:position w:val="1"/>
          <w:lang w:val="sq-AL"/>
        </w:rPr>
        <w:t>Sh</w:t>
      </w:r>
      <w:r w:rsidRPr="004B1CC8">
        <w:rPr>
          <w:rFonts w:ascii="Arial" w:hAnsi="Arial" w:cs="Arial"/>
          <w:b w:val="0"/>
          <w:bCs/>
          <w:spacing w:val="-7"/>
          <w:w w:val="101"/>
          <w:position w:val="1"/>
          <w:lang w:val="sq-AL"/>
        </w:rPr>
        <w:t>o</w:t>
      </w:r>
      <w:r w:rsidRPr="004B1CC8">
        <w:rPr>
          <w:rFonts w:ascii="Arial" w:hAnsi="Arial" w:cs="Arial"/>
          <w:b w:val="0"/>
          <w:bCs/>
          <w:spacing w:val="1"/>
          <w:w w:val="101"/>
          <w:position w:val="1"/>
          <w:lang w:val="sq-AL"/>
        </w:rPr>
        <w:t>q</w:t>
      </w:r>
      <w:r w:rsidRPr="004B1CC8">
        <w:rPr>
          <w:rFonts w:ascii="Arial" w:hAnsi="Arial" w:cs="Arial"/>
          <w:b w:val="0"/>
          <w:bCs/>
          <w:w w:val="101"/>
          <w:position w:val="1"/>
          <w:lang w:val="sq-AL"/>
        </w:rPr>
        <w:t>ë</w:t>
      </w:r>
      <w:r w:rsidRPr="004B1CC8">
        <w:rPr>
          <w:rFonts w:ascii="Arial" w:hAnsi="Arial" w:cs="Arial"/>
          <w:b w:val="0"/>
          <w:bCs/>
          <w:spacing w:val="-2"/>
          <w:w w:val="101"/>
          <w:position w:val="1"/>
          <w:lang w:val="sq-AL"/>
        </w:rPr>
        <w:t>r</w:t>
      </w:r>
      <w:r w:rsidRPr="004B1CC8">
        <w:rPr>
          <w:rFonts w:ascii="Arial" w:hAnsi="Arial" w:cs="Arial"/>
          <w:b w:val="0"/>
          <w:bCs/>
          <w:spacing w:val="-5"/>
          <w:w w:val="101"/>
          <w:position w:val="1"/>
          <w:lang w:val="sq-AL"/>
        </w:rPr>
        <w:t>i</w:t>
      </w:r>
      <w:r w:rsidRPr="004B1CC8">
        <w:rPr>
          <w:rFonts w:ascii="Arial" w:hAnsi="Arial" w:cs="Arial"/>
          <w:b w:val="0"/>
          <w:bCs/>
          <w:spacing w:val="1"/>
          <w:w w:val="101"/>
          <w:position w:val="1"/>
          <w:lang w:val="sq-AL"/>
        </w:rPr>
        <w:t>s</w:t>
      </w:r>
      <w:r w:rsidRPr="004B1CC8">
        <w:rPr>
          <w:rFonts w:ascii="Arial" w:hAnsi="Arial" w:cs="Arial"/>
          <w:b w:val="0"/>
          <w:bCs/>
          <w:w w:val="101"/>
          <w:position w:val="1"/>
          <w:lang w:val="sq-AL"/>
        </w:rPr>
        <w:t>ë</w:t>
      </w:r>
      <w:r w:rsidRPr="004B1CC8">
        <w:rPr>
          <w:rFonts w:ascii="Arial" w:hAnsi="Arial" w:cs="Arial"/>
          <w:b w:val="0"/>
          <w:bCs/>
          <w:spacing w:val="3"/>
          <w:position w:val="1"/>
          <w:lang w:val="sq-AL"/>
        </w:rPr>
        <w:t xml:space="preserve"> </w:t>
      </w:r>
      <w:r w:rsidRPr="004B1CC8">
        <w:rPr>
          <w:rFonts w:ascii="Arial" w:hAnsi="Arial" w:cs="Arial"/>
          <w:b w:val="0"/>
          <w:bCs/>
          <w:spacing w:val="-5"/>
          <w:w w:val="101"/>
          <w:position w:val="1"/>
          <w:lang w:val="sq-AL"/>
        </w:rPr>
        <w:t>a</w:t>
      </w:r>
      <w:r w:rsidRPr="004B1CC8">
        <w:rPr>
          <w:rFonts w:ascii="Arial" w:hAnsi="Arial" w:cs="Arial"/>
          <w:b w:val="0"/>
          <w:bCs/>
          <w:spacing w:val="1"/>
          <w:w w:val="101"/>
          <w:position w:val="1"/>
          <w:lang w:val="sq-AL"/>
        </w:rPr>
        <w:t>k</w:t>
      </w:r>
      <w:r w:rsidRPr="004B1CC8">
        <w:rPr>
          <w:rFonts w:ascii="Arial" w:hAnsi="Arial" w:cs="Arial"/>
          <w:b w:val="0"/>
          <w:bCs/>
          <w:spacing w:val="-3"/>
          <w:w w:val="101"/>
          <w:position w:val="1"/>
          <w:lang w:val="sq-AL"/>
        </w:rPr>
        <w:t>s</w:t>
      </w:r>
      <w:r w:rsidRPr="004B1CC8">
        <w:rPr>
          <w:rFonts w:ascii="Arial" w:hAnsi="Arial" w:cs="Arial"/>
          <w:b w:val="0"/>
          <w:bCs/>
          <w:w w:val="101"/>
          <w:position w:val="1"/>
          <w:lang w:val="sq-AL"/>
        </w:rPr>
        <w:t>i</w:t>
      </w:r>
      <w:r w:rsidRPr="004B1CC8">
        <w:rPr>
          <w:rFonts w:ascii="Arial" w:hAnsi="Arial" w:cs="Arial"/>
          <w:b w:val="0"/>
          <w:bCs/>
          <w:spacing w:val="-2"/>
          <w:w w:val="101"/>
          <w:position w:val="1"/>
          <w:lang w:val="sq-AL"/>
        </w:rPr>
        <w:t>o</w:t>
      </w:r>
      <w:r w:rsidRPr="004B1CC8">
        <w:rPr>
          <w:rFonts w:ascii="Arial" w:hAnsi="Arial" w:cs="Arial"/>
          <w:b w:val="0"/>
          <w:bCs/>
          <w:spacing w:val="1"/>
          <w:w w:val="101"/>
          <w:position w:val="1"/>
          <w:lang w:val="sq-AL"/>
        </w:rPr>
        <w:t>na</w:t>
      </w:r>
      <w:r w:rsidRPr="004B1CC8">
        <w:rPr>
          <w:rFonts w:ascii="Arial" w:hAnsi="Arial" w:cs="Arial"/>
          <w:b w:val="0"/>
          <w:bCs/>
          <w:spacing w:val="-2"/>
          <w:w w:val="101"/>
          <w:position w:val="1"/>
          <w:lang w:val="sq-AL"/>
        </w:rPr>
        <w:t>r</w:t>
      </w:r>
      <w:r w:rsidRPr="004B1CC8">
        <w:rPr>
          <w:rFonts w:ascii="Arial" w:hAnsi="Arial" w:cs="Arial"/>
          <w:b w:val="0"/>
          <w:bCs/>
          <w:spacing w:val="-5"/>
          <w:w w:val="101"/>
          <w:position w:val="1"/>
          <w:lang w:val="sq-AL"/>
        </w:rPr>
        <w:t>e</w:t>
      </w:r>
      <w:r w:rsidRPr="004B1CC8">
        <w:rPr>
          <w:rFonts w:ascii="Arial" w:hAnsi="Arial" w:cs="Arial"/>
          <w:b w:val="0"/>
          <w:bCs/>
          <w:w w:val="101"/>
          <w:position w:val="1"/>
          <w:lang w:val="sq-AL"/>
        </w:rPr>
        <w:t>,</w:t>
      </w:r>
      <w:r w:rsidRPr="004B1CC8">
        <w:rPr>
          <w:rFonts w:ascii="Arial" w:hAnsi="Arial" w:cs="Arial"/>
          <w:b w:val="0"/>
          <w:bCs/>
          <w:position w:val="1"/>
          <w:lang w:val="sq-AL"/>
        </w:rPr>
        <w:t xml:space="preserve"> </w:t>
      </w:r>
      <w:r w:rsidRPr="004B1CC8">
        <w:rPr>
          <w:rFonts w:ascii="Arial" w:hAnsi="Arial" w:cs="Arial"/>
          <w:b w:val="0"/>
          <w:bCs/>
          <w:spacing w:val="1"/>
          <w:w w:val="101"/>
          <w:position w:val="1"/>
          <w:lang w:val="sq-AL"/>
        </w:rPr>
        <w:t>Sh</w:t>
      </w:r>
      <w:r w:rsidRPr="004B1CC8">
        <w:rPr>
          <w:rFonts w:ascii="Arial" w:hAnsi="Arial" w:cs="Arial"/>
          <w:b w:val="0"/>
          <w:bCs/>
          <w:spacing w:val="-7"/>
          <w:w w:val="101"/>
          <w:position w:val="1"/>
          <w:lang w:val="sq-AL"/>
        </w:rPr>
        <w:t>o</w:t>
      </w:r>
      <w:r w:rsidRPr="004B1CC8">
        <w:rPr>
          <w:rFonts w:ascii="Arial" w:hAnsi="Arial" w:cs="Arial"/>
          <w:b w:val="0"/>
          <w:bCs/>
          <w:spacing w:val="1"/>
          <w:w w:val="101"/>
          <w:position w:val="1"/>
          <w:lang w:val="sq-AL"/>
        </w:rPr>
        <w:t>q</w:t>
      </w:r>
      <w:r w:rsidRPr="004B1CC8">
        <w:rPr>
          <w:rFonts w:ascii="Arial" w:hAnsi="Arial" w:cs="Arial"/>
          <w:b w:val="0"/>
          <w:bCs/>
          <w:w w:val="101"/>
          <w:position w:val="1"/>
          <w:lang w:val="sq-AL"/>
        </w:rPr>
        <w:t>ë</w:t>
      </w:r>
      <w:r w:rsidRPr="004B1CC8">
        <w:rPr>
          <w:rFonts w:ascii="Arial" w:hAnsi="Arial" w:cs="Arial"/>
          <w:b w:val="0"/>
          <w:bCs/>
          <w:spacing w:val="-2"/>
          <w:w w:val="101"/>
          <w:position w:val="1"/>
          <w:lang w:val="sq-AL"/>
        </w:rPr>
        <w:t>r</w:t>
      </w:r>
      <w:r w:rsidRPr="004B1CC8">
        <w:rPr>
          <w:rFonts w:ascii="Arial" w:hAnsi="Arial" w:cs="Arial"/>
          <w:b w:val="0"/>
          <w:bCs/>
          <w:w w:val="101"/>
          <w:position w:val="1"/>
          <w:lang w:val="sq-AL"/>
        </w:rPr>
        <w:t>i</w:t>
      </w:r>
      <w:r w:rsidRPr="004B1CC8">
        <w:rPr>
          <w:rFonts w:ascii="Arial" w:hAnsi="Arial" w:cs="Arial"/>
          <w:b w:val="0"/>
          <w:bCs/>
          <w:spacing w:val="-3"/>
          <w:w w:val="101"/>
          <w:position w:val="1"/>
          <w:lang w:val="sq-AL"/>
        </w:rPr>
        <w:t>s</w:t>
      </w:r>
      <w:r w:rsidRPr="004B1CC8">
        <w:rPr>
          <w:rFonts w:ascii="Arial" w:hAnsi="Arial" w:cs="Arial"/>
          <w:b w:val="0"/>
          <w:bCs/>
          <w:w w:val="101"/>
          <w:position w:val="1"/>
          <w:lang w:val="sq-AL"/>
        </w:rPr>
        <w:t>ë</w:t>
      </w:r>
      <w:r w:rsidRPr="004B1CC8">
        <w:rPr>
          <w:rFonts w:ascii="Arial" w:hAnsi="Arial" w:cs="Arial"/>
          <w:b w:val="0"/>
          <w:bCs/>
          <w:spacing w:val="3"/>
          <w:position w:val="1"/>
          <w:lang w:val="sq-AL"/>
        </w:rPr>
        <w:t xml:space="preserve"> </w:t>
      </w:r>
      <w:r w:rsidRPr="004B1CC8">
        <w:rPr>
          <w:rFonts w:ascii="Arial" w:hAnsi="Arial" w:cs="Arial"/>
          <w:b w:val="0"/>
          <w:bCs/>
          <w:spacing w:val="-2"/>
          <w:w w:val="101"/>
          <w:position w:val="1"/>
          <w:lang w:val="sq-AL"/>
        </w:rPr>
        <w:t>m</w:t>
      </w:r>
      <w:r w:rsidRPr="004B1CC8">
        <w:rPr>
          <w:rFonts w:ascii="Arial" w:hAnsi="Arial" w:cs="Arial"/>
          <w:b w:val="0"/>
          <w:bCs/>
          <w:w w:val="101"/>
          <w:position w:val="1"/>
          <w:lang w:val="sq-AL"/>
        </w:rPr>
        <w:t>e</w:t>
      </w:r>
      <w:r w:rsidRPr="004B1CC8">
        <w:rPr>
          <w:rFonts w:ascii="Arial" w:hAnsi="Arial" w:cs="Arial"/>
          <w:b w:val="0"/>
          <w:bCs/>
          <w:spacing w:val="-2"/>
          <w:position w:val="1"/>
          <w:lang w:val="sq-AL"/>
        </w:rPr>
        <w:t xml:space="preserve"> </w:t>
      </w:r>
      <w:r w:rsidRPr="004B1CC8">
        <w:rPr>
          <w:rFonts w:ascii="Arial" w:hAnsi="Arial" w:cs="Arial"/>
          <w:b w:val="0"/>
          <w:bCs/>
          <w:spacing w:val="-3"/>
          <w:w w:val="101"/>
          <w:position w:val="1"/>
          <w:lang w:val="sq-AL"/>
        </w:rPr>
        <w:t>p</w:t>
      </w:r>
      <w:r w:rsidRPr="004B1CC8">
        <w:rPr>
          <w:rFonts w:ascii="Arial" w:hAnsi="Arial" w:cs="Arial"/>
          <w:b w:val="0"/>
          <w:bCs/>
          <w:w w:val="101"/>
          <w:position w:val="1"/>
          <w:lang w:val="sq-AL"/>
        </w:rPr>
        <w:t>ë</w:t>
      </w:r>
      <w:r w:rsidRPr="004B1CC8">
        <w:rPr>
          <w:rFonts w:ascii="Arial" w:hAnsi="Arial" w:cs="Arial"/>
          <w:b w:val="0"/>
          <w:bCs/>
          <w:spacing w:val="-2"/>
          <w:w w:val="101"/>
          <w:position w:val="1"/>
          <w:lang w:val="sq-AL"/>
        </w:rPr>
        <w:t>rg</w:t>
      </w:r>
      <w:r w:rsidRPr="004B1CC8">
        <w:rPr>
          <w:rFonts w:ascii="Arial" w:hAnsi="Arial" w:cs="Arial"/>
          <w:b w:val="0"/>
          <w:bCs/>
          <w:w w:val="101"/>
          <w:position w:val="1"/>
          <w:lang w:val="sq-AL"/>
        </w:rPr>
        <w:t>je</w:t>
      </w:r>
      <w:r w:rsidRPr="004B1CC8">
        <w:rPr>
          <w:rFonts w:ascii="Arial" w:hAnsi="Arial" w:cs="Arial"/>
          <w:b w:val="0"/>
          <w:bCs/>
          <w:spacing w:val="-2"/>
          <w:w w:val="101"/>
          <w:position w:val="1"/>
          <w:lang w:val="sq-AL"/>
        </w:rPr>
        <w:t>g</w:t>
      </w:r>
      <w:r w:rsidRPr="004B1CC8">
        <w:rPr>
          <w:rFonts w:ascii="Arial" w:hAnsi="Arial" w:cs="Arial"/>
          <w:b w:val="0"/>
          <w:bCs/>
          <w:w w:val="101"/>
          <w:position w:val="1"/>
          <w:lang w:val="sq-AL"/>
        </w:rPr>
        <w:t>jë</w:t>
      </w:r>
      <w:r w:rsidRPr="004B1CC8">
        <w:rPr>
          <w:rFonts w:ascii="Arial" w:hAnsi="Arial" w:cs="Arial"/>
          <w:b w:val="0"/>
          <w:bCs/>
          <w:spacing w:val="1"/>
          <w:w w:val="101"/>
          <w:position w:val="1"/>
          <w:lang w:val="sq-AL"/>
        </w:rPr>
        <w:t>s</w:t>
      </w:r>
      <w:r w:rsidRPr="004B1CC8">
        <w:rPr>
          <w:rFonts w:ascii="Arial" w:hAnsi="Arial" w:cs="Arial"/>
          <w:b w:val="0"/>
          <w:bCs/>
          <w:w w:val="101"/>
          <w:position w:val="1"/>
          <w:lang w:val="sq-AL"/>
        </w:rPr>
        <w:t>i</w:t>
      </w:r>
      <w:r w:rsidRPr="004B1CC8">
        <w:rPr>
          <w:rFonts w:ascii="Arial" w:hAnsi="Arial" w:cs="Arial"/>
          <w:b w:val="0"/>
          <w:bCs/>
          <w:spacing w:val="-2"/>
          <w:position w:val="1"/>
          <w:lang w:val="sq-AL"/>
        </w:rPr>
        <w:t xml:space="preserve"> </w:t>
      </w:r>
      <w:r w:rsidRPr="004B1CC8">
        <w:rPr>
          <w:rFonts w:ascii="Arial" w:hAnsi="Arial" w:cs="Arial"/>
          <w:b w:val="0"/>
          <w:bCs/>
          <w:w w:val="101"/>
          <w:position w:val="1"/>
          <w:lang w:val="sq-AL"/>
        </w:rPr>
        <w:t>të</w:t>
      </w:r>
      <w:r w:rsidRPr="004B1CC8">
        <w:rPr>
          <w:rFonts w:ascii="Arial" w:hAnsi="Arial" w:cs="Arial"/>
          <w:b w:val="0"/>
          <w:bCs/>
          <w:spacing w:val="-2"/>
          <w:position w:val="1"/>
          <w:lang w:val="sq-AL"/>
        </w:rPr>
        <w:t xml:space="preserve"> </w:t>
      </w:r>
      <w:r w:rsidRPr="004B1CC8">
        <w:rPr>
          <w:rFonts w:ascii="Arial" w:hAnsi="Arial" w:cs="Arial"/>
          <w:b w:val="0"/>
          <w:bCs/>
          <w:spacing w:val="-3"/>
          <w:w w:val="101"/>
          <w:position w:val="1"/>
          <w:lang w:val="sq-AL"/>
        </w:rPr>
        <w:t>k</w:t>
      </w:r>
      <w:r w:rsidRPr="004B1CC8">
        <w:rPr>
          <w:rFonts w:ascii="Arial" w:hAnsi="Arial" w:cs="Arial"/>
          <w:b w:val="0"/>
          <w:bCs/>
          <w:spacing w:val="1"/>
          <w:w w:val="101"/>
          <w:position w:val="1"/>
          <w:lang w:val="sq-AL"/>
        </w:rPr>
        <w:t>u</w:t>
      </w:r>
      <w:r w:rsidRPr="004B1CC8">
        <w:rPr>
          <w:rFonts w:ascii="Arial" w:hAnsi="Arial" w:cs="Arial"/>
          <w:b w:val="0"/>
          <w:bCs/>
          <w:spacing w:val="-2"/>
          <w:w w:val="101"/>
          <w:position w:val="1"/>
          <w:lang w:val="sq-AL"/>
        </w:rPr>
        <w:t>f</w:t>
      </w:r>
      <w:r w:rsidRPr="004B1CC8">
        <w:rPr>
          <w:rFonts w:ascii="Arial" w:hAnsi="Arial" w:cs="Arial"/>
          <w:b w:val="0"/>
          <w:bCs/>
          <w:w w:val="101"/>
          <w:position w:val="1"/>
          <w:lang w:val="sq-AL"/>
        </w:rPr>
        <w:t>iz</w:t>
      </w:r>
      <w:r w:rsidRPr="004B1CC8">
        <w:rPr>
          <w:rFonts w:ascii="Arial" w:hAnsi="Arial" w:cs="Arial"/>
          <w:b w:val="0"/>
          <w:bCs/>
          <w:spacing w:val="-3"/>
          <w:w w:val="101"/>
          <w:position w:val="1"/>
          <w:lang w:val="sq-AL"/>
        </w:rPr>
        <w:t>u</w:t>
      </w:r>
      <w:r w:rsidRPr="004B1CC8">
        <w:rPr>
          <w:rFonts w:ascii="Arial" w:hAnsi="Arial" w:cs="Arial"/>
          <w:b w:val="0"/>
          <w:bCs/>
          <w:w w:val="101"/>
          <w:position w:val="1"/>
          <w:lang w:val="sq-AL"/>
        </w:rPr>
        <w:t>a</w:t>
      </w:r>
      <w:r w:rsidRPr="004B1CC8">
        <w:rPr>
          <w:rFonts w:ascii="Arial" w:hAnsi="Arial" w:cs="Arial"/>
          <w:b w:val="0"/>
          <w:bCs/>
          <w:spacing w:val="-2"/>
          <w:w w:val="101"/>
          <w:position w:val="1"/>
          <w:lang w:val="sq-AL"/>
        </w:rPr>
        <w:t>r</w:t>
      </w:r>
      <w:r w:rsidRPr="004B1CC8">
        <w:rPr>
          <w:rFonts w:ascii="Arial" w:hAnsi="Arial" w:cs="Arial"/>
          <w:b w:val="0"/>
          <w:bCs/>
          <w:w w:val="101"/>
          <w:position w:val="1"/>
          <w:lang w:val="sq-AL"/>
        </w:rPr>
        <w:t>,</w:t>
      </w:r>
      <w:r w:rsidRPr="004B1CC8">
        <w:rPr>
          <w:rFonts w:ascii="Arial" w:hAnsi="Arial" w:cs="Arial"/>
          <w:b w:val="0"/>
          <w:bCs/>
          <w:w w:val="101"/>
          <w:lang w:val="sq-AL"/>
        </w:rPr>
        <w:t>O</w:t>
      </w:r>
      <w:r w:rsidRPr="004B1CC8">
        <w:rPr>
          <w:rFonts w:ascii="Arial" w:hAnsi="Arial" w:cs="Arial"/>
          <w:b w:val="0"/>
          <w:bCs/>
          <w:spacing w:val="-2"/>
          <w:w w:val="101"/>
          <w:lang w:val="sq-AL"/>
        </w:rPr>
        <w:t>r</w:t>
      </w:r>
      <w:r w:rsidRPr="004B1CC8">
        <w:rPr>
          <w:rFonts w:ascii="Arial" w:hAnsi="Arial" w:cs="Arial"/>
          <w:b w:val="0"/>
          <w:bCs/>
          <w:w w:val="101"/>
          <w:lang w:val="sq-AL"/>
        </w:rPr>
        <w:t>ta</w:t>
      </w:r>
      <w:r w:rsidRPr="004B1CC8">
        <w:rPr>
          <w:rFonts w:ascii="Arial" w:hAnsi="Arial" w:cs="Arial"/>
          <w:b w:val="0"/>
          <w:bCs/>
          <w:spacing w:val="1"/>
          <w:w w:val="101"/>
          <w:lang w:val="sq-AL"/>
        </w:rPr>
        <w:t>k</w:t>
      </w:r>
      <w:r w:rsidRPr="004B1CC8">
        <w:rPr>
          <w:rFonts w:ascii="Arial" w:hAnsi="Arial" w:cs="Arial"/>
          <w:b w:val="0"/>
          <w:bCs/>
          <w:w w:val="101"/>
          <w:lang w:val="sq-AL"/>
        </w:rPr>
        <w:t>ë</w:t>
      </w:r>
      <w:r w:rsidRPr="004B1CC8">
        <w:rPr>
          <w:rFonts w:ascii="Arial" w:hAnsi="Arial" w:cs="Arial"/>
          <w:b w:val="0"/>
          <w:bCs/>
          <w:spacing w:val="-2"/>
          <w:w w:val="101"/>
          <w:lang w:val="sq-AL"/>
        </w:rPr>
        <w:t>r</w:t>
      </w:r>
      <w:r w:rsidRPr="004B1CC8">
        <w:rPr>
          <w:rFonts w:ascii="Arial" w:hAnsi="Arial" w:cs="Arial"/>
          <w:b w:val="0"/>
          <w:bCs/>
          <w:spacing w:val="-5"/>
          <w:w w:val="101"/>
          <w:lang w:val="sq-AL"/>
        </w:rPr>
        <w:t>i</w:t>
      </w:r>
      <w:r w:rsidRPr="004B1CC8">
        <w:rPr>
          <w:rFonts w:ascii="Arial" w:hAnsi="Arial" w:cs="Arial"/>
          <w:b w:val="0"/>
          <w:bCs/>
          <w:spacing w:val="1"/>
          <w:w w:val="101"/>
          <w:lang w:val="sq-AL"/>
        </w:rPr>
        <w:t>s</w:t>
      </w:r>
      <w:r w:rsidRPr="004B1CC8">
        <w:rPr>
          <w:rFonts w:ascii="Arial" w:hAnsi="Arial" w:cs="Arial"/>
          <w:b w:val="0"/>
          <w:bCs/>
          <w:w w:val="101"/>
          <w:lang w:val="sq-AL"/>
        </w:rPr>
        <w:t>ë</w:t>
      </w:r>
      <w:r w:rsidRPr="004B1CC8">
        <w:rPr>
          <w:rFonts w:ascii="Arial" w:hAnsi="Arial" w:cs="Arial"/>
          <w:b w:val="0"/>
          <w:bCs/>
          <w:spacing w:val="-2"/>
          <w:lang w:val="sq-AL"/>
        </w:rPr>
        <w:t xml:space="preserve"> </w:t>
      </w:r>
      <w:r w:rsidRPr="004B1CC8">
        <w:rPr>
          <w:rFonts w:ascii="Arial" w:hAnsi="Arial" w:cs="Arial"/>
          <w:b w:val="0"/>
          <w:bCs/>
          <w:spacing w:val="1"/>
          <w:w w:val="101"/>
          <w:lang w:val="sq-AL"/>
        </w:rPr>
        <w:t>s</w:t>
      </w:r>
      <w:r w:rsidRPr="004B1CC8">
        <w:rPr>
          <w:rFonts w:ascii="Arial" w:hAnsi="Arial" w:cs="Arial"/>
          <w:b w:val="0"/>
          <w:bCs/>
          <w:w w:val="101"/>
          <w:lang w:val="sq-AL"/>
        </w:rPr>
        <w:t>ë</w:t>
      </w:r>
      <w:r w:rsidRPr="004B1CC8">
        <w:rPr>
          <w:rFonts w:ascii="Arial" w:hAnsi="Arial" w:cs="Arial"/>
          <w:b w:val="0"/>
          <w:bCs/>
          <w:spacing w:val="-2"/>
          <w:lang w:val="sq-AL"/>
        </w:rPr>
        <w:t xml:space="preserve"> </w:t>
      </w:r>
      <w:r w:rsidRPr="004B1CC8">
        <w:rPr>
          <w:rFonts w:ascii="Arial" w:hAnsi="Arial" w:cs="Arial"/>
          <w:b w:val="0"/>
          <w:bCs/>
          <w:spacing w:val="-3"/>
          <w:w w:val="101"/>
          <w:lang w:val="sq-AL"/>
        </w:rPr>
        <w:t>k</w:t>
      </w:r>
      <w:r w:rsidRPr="004B1CC8">
        <w:rPr>
          <w:rFonts w:ascii="Arial" w:hAnsi="Arial" w:cs="Arial"/>
          <w:b w:val="0"/>
          <w:bCs/>
          <w:spacing w:val="1"/>
          <w:w w:val="101"/>
          <w:lang w:val="sq-AL"/>
        </w:rPr>
        <w:t>u</w:t>
      </w:r>
      <w:r w:rsidRPr="004B1CC8">
        <w:rPr>
          <w:rFonts w:ascii="Arial" w:hAnsi="Arial" w:cs="Arial"/>
          <w:b w:val="0"/>
          <w:bCs/>
          <w:spacing w:val="-2"/>
          <w:w w:val="101"/>
          <w:lang w:val="sq-AL"/>
        </w:rPr>
        <w:t>f</w:t>
      </w:r>
      <w:r w:rsidRPr="004B1CC8">
        <w:rPr>
          <w:rFonts w:ascii="Arial" w:hAnsi="Arial" w:cs="Arial"/>
          <w:b w:val="0"/>
          <w:bCs/>
          <w:w w:val="101"/>
          <w:lang w:val="sq-AL"/>
        </w:rPr>
        <w:t>iz</w:t>
      </w:r>
      <w:r w:rsidRPr="004B1CC8">
        <w:rPr>
          <w:rFonts w:ascii="Arial" w:hAnsi="Arial" w:cs="Arial"/>
          <w:b w:val="0"/>
          <w:bCs/>
          <w:spacing w:val="1"/>
          <w:w w:val="101"/>
          <w:lang w:val="sq-AL"/>
        </w:rPr>
        <w:t>u</w:t>
      </w:r>
      <w:r w:rsidRPr="004B1CC8">
        <w:rPr>
          <w:rFonts w:ascii="Arial" w:hAnsi="Arial" w:cs="Arial"/>
          <w:b w:val="0"/>
          <w:bCs/>
          <w:w w:val="101"/>
          <w:lang w:val="sq-AL"/>
        </w:rPr>
        <w:t>ar</w:t>
      </w:r>
      <w:r w:rsidRPr="004B1CC8">
        <w:rPr>
          <w:rFonts w:ascii="Arial" w:hAnsi="Arial" w:cs="Arial"/>
          <w:b w:val="0"/>
          <w:bCs/>
          <w:spacing w:val="-4"/>
          <w:lang w:val="sq-AL"/>
        </w:rPr>
        <w:t xml:space="preserve"> </w:t>
      </w:r>
      <w:r w:rsidRPr="004B1CC8">
        <w:rPr>
          <w:rFonts w:ascii="Arial" w:hAnsi="Arial" w:cs="Arial"/>
          <w:b w:val="0"/>
          <w:bCs/>
          <w:spacing w:val="-2"/>
          <w:w w:val="101"/>
          <w:lang w:val="sq-AL"/>
        </w:rPr>
        <w:t>o</w:t>
      </w:r>
      <w:r w:rsidRPr="004B1CC8">
        <w:rPr>
          <w:rFonts w:ascii="Arial" w:hAnsi="Arial" w:cs="Arial"/>
          <w:b w:val="0"/>
          <w:bCs/>
          <w:spacing w:val="1"/>
          <w:w w:val="101"/>
          <w:lang w:val="sq-AL"/>
        </w:rPr>
        <w:t>s</w:t>
      </w:r>
      <w:r w:rsidRPr="004B1CC8">
        <w:rPr>
          <w:rFonts w:ascii="Arial" w:hAnsi="Arial" w:cs="Arial"/>
          <w:b w:val="0"/>
          <w:bCs/>
          <w:w w:val="101"/>
          <w:lang w:val="sq-AL"/>
        </w:rPr>
        <w:t>e</w:t>
      </w:r>
      <w:r w:rsidRPr="004B1CC8">
        <w:rPr>
          <w:rFonts w:ascii="Arial" w:hAnsi="Arial" w:cs="Arial"/>
          <w:b w:val="0"/>
          <w:bCs/>
          <w:spacing w:val="-7"/>
          <w:lang w:val="sq-AL"/>
        </w:rPr>
        <w:t xml:space="preserve"> </w:t>
      </w:r>
      <w:r w:rsidRPr="004B1CC8">
        <w:rPr>
          <w:rFonts w:ascii="Arial" w:hAnsi="Arial" w:cs="Arial"/>
          <w:b w:val="0"/>
          <w:bCs/>
          <w:spacing w:val="1"/>
          <w:w w:val="101"/>
          <w:lang w:val="sq-AL"/>
        </w:rPr>
        <w:t>K</w:t>
      </w:r>
      <w:r w:rsidRPr="004B1CC8">
        <w:rPr>
          <w:rFonts w:ascii="Arial" w:hAnsi="Arial" w:cs="Arial"/>
          <w:b w:val="0"/>
          <w:bCs/>
          <w:spacing w:val="-2"/>
          <w:w w:val="101"/>
          <w:lang w:val="sq-AL"/>
        </w:rPr>
        <w:t>om</w:t>
      </w:r>
      <w:r w:rsidRPr="004B1CC8">
        <w:rPr>
          <w:rFonts w:ascii="Arial" w:hAnsi="Arial" w:cs="Arial"/>
          <w:b w:val="0"/>
          <w:bCs/>
          <w:spacing w:val="1"/>
          <w:w w:val="101"/>
          <w:lang w:val="sq-AL"/>
        </w:rPr>
        <w:t>p</w:t>
      </w:r>
      <w:r w:rsidRPr="004B1CC8">
        <w:rPr>
          <w:rFonts w:ascii="Arial" w:hAnsi="Arial" w:cs="Arial"/>
          <w:b w:val="0"/>
          <w:bCs/>
          <w:spacing w:val="-5"/>
          <w:w w:val="101"/>
          <w:lang w:val="sq-AL"/>
        </w:rPr>
        <w:t>a</w:t>
      </w:r>
      <w:r w:rsidRPr="004B1CC8">
        <w:rPr>
          <w:rFonts w:ascii="Arial" w:hAnsi="Arial" w:cs="Arial"/>
          <w:b w:val="0"/>
          <w:bCs/>
          <w:spacing w:val="1"/>
          <w:w w:val="101"/>
          <w:lang w:val="sq-AL"/>
        </w:rPr>
        <w:t>n</w:t>
      </w:r>
      <w:r w:rsidRPr="004B1CC8">
        <w:rPr>
          <w:rFonts w:ascii="Arial" w:hAnsi="Arial" w:cs="Arial"/>
          <w:b w:val="0"/>
          <w:bCs/>
          <w:w w:val="101"/>
          <w:lang w:val="sq-AL"/>
        </w:rPr>
        <w:t>i</w:t>
      </w:r>
      <w:r w:rsidRPr="004B1CC8">
        <w:rPr>
          <w:rFonts w:ascii="Arial" w:hAnsi="Arial" w:cs="Arial"/>
          <w:b w:val="0"/>
          <w:bCs/>
          <w:spacing w:val="1"/>
          <w:w w:val="101"/>
          <w:lang w:val="sq-AL"/>
        </w:rPr>
        <w:t>s</w:t>
      </w:r>
      <w:r w:rsidRPr="004B1CC8">
        <w:rPr>
          <w:rFonts w:ascii="Arial" w:hAnsi="Arial" w:cs="Arial"/>
          <w:b w:val="0"/>
          <w:bCs/>
          <w:w w:val="101"/>
          <w:lang w:val="sq-AL"/>
        </w:rPr>
        <w:t>ë</w:t>
      </w:r>
      <w:r w:rsidRPr="004B1CC8">
        <w:rPr>
          <w:rFonts w:ascii="Arial" w:hAnsi="Arial" w:cs="Arial"/>
          <w:b w:val="0"/>
          <w:bCs/>
          <w:spacing w:val="-2"/>
          <w:lang w:val="sq-AL"/>
        </w:rPr>
        <w:t xml:space="preserve"> </w:t>
      </w:r>
      <w:r w:rsidRPr="004B1CC8">
        <w:rPr>
          <w:rFonts w:ascii="Arial" w:hAnsi="Arial" w:cs="Arial"/>
          <w:b w:val="0"/>
          <w:bCs/>
          <w:spacing w:val="-3"/>
          <w:w w:val="101"/>
          <w:lang w:val="sq-AL"/>
        </w:rPr>
        <w:t>s</w:t>
      </w:r>
      <w:r w:rsidRPr="004B1CC8">
        <w:rPr>
          <w:rFonts w:ascii="Arial" w:hAnsi="Arial" w:cs="Arial"/>
          <w:b w:val="0"/>
          <w:bCs/>
          <w:w w:val="101"/>
          <w:lang w:val="sq-AL"/>
        </w:rPr>
        <w:t>ë</w:t>
      </w:r>
      <w:r w:rsidRPr="004B1CC8">
        <w:rPr>
          <w:rFonts w:ascii="Arial" w:hAnsi="Arial" w:cs="Arial"/>
          <w:b w:val="0"/>
          <w:bCs/>
          <w:spacing w:val="-2"/>
          <w:lang w:val="sq-AL"/>
        </w:rPr>
        <w:t xml:space="preserve"> </w:t>
      </w:r>
      <w:r w:rsidRPr="004B1CC8">
        <w:rPr>
          <w:rFonts w:ascii="Arial" w:hAnsi="Arial" w:cs="Arial"/>
          <w:b w:val="0"/>
          <w:bCs/>
          <w:spacing w:val="1"/>
          <w:w w:val="101"/>
          <w:lang w:val="sq-AL"/>
        </w:rPr>
        <w:t>h</w:t>
      </w:r>
      <w:r w:rsidRPr="004B1CC8">
        <w:rPr>
          <w:rFonts w:ascii="Arial" w:hAnsi="Arial" w:cs="Arial"/>
          <w:b w:val="0"/>
          <w:bCs/>
          <w:spacing w:val="-3"/>
          <w:w w:val="101"/>
          <w:lang w:val="sq-AL"/>
        </w:rPr>
        <w:t>u</w:t>
      </w:r>
      <w:r w:rsidRPr="004B1CC8">
        <w:rPr>
          <w:rFonts w:ascii="Arial" w:hAnsi="Arial" w:cs="Arial"/>
          <w:b w:val="0"/>
          <w:bCs/>
          <w:w w:val="101"/>
          <w:lang w:val="sq-AL"/>
        </w:rPr>
        <w:t>aj.</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A8</w:t>
      </w:r>
      <w:r w:rsidRPr="004B1CC8">
        <w:rPr>
          <w:rFonts w:ascii="Arial" w:hAnsi="Arial" w:cs="Arial"/>
          <w:b w:val="0"/>
          <w:bCs/>
          <w:w w:val="101"/>
          <w:lang w:val="sq-AL"/>
        </w:rPr>
        <w:t xml:space="preserve"> përdoret për ndërrim të Pronarëve-Aksionarëve të Shoqërisë aksionare, Shoqërisë me përgjegjësi të kufizuar, Ortakërisë së kufizuar ose Kompanisë së huaj.</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A9</w:t>
      </w:r>
      <w:r w:rsidRPr="004B1CC8">
        <w:rPr>
          <w:rFonts w:ascii="Arial" w:hAnsi="Arial" w:cs="Arial"/>
          <w:b w:val="0"/>
          <w:bCs/>
          <w:w w:val="101"/>
          <w:lang w:val="sq-AL"/>
        </w:rPr>
        <w:t xml:space="preserve"> përdoret për ndërrim të Drejtorëve të Shoqërisë aksionare, Shoqërisë me përgjegjësi të kufizuar, Ortakërisë së kufizuar ose Kompanisë së huaj.</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A10</w:t>
      </w:r>
      <w:r w:rsidRPr="004B1CC8">
        <w:rPr>
          <w:rFonts w:ascii="Arial" w:hAnsi="Arial" w:cs="Arial"/>
          <w:b w:val="0"/>
          <w:bCs/>
          <w:w w:val="101"/>
          <w:lang w:val="sq-AL"/>
        </w:rPr>
        <w:t xml:space="preserve"> përdoret për ndërrim të Pronarëve-Aksionarëve të Shoqërisë aksionare, Shoqërisë me përgjegjësi të kufizuar, Ortakërisë së kufizuar ose Kompanisë së huaj.</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B</w:t>
      </w:r>
      <w:r w:rsidRPr="004B1CC8">
        <w:rPr>
          <w:rFonts w:ascii="Arial" w:hAnsi="Arial" w:cs="Arial"/>
          <w:b w:val="0"/>
          <w:bCs/>
          <w:w w:val="101"/>
          <w:lang w:val="sq-AL"/>
        </w:rPr>
        <w:t xml:space="preserve"> përdoret për regjistrimin e ri dhe për ndryshime në ndërmarrjet e biznesit individual ose ortakëri të përgjithshme.</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C</w:t>
      </w:r>
      <w:r w:rsidRPr="004B1CC8">
        <w:rPr>
          <w:rFonts w:ascii="Arial" w:hAnsi="Arial" w:cs="Arial"/>
          <w:b w:val="0"/>
          <w:bCs/>
          <w:w w:val="101"/>
          <w:lang w:val="sq-AL"/>
        </w:rPr>
        <w:t xml:space="preserve"> përdoret për rezervimin e emrit të biznesit.</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D</w:t>
      </w:r>
      <w:r w:rsidRPr="004B1CC8">
        <w:rPr>
          <w:rFonts w:ascii="Arial" w:hAnsi="Arial" w:cs="Arial"/>
          <w:b w:val="0"/>
          <w:bCs/>
          <w:w w:val="101"/>
          <w:lang w:val="sq-AL"/>
        </w:rPr>
        <w:t xml:space="preserve"> përdoret për shuarjen e biznesit.</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lastRenderedPageBreak/>
        <w:t>Formulari E</w:t>
      </w:r>
      <w:r w:rsidRPr="004B1CC8">
        <w:rPr>
          <w:rFonts w:ascii="Arial" w:hAnsi="Arial" w:cs="Arial"/>
          <w:b w:val="0"/>
          <w:bCs/>
          <w:w w:val="101"/>
          <w:lang w:val="sq-AL"/>
        </w:rPr>
        <w:t xml:space="preserve"> përdoret për regjistrim të përkohshëm deri në privatizim të Ndërmarrjeve shoqërore dhe Ndërmarrjeve Publike.</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r w:rsidRPr="004B1CC8">
        <w:rPr>
          <w:rFonts w:ascii="Arial" w:hAnsi="Arial" w:cs="Arial"/>
          <w:bCs/>
          <w:w w:val="101"/>
          <w:lang w:val="sq-AL"/>
        </w:rPr>
        <w:t>Formulari K0</w:t>
      </w:r>
      <w:r w:rsidRPr="004B1CC8">
        <w:rPr>
          <w:rFonts w:ascii="Arial" w:hAnsi="Arial" w:cs="Arial"/>
          <w:b w:val="0"/>
          <w:bCs/>
          <w:w w:val="101"/>
          <w:lang w:val="sq-AL"/>
        </w:rPr>
        <w:t xml:space="preserve"> përdoret për regjistrim fillestar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bCs/>
          <w:w w:val="101"/>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r w:rsidRPr="004B1CC8">
        <w:rPr>
          <w:rFonts w:ascii="Arial" w:hAnsi="Arial" w:cs="Arial"/>
          <w:bCs/>
          <w:w w:val="101"/>
          <w:lang w:val="sq-AL"/>
        </w:rPr>
        <w:t>Formulari K1</w:t>
      </w:r>
      <w:r w:rsidRPr="004B1CC8">
        <w:rPr>
          <w:rFonts w:ascii="Arial" w:hAnsi="Arial" w:cs="Arial"/>
          <w:b w:val="0"/>
          <w:bCs/>
          <w:w w:val="101"/>
          <w:lang w:val="sq-AL"/>
        </w:rPr>
        <w:t xml:space="preserve"> përdoret </w:t>
      </w:r>
      <w:r w:rsidRPr="004B1CC8">
        <w:rPr>
          <w:rFonts w:ascii="Arial" w:hAnsi="Arial" w:cs="Arial"/>
          <w:b w:val="0"/>
          <w:lang w:val="sq-AL"/>
        </w:rPr>
        <w:t>për ndërrim të Emrit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r w:rsidRPr="004B1CC8">
        <w:rPr>
          <w:rFonts w:ascii="Arial" w:hAnsi="Arial" w:cs="Arial"/>
          <w:lang w:val="sq-AL"/>
        </w:rPr>
        <w:t>Formulari K2</w:t>
      </w:r>
      <w:r w:rsidRPr="004B1CC8">
        <w:rPr>
          <w:rFonts w:ascii="Arial" w:hAnsi="Arial" w:cs="Arial"/>
          <w:b w:val="0"/>
          <w:lang w:val="sq-AL"/>
        </w:rPr>
        <w:t xml:space="preserve"> përdoret </w:t>
      </w:r>
      <w:r w:rsidRPr="004B1CC8">
        <w:rPr>
          <w:rFonts w:ascii="Arial" w:hAnsi="Arial" w:cs="Arial"/>
          <w:b w:val="0"/>
          <w:bCs/>
          <w:lang w:val="sq-AL"/>
        </w:rPr>
        <w:t>për ndërrim të Emrit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K3</w:t>
      </w:r>
      <w:r w:rsidRPr="004B1CC8">
        <w:rPr>
          <w:rFonts w:ascii="Arial" w:hAnsi="Arial" w:cs="Arial"/>
          <w:b w:val="0"/>
          <w:bCs/>
          <w:lang w:val="sq-AL"/>
        </w:rPr>
        <w:t xml:space="preserve"> përdoret për ndërrim adrese të Shoqërisë aksionare, Shoqërisë me përgjegjësi të kufizuar, Ortakërisë së kufizuar ose Kompanisë së huaj.</w:t>
      </w: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r w:rsidRPr="004B1CC8">
        <w:rPr>
          <w:rFonts w:ascii="Arial" w:hAnsi="Arial" w:cs="Arial"/>
          <w:bCs/>
          <w:lang w:val="sq-AL"/>
        </w:rPr>
        <w:t>Formulari K6</w:t>
      </w:r>
      <w:r w:rsidRPr="004B1CC8">
        <w:rPr>
          <w:rFonts w:ascii="Arial" w:hAnsi="Arial" w:cs="Arial"/>
          <w:b w:val="0"/>
          <w:bCs/>
          <w:lang w:val="sq-AL"/>
        </w:rPr>
        <w:t xml:space="preserve"> përdoret për ndërrim të Kapitalit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bCs/>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r w:rsidRPr="004B1CC8">
        <w:rPr>
          <w:rFonts w:ascii="Arial" w:hAnsi="Arial" w:cs="Arial"/>
          <w:bCs/>
          <w:lang w:val="sq-AL"/>
        </w:rPr>
        <w:t>Formulari K7</w:t>
      </w:r>
      <w:r w:rsidRPr="004B1CC8">
        <w:rPr>
          <w:rFonts w:ascii="Arial" w:hAnsi="Arial" w:cs="Arial"/>
          <w:b w:val="0"/>
          <w:bCs/>
          <w:lang w:val="sq-AL"/>
        </w:rPr>
        <w:t xml:space="preserve"> përdoret </w:t>
      </w:r>
      <w:r w:rsidRPr="004B1CC8">
        <w:rPr>
          <w:rFonts w:ascii="Arial" w:hAnsi="Arial" w:cs="Arial"/>
          <w:b w:val="0"/>
          <w:lang w:val="sq-AL"/>
        </w:rPr>
        <w:t>për ndërrim të Veprimtarive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r w:rsidRPr="004B1CC8">
        <w:rPr>
          <w:rFonts w:ascii="Arial" w:hAnsi="Arial" w:cs="Arial"/>
          <w:lang w:val="sq-AL"/>
        </w:rPr>
        <w:t>Formulari K8</w:t>
      </w:r>
      <w:r w:rsidRPr="004B1CC8">
        <w:rPr>
          <w:rFonts w:ascii="Arial" w:hAnsi="Arial" w:cs="Arial"/>
          <w:b w:val="0"/>
          <w:lang w:val="sq-AL"/>
        </w:rPr>
        <w:t xml:space="preserve"> përdoret për ndërrim të Pronarëve-Aksionarëve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r w:rsidRPr="004B1CC8">
        <w:rPr>
          <w:rFonts w:ascii="Arial" w:hAnsi="Arial" w:cs="Arial"/>
          <w:lang w:val="sq-AL"/>
        </w:rPr>
        <w:t>Formulari K9</w:t>
      </w:r>
      <w:r w:rsidRPr="004B1CC8">
        <w:rPr>
          <w:rFonts w:ascii="Arial" w:hAnsi="Arial" w:cs="Arial"/>
          <w:b w:val="0"/>
          <w:lang w:val="sq-AL"/>
        </w:rPr>
        <w:t xml:space="preserve"> përdoret për ndërrim të Drejtorëve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r w:rsidRPr="004B1CC8">
        <w:rPr>
          <w:rFonts w:ascii="Arial" w:hAnsi="Arial" w:cs="Arial"/>
          <w:lang w:val="sq-AL"/>
        </w:rPr>
        <w:t>Formulari K10</w:t>
      </w:r>
      <w:r w:rsidRPr="004B1CC8">
        <w:rPr>
          <w:rFonts w:ascii="Arial" w:hAnsi="Arial" w:cs="Arial"/>
          <w:b w:val="0"/>
          <w:lang w:val="sq-AL"/>
        </w:rPr>
        <w:t xml:space="preserve"> përdoret për ndërrim të Njësive të Kooperativës Bujqësore.</w:t>
      </w:r>
    </w:p>
    <w:p w:rsidR="00381DA6" w:rsidRPr="004B1CC8" w:rsidRDefault="00381DA6" w:rsidP="00381DA6">
      <w:pPr>
        <w:widowControl w:val="0"/>
        <w:autoSpaceDE w:val="0"/>
        <w:autoSpaceDN w:val="0"/>
        <w:adjustRightInd w:val="0"/>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lang w:val="sq-AL"/>
        </w:rPr>
        <w:t>Formulari K11</w:t>
      </w:r>
      <w:r w:rsidRPr="004B1CC8">
        <w:rPr>
          <w:rFonts w:ascii="Arial" w:hAnsi="Arial" w:cs="Arial"/>
          <w:b w:val="0"/>
          <w:lang w:val="sq-AL"/>
        </w:rPr>
        <w:t xml:space="preserve"> përdoret për regjistrim të Bashkësisë së Kooperativave Bujqësore</w:t>
      </w:r>
      <w:r w:rsidRPr="004B1CC8">
        <w:rPr>
          <w:rFonts w:ascii="Arial" w:hAnsi="Arial" w:cs="Arial"/>
          <w:b w:val="0"/>
          <w:bCs/>
          <w:w w:val="101"/>
          <w:lang w:val="sq-AL"/>
        </w:rPr>
        <w:t xml:space="preserve">              </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p>
    <w:p w:rsidR="00381DA6" w:rsidRPr="004B1CC8" w:rsidRDefault="00381DA6" w:rsidP="0079633D">
      <w:pPr>
        <w:pStyle w:val="ListParagraph"/>
        <w:numPr>
          <w:ilvl w:val="0"/>
          <w:numId w:val="37"/>
        </w:numPr>
        <w:spacing w:line="240" w:lineRule="auto"/>
        <w:ind w:left="360" w:firstLine="0"/>
        <w:jc w:val="left"/>
        <w:rPr>
          <w:rFonts w:ascii="Arial" w:hAnsi="Arial" w:cs="Arial"/>
          <w:sz w:val="22"/>
          <w:szCs w:val="22"/>
          <w:lang w:val="sq-AL"/>
        </w:rPr>
      </w:pPr>
      <w:r w:rsidRPr="004B1CC8">
        <w:rPr>
          <w:rFonts w:ascii="Arial" w:hAnsi="Arial" w:cs="Arial"/>
          <w:sz w:val="22"/>
          <w:szCs w:val="22"/>
          <w:lang w:val="sq-AL"/>
        </w:rPr>
        <w:t>Organizatat këshilluese të biznesit</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spacing w:line="240" w:lineRule="auto"/>
        <w:jc w:val="left"/>
        <w:rPr>
          <w:rFonts w:ascii="Arial" w:hAnsi="Arial" w:cs="Arial"/>
          <w:b w:val="0"/>
          <w:bCs/>
          <w:color w:val="000000"/>
          <w:lang w:val="sq-AL"/>
        </w:rPr>
      </w:pPr>
      <w:r w:rsidRPr="004B1CC8">
        <w:rPr>
          <w:rFonts w:ascii="Arial" w:hAnsi="Arial" w:cs="Arial"/>
          <w:b w:val="0"/>
          <w:lang w:val="sq-AL"/>
        </w:rPr>
        <w:t>Shumë kompani të biznesit, apo bizneset e Kosovës kanë nevojë për informacion rreth çështjeve të biznesit, të tilla si, planifikimit, financave, marketingut dhe menaxhimit të sistemeve, për t’i ndihmuar ata të konkurrojnë sa më të mirë në nivelin lokal dhe në tregjet ndërkombëtare</w:t>
      </w:r>
    </w:p>
    <w:p w:rsidR="00381DA6" w:rsidRPr="004B1CC8" w:rsidRDefault="00381DA6" w:rsidP="00381DA6">
      <w:pPr>
        <w:spacing w:line="240" w:lineRule="auto"/>
        <w:jc w:val="left"/>
        <w:rPr>
          <w:rFonts w:ascii="Arial" w:hAnsi="Arial" w:cs="Arial"/>
          <w:b w:val="0"/>
          <w:bCs/>
          <w:color w:val="000000"/>
          <w:lang w:val="sq-AL"/>
        </w:rPr>
      </w:pPr>
    </w:p>
    <w:p w:rsidR="00381DA6" w:rsidRPr="004B1CC8" w:rsidRDefault="00381DA6" w:rsidP="00381DA6">
      <w:pPr>
        <w:spacing w:line="240" w:lineRule="auto"/>
        <w:jc w:val="left"/>
        <w:rPr>
          <w:rFonts w:ascii="Arial" w:hAnsi="Arial" w:cs="Arial"/>
          <w:b w:val="0"/>
          <w:bCs/>
          <w:color w:val="000000"/>
          <w:lang w:val="sq-AL"/>
        </w:rPr>
      </w:pPr>
      <w:r w:rsidRPr="004B1CC8">
        <w:rPr>
          <w:rFonts w:ascii="Arial" w:hAnsi="Arial" w:cs="Arial"/>
          <w:b w:val="0"/>
          <w:color w:val="000000"/>
          <w:lang w:val="sq-AL"/>
        </w:rPr>
        <w:t xml:space="preserve">Të gjitha ato që biznese të cilat nuk kërkojnë ndihmë për të përparuar në mënyra të ndryshme, kanë më shumë gjasa që të mbeten jo konkurruese dhe do të qëndrojë të pandryshueshme ose të dështojnë. Duke ofruar këtë udhëzues për bizneset, shpresojmë se do të jetë një referencë e shpejtë dhe të lehtë për të marrë këshilla dhe ndihmën që ju nevojitet. </w:t>
      </w:r>
    </w:p>
    <w:p w:rsidR="00381DA6" w:rsidRPr="004B1CC8" w:rsidRDefault="00381DA6" w:rsidP="00381DA6">
      <w:pPr>
        <w:spacing w:line="240" w:lineRule="auto"/>
        <w:jc w:val="left"/>
        <w:rPr>
          <w:rFonts w:ascii="Arial" w:hAnsi="Arial" w:cs="Arial"/>
          <w:b w:val="0"/>
          <w:bCs/>
          <w:color w:val="000000"/>
          <w:lang w:val="sq-AL"/>
        </w:rPr>
      </w:pPr>
    </w:p>
    <w:p w:rsidR="00381DA6" w:rsidRPr="004B1CC8" w:rsidRDefault="00381DA6" w:rsidP="00381DA6">
      <w:pPr>
        <w:spacing w:line="240" w:lineRule="auto"/>
        <w:jc w:val="left"/>
        <w:rPr>
          <w:rFonts w:ascii="Arial" w:hAnsi="Arial" w:cs="Arial"/>
          <w:b w:val="0"/>
          <w:bCs/>
          <w:color w:val="000000"/>
          <w:lang w:val="sq-AL"/>
        </w:rPr>
      </w:pPr>
      <w:r w:rsidRPr="004B1CC8">
        <w:rPr>
          <w:rFonts w:ascii="Arial" w:hAnsi="Arial" w:cs="Arial"/>
          <w:b w:val="0"/>
          <w:color w:val="000000"/>
          <w:lang w:val="sq-AL"/>
        </w:rPr>
        <w:t xml:space="preserve">Për shembull nëse një kompani është e interesuar për informacione të përgjithshme rreth marketingut, por nuk është në një gjendje të përballojë një kompani konsultuese, ky doracak ofron informacion rreth botimeve duke përfshirë edhe një hulumtim që kanë bërë më parë në Kosovë. Ne kemi përfshirë edhe informacionin e kontaktimit, të sa më shumë mundësive që të jetë e mundur në lidhje me kompanitë këshilluese profesionale dhe të cilat ofrojnë shërbime për bizneset. </w:t>
      </w:r>
    </w:p>
    <w:p w:rsidR="00381DA6" w:rsidRPr="004B1CC8" w:rsidRDefault="00381DA6" w:rsidP="00381DA6">
      <w:pPr>
        <w:spacing w:line="240" w:lineRule="auto"/>
        <w:jc w:val="left"/>
        <w:rPr>
          <w:rFonts w:ascii="Arial" w:hAnsi="Arial" w:cs="Arial"/>
          <w:b w:val="0"/>
          <w:bCs/>
          <w:color w:val="000000"/>
          <w:lang w:val="sq-AL"/>
        </w:rPr>
      </w:pPr>
    </w:p>
    <w:p w:rsidR="00381DA6" w:rsidRPr="004B1CC8" w:rsidRDefault="00381DA6" w:rsidP="00381DA6">
      <w:pPr>
        <w:spacing w:line="240" w:lineRule="auto"/>
        <w:jc w:val="left"/>
        <w:rPr>
          <w:rFonts w:ascii="Arial" w:hAnsi="Arial" w:cs="Arial"/>
          <w:b w:val="0"/>
          <w:bCs/>
          <w:lang w:val="sq-AL"/>
        </w:rPr>
      </w:pPr>
      <w:r w:rsidRPr="004B1CC8">
        <w:rPr>
          <w:rFonts w:ascii="Arial" w:hAnsi="Arial" w:cs="Arial"/>
          <w:b w:val="0"/>
          <w:lang w:val="sq-AL"/>
        </w:rPr>
        <w:t>Këtu janë disa linçe ku ju mund të gjeni disa informata rreth bizneseve;</w:t>
      </w:r>
    </w:p>
    <w:p w:rsidR="00381DA6" w:rsidRPr="004B1CC8" w:rsidRDefault="00381DA6" w:rsidP="00381DA6">
      <w:pPr>
        <w:spacing w:line="240" w:lineRule="auto"/>
        <w:jc w:val="left"/>
        <w:rPr>
          <w:rFonts w:ascii="Arial" w:hAnsi="Arial" w:cs="Arial"/>
          <w:b w:val="0"/>
          <w:lang w:val="sq-AL"/>
        </w:rPr>
      </w:pPr>
    </w:p>
    <w:p w:rsidR="00381DA6" w:rsidRPr="004B1CC8" w:rsidRDefault="00F44843" w:rsidP="00381DA6">
      <w:pPr>
        <w:spacing w:line="240" w:lineRule="auto"/>
        <w:jc w:val="left"/>
        <w:rPr>
          <w:rFonts w:ascii="Arial" w:hAnsi="Arial" w:cs="Arial"/>
          <w:b w:val="0"/>
          <w:bCs/>
          <w:lang w:val="sq-AL"/>
        </w:rPr>
      </w:pPr>
      <w:hyperlink r:id="rId14" w:history="1">
        <w:r w:rsidR="00381DA6" w:rsidRPr="004B1CC8">
          <w:rPr>
            <w:rStyle w:val="Hyperlink"/>
            <w:rFonts w:ascii="Arial" w:hAnsi="Arial" w:cs="Arial"/>
            <w:b w:val="0"/>
            <w:lang w:val="sq-AL"/>
          </w:rPr>
          <w:t>www.seemda.com</w:t>
        </w:r>
      </w:hyperlink>
      <w:r w:rsidR="00381DA6" w:rsidRPr="004B1CC8">
        <w:rPr>
          <w:rFonts w:ascii="Arial" w:hAnsi="Arial" w:cs="Arial"/>
          <w:b w:val="0"/>
          <w:lang w:val="sq-AL"/>
        </w:rPr>
        <w:t xml:space="preserve"> </w:t>
      </w:r>
    </w:p>
    <w:p w:rsidR="00381DA6" w:rsidRPr="004B1CC8" w:rsidRDefault="00F44843" w:rsidP="00381DA6">
      <w:pPr>
        <w:spacing w:line="240" w:lineRule="auto"/>
        <w:jc w:val="left"/>
        <w:rPr>
          <w:rFonts w:ascii="Arial" w:hAnsi="Arial" w:cs="Arial"/>
          <w:b w:val="0"/>
          <w:bCs/>
          <w:lang w:val="sq-AL"/>
        </w:rPr>
      </w:pPr>
      <w:hyperlink r:id="rId15" w:history="1">
        <w:r w:rsidR="00381DA6" w:rsidRPr="004B1CC8">
          <w:rPr>
            <w:rStyle w:val="Hyperlink"/>
            <w:rFonts w:ascii="Arial" w:hAnsi="Arial" w:cs="Arial"/>
            <w:b w:val="0"/>
            <w:lang w:val="sq-AL"/>
          </w:rPr>
          <w:t>www.sme-ks.org</w:t>
        </w:r>
      </w:hyperlink>
      <w:r w:rsidR="00381DA6" w:rsidRPr="004B1CC8">
        <w:rPr>
          <w:rFonts w:ascii="Arial" w:hAnsi="Arial" w:cs="Arial"/>
          <w:b w:val="0"/>
          <w:lang w:val="sq-AL"/>
        </w:rPr>
        <w:t xml:space="preserve"> </w:t>
      </w:r>
    </w:p>
    <w:p w:rsidR="00381DA6" w:rsidRPr="004B1CC8" w:rsidRDefault="00F44843" w:rsidP="00381DA6">
      <w:pPr>
        <w:spacing w:line="240" w:lineRule="auto"/>
        <w:jc w:val="left"/>
        <w:rPr>
          <w:rFonts w:ascii="Arial" w:hAnsi="Arial" w:cs="Arial"/>
          <w:b w:val="0"/>
          <w:bCs/>
          <w:lang w:val="sq-AL"/>
        </w:rPr>
      </w:pPr>
      <w:hyperlink r:id="rId16" w:history="1">
        <w:r w:rsidR="00381DA6" w:rsidRPr="004B1CC8">
          <w:rPr>
            <w:rStyle w:val="Hyperlink"/>
            <w:rFonts w:ascii="Arial" w:hAnsi="Arial" w:cs="Arial"/>
            <w:b w:val="0"/>
            <w:lang w:val="sq-AL"/>
          </w:rPr>
          <w:t>www.eciks.org</w:t>
        </w:r>
      </w:hyperlink>
      <w:r w:rsidR="00381DA6" w:rsidRPr="004B1CC8">
        <w:rPr>
          <w:rFonts w:ascii="Arial" w:hAnsi="Arial" w:cs="Arial"/>
          <w:b w:val="0"/>
          <w:lang w:val="sq-AL"/>
        </w:rPr>
        <w:t xml:space="preserve"> </w:t>
      </w:r>
    </w:p>
    <w:p w:rsidR="00381DA6" w:rsidRDefault="00F44843" w:rsidP="00381DA6">
      <w:pPr>
        <w:spacing w:line="240" w:lineRule="auto"/>
        <w:jc w:val="left"/>
        <w:rPr>
          <w:rFonts w:ascii="Arial" w:hAnsi="Arial" w:cs="Arial"/>
          <w:b w:val="0"/>
          <w:lang w:val="sq-AL"/>
        </w:rPr>
      </w:pPr>
      <w:hyperlink r:id="rId17" w:history="1">
        <w:r w:rsidR="00381DA6" w:rsidRPr="004B1CC8">
          <w:rPr>
            <w:rStyle w:val="Hyperlink"/>
            <w:rFonts w:ascii="Arial" w:hAnsi="Arial" w:cs="Arial"/>
            <w:b w:val="0"/>
            <w:lang w:val="sq-AL"/>
          </w:rPr>
          <w:t>www.iqconsulting.biz</w:t>
        </w:r>
      </w:hyperlink>
      <w:r w:rsidR="00381DA6" w:rsidRPr="004B1CC8">
        <w:rPr>
          <w:rFonts w:ascii="Arial" w:hAnsi="Arial" w:cs="Arial"/>
          <w:b w:val="0"/>
          <w:lang w:val="sq-AL"/>
        </w:rPr>
        <w:t xml:space="preserve"> </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spacing w:line="240" w:lineRule="auto"/>
        <w:jc w:val="left"/>
        <w:rPr>
          <w:rFonts w:ascii="Arial" w:hAnsi="Arial" w:cs="Arial"/>
          <w:b w:val="0"/>
          <w:bCs/>
          <w:lang w:val="sq-AL"/>
        </w:rPr>
      </w:pPr>
      <w:r w:rsidRPr="004B1CC8">
        <w:rPr>
          <w:rFonts w:ascii="Arial" w:hAnsi="Arial" w:cs="Arial"/>
          <w:b w:val="0"/>
          <w:color w:val="000000"/>
          <w:lang w:val="sq-AL"/>
        </w:rPr>
        <w:t>MDA (që është linku i parë), ofron informacione rreth:</w:t>
      </w:r>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 xml:space="preserve">Konsulencë për Biznes: </w:t>
      </w:r>
    </w:p>
    <w:p w:rsidR="00381DA6" w:rsidRPr="004B1CC8" w:rsidRDefault="00381DA6" w:rsidP="00381DA6">
      <w:pPr>
        <w:spacing w:line="240" w:lineRule="auto"/>
        <w:jc w:val="left"/>
        <w:outlineLvl w:val="2"/>
        <w:rPr>
          <w:rFonts w:ascii="Arial" w:hAnsi="Arial" w:cs="Arial"/>
          <w:b w:val="0"/>
          <w:bCs/>
          <w:lang w:val="sq-AL"/>
        </w:rPr>
      </w:pPr>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Planifikim i Biznesit</w:t>
      </w:r>
    </w:p>
    <w:p w:rsidR="00381DA6" w:rsidRPr="004B1CC8" w:rsidRDefault="00381DA6" w:rsidP="00381DA6">
      <w:pPr>
        <w:pStyle w:val="ListParagraph"/>
        <w:numPr>
          <w:ilvl w:val="0"/>
          <w:numId w:val="9"/>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t>Ngritjen e fondeve</w:t>
      </w:r>
    </w:p>
    <w:p w:rsidR="00381DA6" w:rsidRPr="004B1CC8" w:rsidRDefault="00381DA6" w:rsidP="00381DA6">
      <w:pPr>
        <w:pStyle w:val="ListParagraph"/>
        <w:numPr>
          <w:ilvl w:val="0"/>
          <w:numId w:val="9"/>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t>Planifikimin e investimeve kapitale biznesore</w:t>
      </w:r>
    </w:p>
    <w:p w:rsidR="00381DA6" w:rsidRPr="004B1CC8" w:rsidRDefault="00381DA6" w:rsidP="00381DA6">
      <w:pPr>
        <w:pStyle w:val="ListParagraph"/>
        <w:numPr>
          <w:ilvl w:val="0"/>
          <w:numId w:val="9"/>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t>Krijimin e aleancave strategjike</w:t>
      </w:r>
    </w:p>
    <w:p w:rsidR="00381DA6" w:rsidRPr="004B1CC8" w:rsidRDefault="00381DA6" w:rsidP="00381DA6">
      <w:pPr>
        <w:pStyle w:val="ListParagraph"/>
        <w:spacing w:line="240" w:lineRule="auto"/>
        <w:ind w:left="360" w:hanging="360"/>
        <w:jc w:val="left"/>
        <w:outlineLvl w:val="2"/>
        <w:rPr>
          <w:rFonts w:ascii="Arial" w:hAnsi="Arial" w:cs="Arial"/>
          <w:b w:val="0"/>
          <w:bCs/>
          <w:lang w:val="sq-AL"/>
        </w:rPr>
      </w:pPr>
    </w:p>
    <w:p w:rsidR="00381DA6" w:rsidRPr="004B1CC8" w:rsidRDefault="00381DA6" w:rsidP="00381DA6">
      <w:pPr>
        <w:pStyle w:val="ListParagraph"/>
        <w:spacing w:line="240" w:lineRule="auto"/>
        <w:ind w:left="0"/>
        <w:jc w:val="left"/>
        <w:outlineLvl w:val="2"/>
        <w:rPr>
          <w:rFonts w:ascii="Arial" w:hAnsi="Arial" w:cs="Arial"/>
          <w:b w:val="0"/>
          <w:lang w:val="sq-AL"/>
        </w:rPr>
      </w:pPr>
      <w:r w:rsidRPr="004B1CC8">
        <w:rPr>
          <w:rFonts w:ascii="Arial" w:hAnsi="Arial" w:cs="Arial"/>
          <w:b w:val="0"/>
          <w:lang w:val="sq-AL"/>
        </w:rPr>
        <w:t>Planifikim i Strategjisë</w:t>
      </w:r>
    </w:p>
    <w:p w:rsidR="00381DA6" w:rsidRPr="004B1CC8" w:rsidRDefault="00381DA6" w:rsidP="00381DA6">
      <w:pPr>
        <w:pStyle w:val="ListParagraph"/>
        <w:numPr>
          <w:ilvl w:val="0"/>
          <w:numId w:val="10"/>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t>Formulim të Strategjisë – SWOT analiza; Vizioni dhe Misioni; principet udhërrëfyese; objektivat e gjëra; detyrat specifike; dhe zgjidhja e strategjisë</w:t>
      </w:r>
    </w:p>
    <w:p w:rsidR="00381DA6" w:rsidRPr="004B1CC8" w:rsidRDefault="00381DA6" w:rsidP="00381DA6">
      <w:pPr>
        <w:pStyle w:val="ListParagraph"/>
        <w:numPr>
          <w:ilvl w:val="0"/>
          <w:numId w:val="10"/>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t>Ekzekutim të Strategjisë – Objektivat dhe politikat vjetore; motivimi i punëtorëve; dhe alokimi i resurseve.</w:t>
      </w:r>
    </w:p>
    <w:p w:rsidR="00381DA6" w:rsidRPr="004B1CC8" w:rsidRDefault="00381DA6" w:rsidP="00381DA6">
      <w:pPr>
        <w:pStyle w:val="ListParagraph"/>
        <w:numPr>
          <w:ilvl w:val="0"/>
          <w:numId w:val="10"/>
        </w:numPr>
        <w:spacing w:line="240" w:lineRule="auto"/>
        <w:ind w:left="360"/>
        <w:contextualSpacing w:val="0"/>
        <w:jc w:val="left"/>
        <w:outlineLvl w:val="2"/>
        <w:rPr>
          <w:rFonts w:ascii="Arial" w:hAnsi="Arial" w:cs="Arial"/>
          <w:b w:val="0"/>
          <w:bCs/>
          <w:lang w:val="sq-AL"/>
        </w:rPr>
      </w:pPr>
      <w:r w:rsidRPr="004B1CC8">
        <w:rPr>
          <w:rFonts w:ascii="Arial" w:hAnsi="Arial" w:cs="Arial"/>
          <w:b w:val="0"/>
          <w:lang w:val="sq-AL"/>
        </w:rPr>
        <w:lastRenderedPageBreak/>
        <w:t>Vlerësim të Strategjisë – Kontrollim i brendshëm; kontrollim i jashtëm; matja e performancës; dhe veprime kreative</w:t>
      </w:r>
    </w:p>
    <w:p w:rsidR="00381DA6" w:rsidRPr="004B1CC8" w:rsidRDefault="00381DA6" w:rsidP="00381DA6">
      <w:pPr>
        <w:pStyle w:val="ListParagraph"/>
        <w:tabs>
          <w:tab w:val="left" w:pos="630"/>
        </w:tabs>
        <w:spacing w:line="240" w:lineRule="auto"/>
        <w:ind w:left="0"/>
        <w:jc w:val="left"/>
        <w:outlineLvl w:val="2"/>
        <w:rPr>
          <w:rFonts w:ascii="Arial" w:hAnsi="Arial" w:cs="Arial"/>
          <w:b w:val="0"/>
          <w:lang w:val="sq-AL"/>
        </w:rPr>
      </w:pPr>
    </w:p>
    <w:p w:rsidR="00381DA6" w:rsidRPr="004B1CC8" w:rsidRDefault="00381DA6" w:rsidP="00381DA6">
      <w:pPr>
        <w:pStyle w:val="ListParagraph"/>
        <w:tabs>
          <w:tab w:val="left" w:pos="630"/>
        </w:tabs>
        <w:spacing w:line="240" w:lineRule="auto"/>
        <w:ind w:left="0"/>
        <w:jc w:val="left"/>
        <w:outlineLvl w:val="2"/>
        <w:rPr>
          <w:rFonts w:ascii="Arial" w:hAnsi="Arial" w:cs="Arial"/>
          <w:b w:val="0"/>
          <w:lang w:val="sq-AL"/>
        </w:rPr>
      </w:pPr>
      <w:r w:rsidRPr="004B1CC8">
        <w:rPr>
          <w:rFonts w:ascii="Arial" w:hAnsi="Arial" w:cs="Arial"/>
          <w:b w:val="0"/>
          <w:lang w:val="sq-AL"/>
        </w:rPr>
        <w:t>Studime të Fizibilitetit</w:t>
      </w:r>
    </w:p>
    <w:p w:rsidR="00381DA6" w:rsidRPr="004B1CC8" w:rsidRDefault="00381DA6" w:rsidP="00381DA6">
      <w:pPr>
        <w:pStyle w:val="ListParagraph"/>
        <w:numPr>
          <w:ilvl w:val="0"/>
          <w:numId w:val="11"/>
        </w:numPr>
        <w:tabs>
          <w:tab w:val="left" w:pos="360"/>
        </w:tabs>
        <w:spacing w:line="240" w:lineRule="auto"/>
        <w:ind w:left="0" w:firstLine="0"/>
        <w:contextualSpacing w:val="0"/>
        <w:jc w:val="left"/>
        <w:outlineLvl w:val="2"/>
        <w:rPr>
          <w:rFonts w:ascii="Arial" w:hAnsi="Arial" w:cs="Arial"/>
          <w:b w:val="0"/>
          <w:bCs/>
          <w:lang w:val="sq-AL"/>
        </w:rPr>
      </w:pPr>
      <w:r w:rsidRPr="004B1CC8">
        <w:rPr>
          <w:rFonts w:ascii="Arial" w:hAnsi="Arial" w:cs="Arial"/>
          <w:b w:val="0"/>
          <w:lang w:val="sq-AL"/>
        </w:rPr>
        <w:t>Definimin e aktiviteteve të projektit</w:t>
      </w:r>
    </w:p>
    <w:p w:rsidR="00381DA6" w:rsidRPr="004B1CC8" w:rsidRDefault="00381DA6" w:rsidP="00381DA6">
      <w:pPr>
        <w:numPr>
          <w:ilvl w:val="0"/>
          <w:numId w:val="11"/>
        </w:numPr>
        <w:tabs>
          <w:tab w:val="left" w:pos="360"/>
        </w:tabs>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Alokimin efikas të resurseve </w:t>
      </w:r>
    </w:p>
    <w:p w:rsidR="00381DA6" w:rsidRPr="004B1CC8" w:rsidRDefault="00381DA6" w:rsidP="00381DA6">
      <w:pPr>
        <w:numPr>
          <w:ilvl w:val="0"/>
          <w:numId w:val="11"/>
        </w:numPr>
        <w:tabs>
          <w:tab w:val="left" w:pos="360"/>
        </w:tabs>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Formulimin e analizës kosto/benifit </w:t>
      </w:r>
    </w:p>
    <w:p w:rsidR="00381DA6" w:rsidRPr="004B1CC8" w:rsidRDefault="00381DA6" w:rsidP="00381DA6">
      <w:pPr>
        <w:numPr>
          <w:ilvl w:val="0"/>
          <w:numId w:val="11"/>
        </w:numPr>
        <w:tabs>
          <w:tab w:val="left" w:pos="360"/>
        </w:tabs>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Parashikimin e kostos dhe qarkullimit </w:t>
      </w:r>
    </w:p>
    <w:p w:rsidR="00381DA6" w:rsidRPr="004B1CC8" w:rsidRDefault="00381DA6" w:rsidP="00381DA6">
      <w:pPr>
        <w:numPr>
          <w:ilvl w:val="0"/>
          <w:numId w:val="11"/>
        </w:numPr>
        <w:tabs>
          <w:tab w:val="left" w:pos="360"/>
          <w:tab w:val="left" w:pos="720"/>
        </w:tabs>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Njohje për zbatueshmërinë e projektit</w:t>
      </w:r>
    </w:p>
    <w:p w:rsidR="00381DA6" w:rsidRPr="004B1CC8" w:rsidRDefault="00381DA6" w:rsidP="00381DA6">
      <w:pPr>
        <w:tabs>
          <w:tab w:val="left" w:pos="630"/>
        </w:tabs>
        <w:spacing w:line="240" w:lineRule="auto"/>
        <w:jc w:val="left"/>
        <w:rPr>
          <w:rFonts w:ascii="Arial" w:hAnsi="Arial" w:cs="Arial"/>
          <w:b w:val="0"/>
          <w:lang w:val="sq-AL"/>
        </w:rPr>
      </w:pPr>
      <w:r w:rsidRPr="004B1CC8">
        <w:rPr>
          <w:rFonts w:ascii="Arial" w:hAnsi="Arial" w:cs="Arial"/>
          <w:b w:val="0"/>
          <w:lang w:val="sq-AL"/>
        </w:rPr>
        <w:tab/>
        <w:t>Vlerësime të Projekteve</w:t>
      </w:r>
    </w:p>
    <w:p w:rsidR="00381DA6" w:rsidRPr="004B1CC8" w:rsidRDefault="00381DA6" w:rsidP="00381DA6">
      <w:pPr>
        <w:numPr>
          <w:ilvl w:val="0"/>
          <w:numId w:val="12"/>
        </w:numPr>
        <w:spacing w:line="240" w:lineRule="auto"/>
        <w:ind w:left="0" w:firstLine="0"/>
        <w:jc w:val="left"/>
        <w:rPr>
          <w:rFonts w:ascii="Arial" w:hAnsi="Arial" w:cs="Arial"/>
          <w:b w:val="0"/>
          <w:bCs/>
          <w:lang w:val="sq-AL"/>
        </w:rPr>
      </w:pPr>
      <w:r w:rsidRPr="004B1CC8">
        <w:rPr>
          <w:rFonts w:ascii="Arial" w:hAnsi="Arial" w:cs="Arial"/>
          <w:b w:val="0"/>
          <w:lang w:val="sq-AL"/>
        </w:rPr>
        <w:t xml:space="preserve">Analizën e suksesit të projektit </w:t>
      </w:r>
    </w:p>
    <w:p w:rsidR="00381DA6" w:rsidRPr="004B1CC8" w:rsidRDefault="00381DA6" w:rsidP="00381DA6">
      <w:pPr>
        <w:numPr>
          <w:ilvl w:val="0"/>
          <w:numId w:val="12"/>
        </w:numPr>
        <w:spacing w:line="240" w:lineRule="auto"/>
        <w:ind w:left="0" w:firstLine="0"/>
        <w:jc w:val="left"/>
        <w:rPr>
          <w:rFonts w:ascii="Arial" w:hAnsi="Arial" w:cs="Arial"/>
          <w:b w:val="0"/>
          <w:bCs/>
          <w:lang w:val="sq-AL"/>
        </w:rPr>
      </w:pPr>
      <w:r w:rsidRPr="004B1CC8">
        <w:rPr>
          <w:rFonts w:ascii="Arial" w:hAnsi="Arial" w:cs="Arial"/>
          <w:b w:val="0"/>
          <w:lang w:val="sq-AL"/>
        </w:rPr>
        <w:t xml:space="preserve">Analizën e ndikimit të projektit </w:t>
      </w:r>
    </w:p>
    <w:p w:rsidR="00381DA6" w:rsidRPr="004B1CC8" w:rsidRDefault="00381DA6" w:rsidP="00381DA6">
      <w:pPr>
        <w:numPr>
          <w:ilvl w:val="0"/>
          <w:numId w:val="12"/>
        </w:numPr>
        <w:spacing w:before="100" w:beforeAutospacing="1" w:line="240" w:lineRule="auto"/>
        <w:ind w:left="0" w:firstLine="0"/>
        <w:jc w:val="left"/>
        <w:rPr>
          <w:rFonts w:ascii="Arial" w:hAnsi="Arial" w:cs="Arial"/>
          <w:b w:val="0"/>
          <w:bCs/>
          <w:lang w:val="sq-AL"/>
        </w:rPr>
      </w:pPr>
      <w:r w:rsidRPr="004B1CC8">
        <w:rPr>
          <w:rFonts w:ascii="Arial" w:hAnsi="Arial" w:cs="Arial"/>
          <w:b w:val="0"/>
          <w:lang w:val="sq-AL"/>
        </w:rPr>
        <w:t xml:space="preserve">Analizën e efektivitetit dhe efiçencës </w:t>
      </w:r>
    </w:p>
    <w:p w:rsidR="00381DA6" w:rsidRPr="004B1CC8" w:rsidRDefault="00381DA6" w:rsidP="00381DA6">
      <w:pPr>
        <w:numPr>
          <w:ilvl w:val="0"/>
          <w:numId w:val="12"/>
        </w:numPr>
        <w:spacing w:before="100" w:beforeAutospacing="1" w:line="240" w:lineRule="auto"/>
        <w:ind w:left="0" w:firstLine="0"/>
        <w:jc w:val="left"/>
        <w:rPr>
          <w:rFonts w:ascii="Arial" w:hAnsi="Arial" w:cs="Arial"/>
          <w:b w:val="0"/>
          <w:bCs/>
          <w:lang w:val="sq-AL"/>
        </w:rPr>
      </w:pPr>
      <w:r w:rsidRPr="004B1CC8">
        <w:rPr>
          <w:rFonts w:ascii="Arial" w:hAnsi="Arial" w:cs="Arial"/>
          <w:b w:val="0"/>
          <w:lang w:val="sq-AL"/>
        </w:rPr>
        <w:t xml:space="preserve">Analizën e ndikimit të projektit në shoqëri </w:t>
      </w:r>
    </w:p>
    <w:p w:rsidR="00381DA6" w:rsidRPr="004B1CC8" w:rsidRDefault="00381DA6" w:rsidP="00381DA6">
      <w:pPr>
        <w:numPr>
          <w:ilvl w:val="0"/>
          <w:numId w:val="12"/>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Vlerësimin e indikatorëve ekonomik dhe financiar </w:t>
      </w:r>
    </w:p>
    <w:p w:rsidR="00381DA6" w:rsidRPr="004B1CC8" w:rsidRDefault="00381DA6" w:rsidP="00381DA6">
      <w:pPr>
        <w:numPr>
          <w:ilvl w:val="0"/>
          <w:numId w:val="12"/>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Përmbledhje e përfundimeve dhe rekomandimeve</w:t>
      </w:r>
    </w:p>
    <w:p w:rsidR="00381DA6" w:rsidRPr="004B1CC8" w:rsidRDefault="00381DA6" w:rsidP="00381DA6">
      <w:pPr>
        <w:spacing w:before="100" w:beforeAutospacing="1" w:after="100" w:afterAutospacing="1" w:line="240" w:lineRule="auto"/>
        <w:jc w:val="left"/>
        <w:rPr>
          <w:rFonts w:ascii="Arial" w:hAnsi="Arial" w:cs="Arial"/>
          <w:b w:val="0"/>
          <w:lang w:val="sq-AL"/>
        </w:rPr>
      </w:pPr>
      <w:r w:rsidRPr="004B1CC8">
        <w:rPr>
          <w:rFonts w:ascii="Arial" w:hAnsi="Arial" w:cs="Arial"/>
          <w:b w:val="0"/>
          <w:lang w:val="sq-AL"/>
        </w:rPr>
        <w:t>Konsulencë për Marketing:</w:t>
      </w: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ab/>
        <w:t>Plani i Marketingu</w:t>
      </w:r>
    </w:p>
    <w:p w:rsidR="00381DA6" w:rsidRPr="004B1CC8" w:rsidRDefault="00381DA6" w:rsidP="00381DA6">
      <w:pPr>
        <w:numPr>
          <w:ilvl w:val="0"/>
          <w:numId w:val="13"/>
        </w:numPr>
        <w:spacing w:line="240" w:lineRule="auto"/>
        <w:ind w:left="0" w:firstLine="0"/>
        <w:jc w:val="left"/>
        <w:rPr>
          <w:rFonts w:ascii="Arial" w:hAnsi="Arial" w:cs="Arial"/>
          <w:b w:val="0"/>
          <w:bCs/>
          <w:lang w:val="sq-AL"/>
        </w:rPr>
      </w:pPr>
      <w:r w:rsidRPr="004B1CC8">
        <w:rPr>
          <w:rFonts w:ascii="Arial" w:hAnsi="Arial" w:cs="Arial"/>
          <w:b w:val="0"/>
          <w:lang w:val="sq-AL"/>
        </w:rPr>
        <w:t xml:space="preserve">Identifikimin e tregut të synuar </w:t>
      </w:r>
    </w:p>
    <w:p w:rsidR="00381DA6" w:rsidRPr="004B1CC8" w:rsidRDefault="00381DA6" w:rsidP="00381DA6">
      <w:pPr>
        <w:numPr>
          <w:ilvl w:val="0"/>
          <w:numId w:val="13"/>
        </w:numPr>
        <w:spacing w:line="240" w:lineRule="auto"/>
        <w:ind w:left="0" w:firstLine="0"/>
        <w:jc w:val="left"/>
        <w:rPr>
          <w:rFonts w:ascii="Arial" w:hAnsi="Arial" w:cs="Arial"/>
          <w:b w:val="0"/>
          <w:bCs/>
          <w:lang w:val="sq-AL"/>
        </w:rPr>
      </w:pPr>
      <w:r w:rsidRPr="004B1CC8">
        <w:rPr>
          <w:rFonts w:ascii="Arial" w:hAnsi="Arial" w:cs="Arial"/>
          <w:b w:val="0"/>
          <w:lang w:val="sq-AL"/>
        </w:rPr>
        <w:t xml:space="preserve">Segmentimin e tregut </w:t>
      </w:r>
    </w:p>
    <w:p w:rsidR="00381DA6" w:rsidRPr="004B1CC8" w:rsidRDefault="00381DA6" w:rsidP="00381DA6">
      <w:pPr>
        <w:numPr>
          <w:ilvl w:val="0"/>
          <w:numId w:val="13"/>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Realizimin e analizës së industrisë </w:t>
      </w:r>
    </w:p>
    <w:p w:rsidR="00381DA6" w:rsidRPr="004B1CC8" w:rsidRDefault="00381DA6" w:rsidP="00381DA6">
      <w:pPr>
        <w:numPr>
          <w:ilvl w:val="0"/>
          <w:numId w:val="13"/>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Planifikimin për aktivitetet e marketingut </w:t>
      </w:r>
    </w:p>
    <w:p w:rsidR="00381DA6" w:rsidRPr="004B1CC8" w:rsidRDefault="00381DA6" w:rsidP="00381DA6">
      <w:pPr>
        <w:numPr>
          <w:ilvl w:val="0"/>
          <w:numId w:val="13"/>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Përgatitja e buxhetit të marketingut </w:t>
      </w: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Hulumtim të Tregut</w:t>
      </w:r>
    </w:p>
    <w:p w:rsidR="00381DA6" w:rsidRPr="004B1CC8" w:rsidRDefault="00381DA6" w:rsidP="00381DA6">
      <w:pPr>
        <w:numPr>
          <w:ilvl w:val="0"/>
          <w:numId w:val="14"/>
        </w:numPr>
        <w:spacing w:line="240" w:lineRule="auto"/>
        <w:ind w:left="0" w:firstLine="0"/>
        <w:jc w:val="left"/>
        <w:rPr>
          <w:rFonts w:ascii="Arial" w:hAnsi="Arial" w:cs="Arial"/>
          <w:b w:val="0"/>
          <w:bCs/>
          <w:lang w:val="sq-AL"/>
        </w:rPr>
      </w:pPr>
      <w:r w:rsidRPr="004B1CC8">
        <w:rPr>
          <w:rFonts w:ascii="Arial" w:hAnsi="Arial" w:cs="Arial"/>
          <w:b w:val="0"/>
          <w:lang w:val="sq-AL"/>
        </w:rPr>
        <w:t xml:space="preserve">Njohjen e konsumatorëve dhe e konkurrencës </w:t>
      </w:r>
    </w:p>
    <w:p w:rsidR="00381DA6" w:rsidRPr="004B1CC8" w:rsidRDefault="00381DA6" w:rsidP="00381DA6">
      <w:pPr>
        <w:numPr>
          <w:ilvl w:val="0"/>
          <w:numId w:val="14"/>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Mënyrat e sigurimit të tregut të produkteve/shërbimeve </w:t>
      </w:r>
    </w:p>
    <w:p w:rsidR="00381DA6" w:rsidRPr="004B1CC8" w:rsidRDefault="00381DA6" w:rsidP="00381DA6">
      <w:pPr>
        <w:numPr>
          <w:ilvl w:val="0"/>
          <w:numId w:val="14"/>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Njohja e sjelljeve dhe aksioneve të konsumatorëve </w:t>
      </w:r>
    </w:p>
    <w:p w:rsidR="00381DA6" w:rsidRPr="004B1CC8" w:rsidRDefault="00381DA6" w:rsidP="00381DA6">
      <w:pPr>
        <w:numPr>
          <w:ilvl w:val="0"/>
          <w:numId w:val="14"/>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Njohja e nevojave dhe dëshirave të tyre </w:t>
      </w:r>
    </w:p>
    <w:p w:rsidR="00381DA6" w:rsidRPr="004B1CC8" w:rsidRDefault="00381DA6" w:rsidP="00381DA6">
      <w:pPr>
        <w:numPr>
          <w:ilvl w:val="0"/>
          <w:numId w:val="14"/>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Të dhëna statistikore për shitjen, importin dhe eksportin</w:t>
      </w: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Menaxhimi i Kampanjave</w:t>
      </w:r>
    </w:p>
    <w:p w:rsidR="00381DA6" w:rsidRPr="004B1CC8" w:rsidRDefault="00381DA6" w:rsidP="00381DA6">
      <w:pPr>
        <w:numPr>
          <w:ilvl w:val="0"/>
          <w:numId w:val="15"/>
        </w:numPr>
        <w:spacing w:line="240" w:lineRule="auto"/>
        <w:ind w:left="0" w:firstLine="0"/>
        <w:jc w:val="left"/>
        <w:rPr>
          <w:rFonts w:ascii="Arial" w:hAnsi="Arial" w:cs="Arial"/>
          <w:b w:val="0"/>
          <w:bCs/>
          <w:lang w:val="sq-AL"/>
        </w:rPr>
      </w:pPr>
      <w:r w:rsidRPr="004B1CC8">
        <w:rPr>
          <w:rFonts w:ascii="Arial" w:hAnsi="Arial" w:cs="Arial"/>
          <w:b w:val="0"/>
          <w:lang w:val="sq-AL"/>
        </w:rPr>
        <w:t xml:space="preserve">Kampanja të marketingut </w:t>
      </w:r>
    </w:p>
    <w:p w:rsidR="00381DA6" w:rsidRPr="004B1CC8" w:rsidRDefault="00381DA6" w:rsidP="00381DA6">
      <w:pPr>
        <w:numPr>
          <w:ilvl w:val="0"/>
          <w:numId w:val="15"/>
        </w:numPr>
        <w:spacing w:line="240" w:lineRule="auto"/>
        <w:ind w:left="0" w:firstLine="0"/>
        <w:jc w:val="left"/>
        <w:rPr>
          <w:rFonts w:ascii="Arial" w:hAnsi="Arial" w:cs="Arial"/>
          <w:b w:val="0"/>
          <w:bCs/>
          <w:lang w:val="sq-AL"/>
        </w:rPr>
      </w:pPr>
      <w:r w:rsidRPr="004B1CC8">
        <w:rPr>
          <w:rFonts w:ascii="Arial" w:hAnsi="Arial" w:cs="Arial"/>
          <w:b w:val="0"/>
          <w:lang w:val="sq-AL"/>
        </w:rPr>
        <w:t xml:space="preserve">Kampanja mediale </w:t>
      </w:r>
    </w:p>
    <w:p w:rsidR="00381DA6" w:rsidRPr="004B1CC8" w:rsidRDefault="00381DA6" w:rsidP="00381DA6">
      <w:pPr>
        <w:numPr>
          <w:ilvl w:val="0"/>
          <w:numId w:val="15"/>
        </w:numPr>
        <w:spacing w:line="240" w:lineRule="auto"/>
        <w:ind w:left="0" w:firstLine="0"/>
        <w:jc w:val="left"/>
        <w:rPr>
          <w:rFonts w:ascii="Arial" w:hAnsi="Arial" w:cs="Arial"/>
          <w:b w:val="0"/>
          <w:bCs/>
          <w:lang w:val="sq-AL"/>
        </w:rPr>
      </w:pPr>
      <w:r w:rsidRPr="004B1CC8">
        <w:rPr>
          <w:rFonts w:ascii="Arial" w:hAnsi="Arial" w:cs="Arial"/>
          <w:b w:val="0"/>
          <w:lang w:val="sq-AL"/>
        </w:rPr>
        <w:t>Kampanja për rritjen e vetëdijes</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Konsulencë për Resurse Njerëzore:</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Zhvillimin e planifikimit të resurseve njerëzore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Dizajnimin e politikave për resurse njerëzore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Ndërtimin e departamentit të resurseve njerëzore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Rekrutimin e personelit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Hulumtim për menaxherë ekzekutiv dhe ekspertë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Hulumtim për nivele të pagave </w:t>
      </w:r>
    </w:p>
    <w:p w:rsidR="00381DA6" w:rsidRPr="004B1CC8" w:rsidRDefault="00381DA6" w:rsidP="00381DA6">
      <w:pPr>
        <w:numPr>
          <w:ilvl w:val="0"/>
          <w:numId w:val="16"/>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Vlerësim për nevojat e trajnimit</w:t>
      </w:r>
    </w:p>
    <w:p w:rsidR="00381DA6" w:rsidRPr="004B1CC8" w:rsidRDefault="00381DA6" w:rsidP="00381DA6">
      <w:pPr>
        <w:spacing w:before="100" w:beforeAutospacing="1" w:line="240" w:lineRule="auto"/>
        <w:jc w:val="left"/>
        <w:rPr>
          <w:rFonts w:ascii="Arial" w:hAnsi="Arial" w:cs="Arial"/>
          <w:b w:val="0"/>
          <w:lang w:val="sq-AL"/>
        </w:rPr>
      </w:pPr>
      <w:r w:rsidRPr="004B1CC8">
        <w:rPr>
          <w:rFonts w:ascii="Arial" w:hAnsi="Arial" w:cs="Arial"/>
          <w:b w:val="0"/>
          <w:lang w:val="sq-AL"/>
        </w:rPr>
        <w:t>Konsulencë për Menaxhimin e Ngjarjeve:</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Panairet lokale dhe ndërkombëtare </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Konferenca lokale dhe ndërkombëtare </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Seminare </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Ceremoni të hapjeve </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Punëtori </w:t>
      </w:r>
    </w:p>
    <w:p w:rsidR="00381DA6" w:rsidRPr="004B1CC8" w:rsidRDefault="00381DA6" w:rsidP="00381DA6">
      <w:pPr>
        <w:numPr>
          <w:ilvl w:val="0"/>
          <w:numId w:val="17"/>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Misione të tregut dhe biznesit ndërkombëtar.</w:t>
      </w:r>
    </w:p>
    <w:p w:rsidR="00381DA6" w:rsidRPr="004B1CC8" w:rsidRDefault="00381DA6" w:rsidP="00381DA6">
      <w:pPr>
        <w:spacing w:before="100" w:beforeAutospacing="1" w:after="100" w:afterAutospacing="1" w:line="240" w:lineRule="auto"/>
        <w:jc w:val="left"/>
        <w:rPr>
          <w:rFonts w:ascii="Arial" w:hAnsi="Arial" w:cs="Arial"/>
          <w:b w:val="0"/>
          <w:color w:val="333333"/>
          <w:lang w:val="sq-AL"/>
        </w:rPr>
      </w:pPr>
      <w:r w:rsidRPr="004B1CC8">
        <w:rPr>
          <w:rFonts w:ascii="Arial" w:hAnsi="Arial" w:cs="Arial"/>
          <w:b w:val="0"/>
          <w:color w:val="333333"/>
          <w:lang w:val="sq-AL"/>
        </w:rPr>
        <w:lastRenderedPageBreak/>
        <w:t xml:space="preserve">Trajnime të Menaxhmentit: </w:t>
      </w:r>
    </w:p>
    <w:p w:rsidR="00381DA6" w:rsidRPr="004B1CC8" w:rsidRDefault="00F44843" w:rsidP="00381DA6">
      <w:pPr>
        <w:spacing w:before="100" w:beforeAutospacing="1" w:after="100" w:afterAutospacing="1" w:line="240" w:lineRule="auto"/>
        <w:jc w:val="left"/>
        <w:rPr>
          <w:rFonts w:ascii="Arial" w:hAnsi="Arial" w:cs="Arial"/>
          <w:b w:val="0"/>
          <w:bCs/>
          <w:color w:val="333333"/>
          <w:lang w:val="sq-AL"/>
        </w:rPr>
      </w:pPr>
      <w:hyperlink r:id="rId18" w:history="1">
        <w:r w:rsidR="00381DA6" w:rsidRPr="004B1CC8">
          <w:rPr>
            <w:rStyle w:val="Hyperlink"/>
            <w:rFonts w:ascii="Arial" w:hAnsi="Arial" w:cs="Arial"/>
            <w:b w:val="0"/>
            <w:lang w:val="sq-AL"/>
          </w:rPr>
          <w:t>http://seemda.com//index.php?option=com_content&amp;task=view&amp;id=77&amp;Itemid=76</w:t>
        </w:r>
      </w:hyperlink>
      <w:r w:rsidR="00381DA6" w:rsidRPr="004B1CC8">
        <w:rPr>
          <w:rFonts w:ascii="Arial" w:hAnsi="Arial" w:cs="Arial"/>
          <w:b w:val="0"/>
          <w:color w:val="333333"/>
          <w:lang w:val="sq-AL"/>
        </w:rPr>
        <w:t xml:space="preserve"> </w:t>
      </w:r>
    </w:p>
    <w:p w:rsidR="00381DA6" w:rsidRPr="004B1CC8" w:rsidRDefault="00381DA6" w:rsidP="00381DA6">
      <w:pPr>
        <w:spacing w:line="240" w:lineRule="auto"/>
        <w:jc w:val="left"/>
        <w:outlineLvl w:val="2"/>
        <w:rPr>
          <w:rFonts w:ascii="Arial" w:hAnsi="Arial" w:cs="Arial"/>
          <w:b w:val="0"/>
          <w:color w:val="464646"/>
          <w:lang w:val="sq-AL"/>
        </w:rPr>
      </w:pPr>
      <w:r w:rsidRPr="004B1CC8">
        <w:rPr>
          <w:rFonts w:ascii="Arial" w:hAnsi="Arial" w:cs="Arial"/>
          <w:b w:val="0"/>
          <w:color w:val="464646"/>
          <w:lang w:val="sq-AL"/>
        </w:rPr>
        <w:t>Zhvillimi i projekteve ndërkombëtare:</w:t>
      </w:r>
    </w:p>
    <w:p w:rsidR="00381DA6" w:rsidRPr="004B1CC8" w:rsidRDefault="00381DA6" w:rsidP="00381DA6">
      <w:pPr>
        <w:numPr>
          <w:ilvl w:val="0"/>
          <w:numId w:val="18"/>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Menaxhimin e financave publike </w:t>
      </w:r>
    </w:p>
    <w:p w:rsidR="00381DA6" w:rsidRPr="004B1CC8" w:rsidRDefault="00381DA6" w:rsidP="00381DA6">
      <w:pPr>
        <w:numPr>
          <w:ilvl w:val="0"/>
          <w:numId w:val="18"/>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Reformat ekonomike &amp; fiskale </w:t>
      </w:r>
    </w:p>
    <w:p w:rsidR="00381DA6" w:rsidRPr="004B1CC8" w:rsidRDefault="00381DA6" w:rsidP="00381DA6">
      <w:pPr>
        <w:numPr>
          <w:ilvl w:val="0"/>
          <w:numId w:val="18"/>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Qeverisjen lokale </w:t>
      </w:r>
    </w:p>
    <w:p w:rsidR="00381DA6" w:rsidRPr="004B1CC8" w:rsidRDefault="00381DA6" w:rsidP="00381DA6">
      <w:pPr>
        <w:numPr>
          <w:ilvl w:val="0"/>
          <w:numId w:val="18"/>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Zhvillimin e sektorit privat </w:t>
      </w:r>
    </w:p>
    <w:p w:rsidR="00381DA6" w:rsidRPr="004B1CC8" w:rsidRDefault="00381DA6" w:rsidP="00381DA6">
      <w:pPr>
        <w:numPr>
          <w:ilvl w:val="0"/>
          <w:numId w:val="18"/>
        </w:numPr>
        <w:spacing w:before="100" w:beforeAutospacing="1" w:after="100" w:afterAutospacing="1" w:line="240" w:lineRule="auto"/>
        <w:ind w:left="0" w:firstLine="0"/>
        <w:jc w:val="left"/>
        <w:rPr>
          <w:rFonts w:ascii="Arial" w:hAnsi="Arial" w:cs="Arial"/>
          <w:b w:val="0"/>
          <w:bCs/>
          <w:lang w:val="sq-AL"/>
        </w:rPr>
      </w:pPr>
      <w:r w:rsidRPr="004B1CC8">
        <w:rPr>
          <w:rFonts w:ascii="Arial" w:hAnsi="Arial" w:cs="Arial"/>
          <w:b w:val="0"/>
          <w:lang w:val="sq-AL"/>
        </w:rPr>
        <w:t xml:space="preserve">Ndërtimin e kapaciteteve dhe zhvillimin institucional  </w:t>
      </w:r>
    </w:p>
    <w:p w:rsidR="00381DA6" w:rsidRPr="004B1CC8" w:rsidRDefault="00381DA6" w:rsidP="00381DA6">
      <w:pPr>
        <w:spacing w:before="100" w:beforeAutospacing="1" w:after="100" w:afterAutospacing="1" w:line="240" w:lineRule="auto"/>
        <w:jc w:val="left"/>
        <w:rPr>
          <w:rFonts w:ascii="Arial" w:hAnsi="Arial" w:cs="Arial"/>
          <w:b w:val="0"/>
          <w:bCs/>
          <w:lang w:val="sq-AL"/>
        </w:rPr>
      </w:pPr>
      <w:r w:rsidRPr="004B1CC8">
        <w:rPr>
          <w:rFonts w:ascii="Arial" w:hAnsi="Arial" w:cs="Arial"/>
          <w:b w:val="0"/>
          <w:color w:val="000000"/>
          <w:lang w:val="sq-AL"/>
        </w:rPr>
        <w:t xml:space="preserve">SME Agjension për Mbështetjen e Kosovës (që është linku i dytë), ofron informata rreth: </w:t>
      </w:r>
      <w:r w:rsidRPr="004B1CC8">
        <w:rPr>
          <w:rFonts w:ascii="Arial" w:hAnsi="Arial" w:cs="Arial"/>
          <w:b w:val="0"/>
          <w:lang w:val="sq-AL"/>
        </w:rPr>
        <w:tab/>
      </w:r>
      <w:r w:rsidRPr="004B1CC8">
        <w:rPr>
          <w:rFonts w:ascii="Arial" w:hAnsi="Arial" w:cs="Arial"/>
          <w:b w:val="0"/>
          <w:lang w:val="sq-AL"/>
        </w:rPr>
        <w:tab/>
      </w:r>
      <w:r w:rsidRPr="004B1CC8">
        <w:rPr>
          <w:rFonts w:ascii="Arial" w:hAnsi="Arial" w:cs="Arial"/>
          <w:b w:val="0"/>
          <w:lang w:val="sq-AL"/>
        </w:rPr>
        <w:tab/>
      </w:r>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Financimi</w:t>
      </w:r>
    </w:p>
    <w:p w:rsidR="00381DA6" w:rsidRPr="004B1CC8" w:rsidRDefault="00F44843" w:rsidP="00381DA6">
      <w:pPr>
        <w:numPr>
          <w:ilvl w:val="0"/>
          <w:numId w:val="3"/>
        </w:numPr>
        <w:tabs>
          <w:tab w:val="clear" w:pos="720"/>
          <w:tab w:val="num" w:pos="360"/>
        </w:tabs>
        <w:spacing w:before="94" w:after="100" w:afterAutospacing="1" w:line="240" w:lineRule="auto"/>
        <w:ind w:left="0" w:firstLine="0"/>
        <w:jc w:val="left"/>
        <w:rPr>
          <w:rFonts w:ascii="Arial" w:hAnsi="Arial" w:cs="Arial"/>
          <w:b w:val="0"/>
          <w:bCs/>
          <w:lang w:val="sq-AL"/>
        </w:rPr>
      </w:pPr>
      <w:hyperlink r:id="rId19" w:history="1">
        <w:r w:rsidR="00381DA6" w:rsidRPr="004B1CC8">
          <w:rPr>
            <w:rFonts w:ascii="Arial" w:hAnsi="Arial" w:cs="Arial"/>
            <w:b w:val="0"/>
            <w:lang w:val="sq-AL"/>
          </w:rPr>
          <w:t>Qasje në Financa</w:t>
        </w:r>
      </w:hyperlink>
      <w:r w:rsidR="00381DA6" w:rsidRPr="004B1CC8">
        <w:rPr>
          <w:rFonts w:ascii="Arial" w:hAnsi="Arial" w:cs="Arial"/>
          <w:b w:val="0"/>
          <w:lang w:val="sq-AL"/>
        </w:rPr>
        <w:t xml:space="preserve"> </w:t>
      </w:r>
    </w:p>
    <w:p w:rsidR="00381DA6" w:rsidRPr="004B1CC8" w:rsidRDefault="00F44843" w:rsidP="00381DA6">
      <w:pPr>
        <w:numPr>
          <w:ilvl w:val="0"/>
          <w:numId w:val="3"/>
        </w:numPr>
        <w:tabs>
          <w:tab w:val="clear" w:pos="720"/>
          <w:tab w:val="num" w:pos="360"/>
        </w:tabs>
        <w:spacing w:before="94" w:after="100" w:afterAutospacing="1" w:line="240" w:lineRule="auto"/>
        <w:ind w:left="0" w:firstLine="0"/>
        <w:jc w:val="left"/>
        <w:rPr>
          <w:rFonts w:ascii="Arial" w:hAnsi="Arial" w:cs="Arial"/>
          <w:b w:val="0"/>
          <w:bCs/>
          <w:lang w:val="sq-AL"/>
        </w:rPr>
      </w:pPr>
      <w:hyperlink r:id="rId20" w:history="1">
        <w:r w:rsidR="00381DA6" w:rsidRPr="004B1CC8">
          <w:rPr>
            <w:rFonts w:ascii="Arial" w:hAnsi="Arial" w:cs="Arial"/>
            <w:b w:val="0"/>
            <w:lang w:val="sq-AL"/>
          </w:rPr>
          <w:t>Plani i Biznesit dhe Investimeve</w:t>
        </w:r>
      </w:hyperlink>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Infrastruktura</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1" w:history="1">
        <w:r w:rsidR="00381DA6" w:rsidRPr="004B1CC8">
          <w:rPr>
            <w:rFonts w:ascii="Arial" w:hAnsi="Arial" w:cs="Arial"/>
            <w:b w:val="0"/>
            <w:lang w:val="sq-AL"/>
          </w:rPr>
          <w:t>Inkubatorët e Biznesit</w:t>
        </w:r>
      </w:hyperlink>
      <w:r w:rsidR="00381DA6" w:rsidRPr="004B1CC8">
        <w:rPr>
          <w:rFonts w:ascii="Arial" w:hAnsi="Arial" w:cs="Arial"/>
          <w:b w:val="0"/>
          <w:lang w:val="sq-AL"/>
        </w:rPr>
        <w:t xml:space="preserve"> </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2" w:history="1">
        <w:r w:rsidR="00381DA6" w:rsidRPr="004B1CC8">
          <w:rPr>
            <w:rFonts w:ascii="Arial" w:hAnsi="Arial" w:cs="Arial"/>
            <w:b w:val="0"/>
            <w:lang w:val="sq-AL"/>
          </w:rPr>
          <w:t>Parku i Biznesit</w:t>
        </w:r>
      </w:hyperlink>
      <w:r w:rsidR="00381DA6" w:rsidRPr="004B1CC8">
        <w:rPr>
          <w:rFonts w:ascii="Arial" w:hAnsi="Arial" w:cs="Arial"/>
          <w:b w:val="0"/>
          <w:lang w:val="sq-AL"/>
        </w:rPr>
        <w:t xml:space="preserve"> </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3" w:history="1">
        <w:r w:rsidR="00381DA6" w:rsidRPr="004B1CC8">
          <w:rPr>
            <w:rFonts w:ascii="Arial" w:hAnsi="Arial" w:cs="Arial"/>
            <w:b w:val="0"/>
            <w:lang w:val="sq-AL"/>
          </w:rPr>
          <w:t>Parku Industrial</w:t>
        </w:r>
      </w:hyperlink>
      <w:r w:rsidR="00381DA6" w:rsidRPr="004B1CC8">
        <w:rPr>
          <w:rFonts w:ascii="Arial" w:hAnsi="Arial" w:cs="Arial"/>
          <w:b w:val="0"/>
          <w:lang w:val="sq-AL"/>
        </w:rPr>
        <w:t xml:space="preserve"> </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4" w:history="1">
        <w:r w:rsidR="00381DA6" w:rsidRPr="004B1CC8">
          <w:rPr>
            <w:rFonts w:ascii="Arial" w:hAnsi="Arial" w:cs="Arial"/>
            <w:b w:val="0"/>
            <w:lang w:val="sq-AL"/>
          </w:rPr>
          <w:t>Zonat Industriale</w:t>
        </w:r>
      </w:hyperlink>
      <w:r w:rsidR="00381DA6" w:rsidRPr="004B1CC8">
        <w:rPr>
          <w:rFonts w:ascii="Arial" w:hAnsi="Arial" w:cs="Arial"/>
          <w:b w:val="0"/>
          <w:lang w:val="sq-AL"/>
        </w:rPr>
        <w:t xml:space="preserve"> </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5" w:history="1">
        <w:r w:rsidR="00381DA6" w:rsidRPr="004B1CC8">
          <w:rPr>
            <w:rFonts w:ascii="Arial" w:hAnsi="Arial" w:cs="Arial"/>
            <w:b w:val="0"/>
            <w:lang w:val="sq-AL"/>
          </w:rPr>
          <w:t>Qendra e Panaireve</w:t>
        </w:r>
      </w:hyperlink>
      <w:r w:rsidR="00381DA6" w:rsidRPr="004B1CC8">
        <w:rPr>
          <w:rFonts w:ascii="Arial" w:hAnsi="Arial" w:cs="Arial"/>
          <w:b w:val="0"/>
          <w:lang w:val="sq-AL"/>
        </w:rPr>
        <w:t xml:space="preserve"> </w:t>
      </w:r>
    </w:p>
    <w:p w:rsidR="00381DA6" w:rsidRPr="004B1CC8" w:rsidRDefault="00F44843" w:rsidP="00381DA6">
      <w:pPr>
        <w:numPr>
          <w:ilvl w:val="0"/>
          <w:numId w:val="4"/>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6" w:history="1">
        <w:r w:rsidR="00381DA6" w:rsidRPr="004B1CC8">
          <w:rPr>
            <w:rFonts w:ascii="Arial" w:hAnsi="Arial" w:cs="Arial"/>
            <w:b w:val="0"/>
            <w:lang w:val="sq-AL"/>
          </w:rPr>
          <w:t>Baza e të dhënave</w:t>
        </w:r>
      </w:hyperlink>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Trajnime dhe Këshillime</w:t>
      </w:r>
    </w:p>
    <w:p w:rsidR="00381DA6" w:rsidRPr="004B1CC8" w:rsidRDefault="00F44843" w:rsidP="00381DA6">
      <w:pPr>
        <w:numPr>
          <w:ilvl w:val="0"/>
          <w:numId w:val="5"/>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7" w:history="1">
        <w:r w:rsidR="00381DA6" w:rsidRPr="004B1CC8">
          <w:rPr>
            <w:rFonts w:ascii="Arial" w:hAnsi="Arial" w:cs="Arial"/>
            <w:b w:val="0"/>
            <w:lang w:val="sq-AL"/>
          </w:rPr>
          <w:t>Skema Vaucher</w:t>
        </w:r>
      </w:hyperlink>
      <w:r w:rsidR="00381DA6" w:rsidRPr="004B1CC8">
        <w:rPr>
          <w:rFonts w:ascii="Arial" w:hAnsi="Arial" w:cs="Arial"/>
          <w:b w:val="0"/>
          <w:lang w:val="sq-AL"/>
        </w:rPr>
        <w:t xml:space="preserve"> </w:t>
      </w:r>
    </w:p>
    <w:p w:rsidR="00381DA6" w:rsidRPr="004B1CC8" w:rsidRDefault="00F44843" w:rsidP="00381DA6">
      <w:pPr>
        <w:numPr>
          <w:ilvl w:val="0"/>
          <w:numId w:val="5"/>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8" w:history="1">
        <w:r w:rsidR="00381DA6" w:rsidRPr="004B1CC8">
          <w:rPr>
            <w:rFonts w:ascii="Arial" w:hAnsi="Arial" w:cs="Arial"/>
            <w:b w:val="0"/>
            <w:lang w:val="sq-AL"/>
          </w:rPr>
          <w:t>Baza e të dhënave për OSHB</w:t>
        </w:r>
      </w:hyperlink>
      <w:r w:rsidR="00381DA6" w:rsidRPr="004B1CC8">
        <w:rPr>
          <w:rFonts w:ascii="Arial" w:hAnsi="Arial" w:cs="Arial"/>
          <w:b w:val="0"/>
          <w:lang w:val="sq-AL"/>
        </w:rPr>
        <w:t xml:space="preserve"> </w:t>
      </w:r>
    </w:p>
    <w:p w:rsidR="00381DA6" w:rsidRPr="004B1CC8" w:rsidRDefault="00F44843" w:rsidP="00381DA6">
      <w:pPr>
        <w:numPr>
          <w:ilvl w:val="0"/>
          <w:numId w:val="5"/>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29" w:history="1">
        <w:r w:rsidR="00381DA6" w:rsidRPr="004B1CC8">
          <w:rPr>
            <w:rFonts w:ascii="Arial" w:hAnsi="Arial" w:cs="Arial"/>
            <w:b w:val="0"/>
            <w:lang w:val="sq-AL"/>
          </w:rPr>
          <w:t>Baza e të dhënave për këshilltarët dhe trajnerët e akredituar</w:t>
        </w:r>
      </w:hyperlink>
      <w:r w:rsidR="00381DA6" w:rsidRPr="004B1CC8">
        <w:rPr>
          <w:rFonts w:ascii="Arial" w:hAnsi="Arial" w:cs="Arial"/>
          <w:b w:val="0"/>
          <w:lang w:val="sq-AL"/>
        </w:rPr>
        <w:t xml:space="preserve"> </w:t>
      </w:r>
    </w:p>
    <w:p w:rsidR="00381DA6" w:rsidRPr="004B1CC8" w:rsidRDefault="00F44843" w:rsidP="00381DA6">
      <w:pPr>
        <w:numPr>
          <w:ilvl w:val="0"/>
          <w:numId w:val="5"/>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0" w:history="1">
        <w:r w:rsidR="00381DA6" w:rsidRPr="004B1CC8">
          <w:rPr>
            <w:rFonts w:ascii="Arial" w:hAnsi="Arial" w:cs="Arial"/>
            <w:b w:val="0"/>
            <w:lang w:val="sq-AL"/>
          </w:rPr>
          <w:t>Aplikimet</w:t>
        </w:r>
      </w:hyperlink>
      <w:r w:rsidR="00381DA6" w:rsidRPr="004B1CC8">
        <w:rPr>
          <w:rFonts w:ascii="Arial" w:hAnsi="Arial" w:cs="Arial"/>
          <w:b w:val="0"/>
          <w:lang w:val="sq-AL"/>
        </w:rPr>
        <w:t xml:space="preserve"> </w:t>
      </w:r>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Baza e të dhënave për përkrahje të ndërmarrjeve</w:t>
      </w:r>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Transferi i njohurive Universitet-Biznese</w:t>
      </w:r>
    </w:p>
    <w:p w:rsidR="00381DA6" w:rsidRPr="004B1CC8" w:rsidRDefault="00F44843" w:rsidP="00381DA6">
      <w:pPr>
        <w:numPr>
          <w:ilvl w:val="0"/>
          <w:numId w:val="6"/>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1" w:history="1">
        <w:r w:rsidR="00381DA6" w:rsidRPr="004B1CC8">
          <w:rPr>
            <w:rFonts w:ascii="Arial" w:hAnsi="Arial" w:cs="Arial"/>
            <w:b w:val="0"/>
            <w:lang w:val="sq-AL"/>
          </w:rPr>
          <w:t>Universitet-Biznese</w:t>
        </w:r>
      </w:hyperlink>
      <w:r w:rsidR="00381DA6" w:rsidRPr="004B1CC8">
        <w:rPr>
          <w:rFonts w:ascii="Arial" w:hAnsi="Arial" w:cs="Arial"/>
          <w:b w:val="0"/>
          <w:lang w:val="sq-AL"/>
        </w:rPr>
        <w:t xml:space="preserve"> </w:t>
      </w:r>
    </w:p>
    <w:p w:rsidR="00381DA6" w:rsidRPr="004B1CC8" w:rsidRDefault="00F44843" w:rsidP="00381DA6">
      <w:pPr>
        <w:numPr>
          <w:ilvl w:val="0"/>
          <w:numId w:val="6"/>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2" w:history="1">
        <w:r w:rsidR="00381DA6" w:rsidRPr="004B1CC8">
          <w:rPr>
            <w:rFonts w:ascii="Arial" w:hAnsi="Arial" w:cs="Arial"/>
            <w:b w:val="0"/>
            <w:lang w:val="sq-AL"/>
          </w:rPr>
          <w:t>Transfer i Teknologjisë</w:t>
        </w:r>
      </w:hyperlink>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Rrjeti</w:t>
      </w:r>
    </w:p>
    <w:p w:rsidR="00381DA6" w:rsidRPr="004B1CC8" w:rsidRDefault="00F44843" w:rsidP="00381DA6">
      <w:pPr>
        <w:numPr>
          <w:ilvl w:val="0"/>
          <w:numId w:val="7"/>
        </w:numPr>
        <w:tabs>
          <w:tab w:val="clear" w:pos="720"/>
          <w:tab w:val="num" w:pos="360"/>
        </w:tabs>
        <w:spacing w:before="94" w:after="100" w:afterAutospacing="1" w:line="240" w:lineRule="auto"/>
        <w:ind w:left="0" w:firstLine="0"/>
        <w:jc w:val="left"/>
        <w:rPr>
          <w:rFonts w:ascii="Arial" w:hAnsi="Arial" w:cs="Arial"/>
          <w:b w:val="0"/>
          <w:bCs/>
          <w:lang w:val="sq-AL"/>
        </w:rPr>
      </w:pPr>
      <w:hyperlink r:id="rId33" w:history="1">
        <w:r w:rsidR="00381DA6" w:rsidRPr="004B1CC8">
          <w:rPr>
            <w:rFonts w:ascii="Arial" w:hAnsi="Arial" w:cs="Arial"/>
            <w:b w:val="0"/>
            <w:lang w:val="sq-AL"/>
          </w:rPr>
          <w:t>Kllasterët e Biznesit</w:t>
        </w:r>
      </w:hyperlink>
    </w:p>
    <w:p w:rsidR="00381DA6" w:rsidRPr="004B1CC8" w:rsidRDefault="00381DA6" w:rsidP="00381DA6">
      <w:pPr>
        <w:spacing w:line="240" w:lineRule="auto"/>
        <w:jc w:val="left"/>
        <w:outlineLvl w:val="2"/>
        <w:rPr>
          <w:rFonts w:ascii="Arial" w:hAnsi="Arial" w:cs="Arial"/>
          <w:b w:val="0"/>
          <w:lang w:val="sq-AL"/>
        </w:rPr>
      </w:pPr>
      <w:r w:rsidRPr="004B1CC8">
        <w:rPr>
          <w:rFonts w:ascii="Arial" w:hAnsi="Arial" w:cs="Arial"/>
          <w:b w:val="0"/>
          <w:lang w:val="sq-AL"/>
        </w:rPr>
        <w:t>Kornizë Institucionale</w:t>
      </w:r>
    </w:p>
    <w:p w:rsidR="00381DA6" w:rsidRPr="004B1CC8" w:rsidRDefault="00F44843" w:rsidP="00381DA6">
      <w:pPr>
        <w:numPr>
          <w:ilvl w:val="0"/>
          <w:numId w:val="8"/>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4" w:history="1">
        <w:r w:rsidR="00381DA6" w:rsidRPr="004B1CC8">
          <w:rPr>
            <w:rFonts w:ascii="Arial" w:hAnsi="Arial" w:cs="Arial"/>
            <w:b w:val="0"/>
            <w:lang w:val="sq-AL"/>
          </w:rPr>
          <w:t>Akreditimi i OSHB-ve</w:t>
        </w:r>
      </w:hyperlink>
      <w:r w:rsidR="00381DA6" w:rsidRPr="004B1CC8">
        <w:rPr>
          <w:rFonts w:ascii="Arial" w:hAnsi="Arial" w:cs="Arial"/>
          <w:b w:val="0"/>
          <w:lang w:val="sq-AL"/>
        </w:rPr>
        <w:t xml:space="preserve"> </w:t>
      </w:r>
    </w:p>
    <w:p w:rsidR="00381DA6" w:rsidRPr="004B1CC8" w:rsidRDefault="00F44843" w:rsidP="00381DA6">
      <w:pPr>
        <w:numPr>
          <w:ilvl w:val="0"/>
          <w:numId w:val="8"/>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5" w:history="1">
        <w:r w:rsidR="00381DA6" w:rsidRPr="004B1CC8">
          <w:rPr>
            <w:rFonts w:ascii="Arial" w:hAnsi="Arial" w:cs="Arial"/>
            <w:b w:val="0"/>
            <w:lang w:val="sq-AL"/>
          </w:rPr>
          <w:t>Grupet Ndërministrore Punuese</w:t>
        </w:r>
      </w:hyperlink>
      <w:r w:rsidR="00381DA6" w:rsidRPr="004B1CC8">
        <w:rPr>
          <w:rFonts w:ascii="Arial" w:hAnsi="Arial" w:cs="Arial"/>
          <w:b w:val="0"/>
          <w:lang w:val="sq-AL"/>
        </w:rPr>
        <w:t xml:space="preserve"> </w:t>
      </w:r>
    </w:p>
    <w:p w:rsidR="00381DA6" w:rsidRPr="004B1CC8" w:rsidRDefault="00F44843" w:rsidP="00381DA6">
      <w:pPr>
        <w:numPr>
          <w:ilvl w:val="0"/>
          <w:numId w:val="8"/>
        </w:numPr>
        <w:tabs>
          <w:tab w:val="clear" w:pos="720"/>
          <w:tab w:val="num" w:pos="360"/>
        </w:tabs>
        <w:spacing w:before="100" w:beforeAutospacing="1" w:after="100" w:afterAutospacing="1" w:line="240" w:lineRule="auto"/>
        <w:ind w:left="0" w:firstLine="0"/>
        <w:jc w:val="left"/>
        <w:rPr>
          <w:rFonts w:ascii="Arial" w:hAnsi="Arial" w:cs="Arial"/>
          <w:b w:val="0"/>
          <w:bCs/>
          <w:lang w:val="sq-AL"/>
        </w:rPr>
      </w:pPr>
      <w:hyperlink r:id="rId36" w:history="1">
        <w:r w:rsidR="00381DA6" w:rsidRPr="004B1CC8">
          <w:rPr>
            <w:rFonts w:ascii="Arial" w:hAnsi="Arial" w:cs="Arial"/>
            <w:b w:val="0"/>
            <w:lang w:val="sq-AL"/>
          </w:rPr>
          <w:t>Këshilli Konsultativ i NVM-ve</w:t>
        </w:r>
      </w:hyperlink>
    </w:p>
    <w:p w:rsidR="00381DA6" w:rsidRPr="004B1CC8" w:rsidRDefault="00381DA6" w:rsidP="00381DA6">
      <w:pPr>
        <w:spacing w:before="94" w:after="100" w:afterAutospacing="1" w:line="240" w:lineRule="auto"/>
        <w:jc w:val="left"/>
        <w:rPr>
          <w:rFonts w:ascii="Arial" w:hAnsi="Arial" w:cs="Arial"/>
          <w:b w:val="0"/>
          <w:bCs/>
          <w:lang w:val="sq-AL"/>
        </w:rPr>
      </w:pPr>
      <w:r w:rsidRPr="004B1CC8">
        <w:rPr>
          <w:rFonts w:ascii="Arial" w:hAnsi="Arial" w:cs="Arial"/>
          <w:b w:val="0"/>
          <w:lang w:val="sq-AL"/>
        </w:rPr>
        <w:t>ECIKS (që është në linkun e tretë) ofron informacione rreth:</w:t>
      </w:r>
    </w:p>
    <w:p w:rsidR="00381DA6" w:rsidRPr="004B1CC8" w:rsidRDefault="00F44843" w:rsidP="00381DA6">
      <w:pPr>
        <w:spacing w:before="94" w:after="100" w:afterAutospacing="1" w:line="240" w:lineRule="auto"/>
        <w:jc w:val="left"/>
        <w:rPr>
          <w:rFonts w:ascii="Arial" w:hAnsi="Arial" w:cs="Arial"/>
          <w:b w:val="0"/>
          <w:bCs/>
          <w:lang w:val="sq-AL"/>
        </w:rPr>
      </w:pPr>
      <w:hyperlink r:id="rId37" w:history="1">
        <w:r w:rsidR="00381DA6" w:rsidRPr="004B1CC8">
          <w:rPr>
            <w:rStyle w:val="Hyperlink"/>
            <w:rFonts w:ascii="Arial" w:hAnsi="Arial" w:cs="Arial"/>
            <w:b w:val="0"/>
            <w:lang w:val="sq-AL"/>
          </w:rPr>
          <w:t>http://www.eciks.org/shqip/sherbime.php</w:t>
        </w:r>
      </w:hyperlink>
      <w:r w:rsidR="00381DA6" w:rsidRPr="004B1CC8">
        <w:rPr>
          <w:rFonts w:ascii="Arial" w:hAnsi="Arial" w:cs="Arial"/>
          <w:b w:val="0"/>
          <w:lang w:val="sq-AL"/>
        </w:rPr>
        <w:t xml:space="preserve"> </w:t>
      </w: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lang w:val="sq-AL"/>
        </w:rPr>
        <w:t>Shërbimet për ndërmarrjet kosovare përfshijnë:</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pStyle w:val="ListParagraph"/>
        <w:numPr>
          <w:ilvl w:val="0"/>
          <w:numId w:val="19"/>
        </w:numPr>
        <w:tabs>
          <w:tab w:val="left" w:pos="360"/>
        </w:tabs>
        <w:spacing w:line="240" w:lineRule="auto"/>
        <w:ind w:left="0" w:firstLine="0"/>
        <w:contextualSpacing w:val="0"/>
        <w:jc w:val="left"/>
        <w:rPr>
          <w:rFonts w:ascii="Arial" w:hAnsi="Arial" w:cs="Arial"/>
          <w:b w:val="0"/>
          <w:lang w:val="sq-AL"/>
        </w:rPr>
      </w:pPr>
      <w:r w:rsidRPr="004B1CC8">
        <w:rPr>
          <w:rFonts w:ascii="Arial" w:hAnsi="Arial" w:cs="Arial"/>
          <w:b w:val="0"/>
          <w:lang w:val="sq-AL"/>
        </w:rPr>
        <w:lastRenderedPageBreak/>
        <w:t>identifikimin e partnerëve të huaj</w:t>
      </w:r>
    </w:p>
    <w:p w:rsidR="00381DA6" w:rsidRPr="004B1CC8" w:rsidRDefault="00381DA6" w:rsidP="00381DA6">
      <w:pPr>
        <w:pStyle w:val="ListParagraph"/>
        <w:numPr>
          <w:ilvl w:val="0"/>
          <w:numId w:val="19"/>
        </w:numPr>
        <w:tabs>
          <w:tab w:val="left" w:pos="360"/>
        </w:tabs>
        <w:spacing w:line="240" w:lineRule="auto"/>
        <w:ind w:left="0" w:firstLine="0"/>
        <w:contextualSpacing w:val="0"/>
        <w:jc w:val="left"/>
        <w:rPr>
          <w:rFonts w:ascii="Arial" w:hAnsi="Arial" w:cs="Arial"/>
          <w:b w:val="0"/>
          <w:lang w:val="sq-AL"/>
        </w:rPr>
      </w:pPr>
      <w:r w:rsidRPr="004B1CC8">
        <w:rPr>
          <w:rFonts w:ascii="Arial" w:hAnsi="Arial" w:cs="Arial"/>
          <w:b w:val="0"/>
          <w:lang w:val="sq-AL"/>
        </w:rPr>
        <w:t>Ndihmën në fushën e tregtisë me ndërmarrjet nga Bashkimi Evropian</w:t>
      </w:r>
    </w:p>
    <w:p w:rsidR="00381DA6" w:rsidRPr="004B1CC8" w:rsidRDefault="00381DA6" w:rsidP="00381DA6">
      <w:pPr>
        <w:pStyle w:val="ListParagraph"/>
        <w:numPr>
          <w:ilvl w:val="0"/>
          <w:numId w:val="19"/>
        </w:numPr>
        <w:tabs>
          <w:tab w:val="left" w:pos="360"/>
        </w:tabs>
        <w:spacing w:line="240" w:lineRule="auto"/>
        <w:ind w:left="0" w:firstLine="0"/>
        <w:contextualSpacing w:val="0"/>
        <w:jc w:val="left"/>
        <w:rPr>
          <w:rFonts w:ascii="Arial" w:hAnsi="Arial" w:cs="Arial"/>
          <w:b w:val="0"/>
          <w:lang w:val="sq-AL"/>
        </w:rPr>
      </w:pPr>
      <w:r w:rsidRPr="004B1CC8">
        <w:rPr>
          <w:rFonts w:ascii="Arial" w:hAnsi="Arial" w:cs="Arial"/>
          <w:b w:val="0"/>
          <w:lang w:val="sq-AL"/>
        </w:rPr>
        <w:t>Identifikimi i investitorëve potencial për investime të përbashkëta</w:t>
      </w:r>
    </w:p>
    <w:p w:rsidR="00381DA6" w:rsidRPr="004B1CC8" w:rsidRDefault="00381DA6" w:rsidP="00381DA6">
      <w:pPr>
        <w:pStyle w:val="ListParagraph"/>
        <w:numPr>
          <w:ilvl w:val="0"/>
          <w:numId w:val="19"/>
        </w:numPr>
        <w:tabs>
          <w:tab w:val="left" w:pos="360"/>
        </w:tabs>
        <w:spacing w:line="240" w:lineRule="auto"/>
        <w:ind w:left="0" w:firstLine="0"/>
        <w:contextualSpacing w:val="0"/>
        <w:jc w:val="left"/>
        <w:rPr>
          <w:rFonts w:ascii="Arial" w:hAnsi="Arial" w:cs="Arial"/>
          <w:b w:val="0"/>
          <w:lang w:val="sq-AL"/>
        </w:rPr>
      </w:pPr>
      <w:r w:rsidRPr="004B1CC8">
        <w:rPr>
          <w:rFonts w:ascii="Arial" w:hAnsi="Arial" w:cs="Arial"/>
          <w:b w:val="0"/>
          <w:lang w:val="sq-AL"/>
        </w:rPr>
        <w:t>Ndihma në transferim e teknologjisë dhe të Know-How</w:t>
      </w:r>
    </w:p>
    <w:p w:rsidR="00381DA6" w:rsidRPr="004B1CC8" w:rsidRDefault="00381DA6" w:rsidP="00381DA6">
      <w:pPr>
        <w:pStyle w:val="ListParagraph"/>
        <w:numPr>
          <w:ilvl w:val="0"/>
          <w:numId w:val="19"/>
        </w:numPr>
        <w:tabs>
          <w:tab w:val="left" w:pos="360"/>
        </w:tabs>
        <w:spacing w:line="240" w:lineRule="auto"/>
        <w:ind w:left="0" w:firstLine="0"/>
        <w:contextualSpacing w:val="0"/>
        <w:jc w:val="left"/>
        <w:rPr>
          <w:rFonts w:ascii="Arial" w:hAnsi="Arial" w:cs="Arial"/>
          <w:b w:val="0"/>
          <w:lang w:val="sq-AL"/>
        </w:rPr>
      </w:pPr>
      <w:r w:rsidRPr="004B1CC8">
        <w:rPr>
          <w:rFonts w:ascii="Arial" w:hAnsi="Arial" w:cs="Arial"/>
          <w:b w:val="0"/>
          <w:lang w:val="sq-AL"/>
        </w:rPr>
        <w:t>Consulencë në fushën e biznesit dhe atë ligjore</w:t>
      </w:r>
    </w:p>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bCs/>
          <w:i/>
          <w:iCs/>
          <w:color w:val="272262"/>
          <w:lang w:val="sq-AL"/>
        </w:rPr>
      </w:pPr>
      <w:r w:rsidRPr="004B1CC8">
        <w:rPr>
          <w:rFonts w:ascii="Arial" w:hAnsi="Arial" w:cs="Arial"/>
          <w:b w:val="0"/>
          <w:lang w:val="sq-AL"/>
        </w:rPr>
        <w:t>Shërbimet për ndërmarrjet e huaja dhe investitorët potencial përfshijnë</w:t>
      </w:r>
      <w:r w:rsidRPr="004B1CC8">
        <w:rPr>
          <w:rFonts w:ascii="Arial" w:hAnsi="Arial" w:cs="Arial"/>
          <w:b w:val="0"/>
          <w:i/>
          <w:iCs/>
          <w:color w:val="272262"/>
          <w:lang w:val="sq-AL"/>
        </w:rPr>
        <w:t>:</w:t>
      </w:r>
    </w:p>
    <w:p w:rsidR="00381DA6" w:rsidRPr="004B1CC8" w:rsidRDefault="00381DA6" w:rsidP="00381DA6">
      <w:pPr>
        <w:spacing w:line="240" w:lineRule="auto"/>
        <w:jc w:val="left"/>
        <w:rPr>
          <w:rFonts w:ascii="Arial" w:hAnsi="Arial" w:cs="Arial"/>
          <w:b w:val="0"/>
          <w:bCs/>
          <w:i/>
          <w:iCs/>
          <w:color w:val="272262"/>
          <w:lang w:val="sq-AL"/>
        </w:rPr>
      </w:pP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Informata mbi mundësitë e investimeve</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informata dhe analiza të tregut</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Ndihmë me institucionet lokale</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Informata mbi ambientin e biznesit</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Informata mbi kornizën ligjore</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Identifikimi i partnerëve lokal</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Hulumtimi i tregjeve të reja</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Consulencë në fushën e biznesit dhe atë ligjore</w:t>
      </w:r>
    </w:p>
    <w:p w:rsidR="00381DA6" w:rsidRPr="004B1CC8" w:rsidRDefault="00381DA6" w:rsidP="00381DA6">
      <w:pPr>
        <w:pStyle w:val="ListParagraph"/>
        <w:numPr>
          <w:ilvl w:val="0"/>
          <w:numId w:val="20"/>
        </w:numPr>
        <w:tabs>
          <w:tab w:val="left" w:pos="360"/>
        </w:tabs>
        <w:spacing w:line="240" w:lineRule="auto"/>
        <w:ind w:left="0" w:firstLine="0"/>
        <w:contextualSpacing w:val="0"/>
        <w:jc w:val="left"/>
        <w:rPr>
          <w:rFonts w:ascii="Arial" w:hAnsi="Arial" w:cs="Arial"/>
          <w:b w:val="0"/>
          <w:bCs/>
          <w:lang w:val="sq-AL"/>
        </w:rPr>
      </w:pPr>
      <w:r w:rsidRPr="004B1CC8">
        <w:rPr>
          <w:rFonts w:ascii="Arial" w:hAnsi="Arial" w:cs="Arial"/>
          <w:b w:val="0"/>
          <w:lang w:val="sq-AL"/>
        </w:rPr>
        <w:t>Shërbime After-Care</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spacing w:line="240" w:lineRule="auto"/>
        <w:jc w:val="left"/>
        <w:rPr>
          <w:rFonts w:ascii="Arial" w:hAnsi="Arial" w:cs="Arial"/>
          <w:b w:val="0"/>
          <w:bCs/>
          <w:lang w:val="sq-AL"/>
        </w:rPr>
      </w:pPr>
      <w:r>
        <w:rPr>
          <w:rFonts w:ascii="Arial" w:hAnsi="Arial" w:cs="Arial"/>
          <w:b w:val="0"/>
          <w:lang w:val="sq-AL"/>
        </w:rPr>
        <w:t xml:space="preserve">Gjithashtu </w:t>
      </w:r>
      <w:r w:rsidRPr="004B1CC8">
        <w:rPr>
          <w:rFonts w:ascii="Arial" w:hAnsi="Arial" w:cs="Arial"/>
          <w:b w:val="0"/>
          <w:lang w:val="sq-AL"/>
        </w:rPr>
        <w:t>mund të gjeni publikime te ndryshme që mund të iu ndihmojnë të gjeni informata  rreth ekonomisë Kosovare</w:t>
      </w:r>
    </w:p>
    <w:p w:rsidR="00381DA6" w:rsidRPr="004B1CC8" w:rsidRDefault="00381DA6" w:rsidP="00381DA6">
      <w:pPr>
        <w:spacing w:line="240" w:lineRule="auto"/>
        <w:jc w:val="left"/>
        <w:rPr>
          <w:rFonts w:ascii="Arial" w:hAnsi="Arial" w:cs="Arial"/>
          <w:b w:val="0"/>
          <w:bCs/>
          <w:lang w:val="sq-AL"/>
        </w:rPr>
      </w:pPr>
    </w:p>
    <w:p w:rsidR="00381DA6" w:rsidRPr="004B1CC8" w:rsidRDefault="00F44843" w:rsidP="00381DA6">
      <w:pPr>
        <w:spacing w:line="240" w:lineRule="auto"/>
        <w:jc w:val="left"/>
        <w:rPr>
          <w:rFonts w:ascii="Arial" w:hAnsi="Arial" w:cs="Arial"/>
          <w:b w:val="0"/>
          <w:bCs/>
          <w:lang w:val="sq-AL"/>
        </w:rPr>
      </w:pPr>
      <w:hyperlink r:id="rId38" w:history="1">
        <w:r w:rsidR="00381DA6" w:rsidRPr="004B1CC8">
          <w:rPr>
            <w:rStyle w:val="Hyperlink"/>
            <w:rFonts w:ascii="Arial" w:hAnsi="Arial" w:cs="Arial"/>
            <w:b w:val="0"/>
            <w:lang w:val="sq-AL"/>
          </w:rPr>
          <w:t>http://www.eciks.org/shqip/publikime.php</w:t>
        </w:r>
      </w:hyperlink>
      <w:r w:rsidR="00381DA6" w:rsidRPr="004B1CC8">
        <w:rPr>
          <w:rFonts w:ascii="Arial" w:hAnsi="Arial" w:cs="Arial"/>
          <w:b w:val="0"/>
          <w:lang w:val="sq-AL"/>
        </w:rPr>
        <w:t xml:space="preserve"> </w:t>
      </w:r>
    </w:p>
    <w:p w:rsidR="00381DA6" w:rsidRPr="004B1CC8" w:rsidRDefault="00381DA6" w:rsidP="00381DA6">
      <w:pPr>
        <w:spacing w:line="240" w:lineRule="auto"/>
        <w:jc w:val="left"/>
        <w:rPr>
          <w:rFonts w:ascii="Arial" w:hAnsi="Arial" w:cs="Arial"/>
          <w:b w:val="0"/>
          <w:bCs/>
          <w:lang w:val="sq-AL"/>
        </w:rPr>
      </w:pPr>
    </w:p>
    <w:p w:rsidR="00381DA6" w:rsidRPr="004B1CC8" w:rsidRDefault="00381DA6" w:rsidP="00381DA6">
      <w:pPr>
        <w:spacing w:line="240" w:lineRule="auto"/>
        <w:jc w:val="left"/>
        <w:rPr>
          <w:rFonts w:ascii="Arial" w:hAnsi="Arial" w:cs="Arial"/>
          <w:b w:val="0"/>
          <w:lang w:val="sq-AL"/>
        </w:rPr>
      </w:pPr>
      <w:r w:rsidRPr="004B1CC8">
        <w:rPr>
          <w:rFonts w:ascii="Arial" w:hAnsi="Arial" w:cs="Arial"/>
          <w:b w:val="0"/>
          <w:color w:val="575757"/>
          <w:lang w:val="sq-AL"/>
        </w:rPr>
        <w:t>14.08.2009</w:t>
      </w:r>
      <w:r w:rsidRPr="004B1CC8">
        <w:rPr>
          <w:rFonts w:ascii="Arial" w:hAnsi="Arial" w:cs="Arial"/>
          <w:b w:val="0"/>
          <w:lang w:val="sq-AL"/>
        </w:rPr>
        <w:br/>
      </w:r>
      <w:hyperlink r:id="rId39" w:history="1">
        <w:r w:rsidRPr="004B1CC8">
          <w:rPr>
            <w:rStyle w:val="Hyperlink"/>
            <w:rFonts w:ascii="Arial" w:hAnsi="Arial" w:cs="Arial"/>
            <w:b w:val="0"/>
            <w:i/>
            <w:iCs/>
            <w:lang w:val="sq-AL"/>
          </w:rPr>
          <w:t>Broshura "Investing in Kosovo 2009"</w:t>
        </w:r>
      </w:hyperlink>
      <w:r w:rsidRPr="004B1CC8">
        <w:rPr>
          <w:rFonts w:ascii="Arial" w:hAnsi="Arial" w:cs="Arial"/>
          <w:b w:val="0"/>
          <w:i/>
          <w:iCs/>
          <w:lang w:val="sq-AL"/>
        </w:rPr>
        <w:br/>
      </w:r>
      <w:r w:rsidRPr="004B1CC8">
        <w:rPr>
          <w:rFonts w:ascii="Arial" w:hAnsi="Arial" w:cs="Arial"/>
          <w:b w:val="0"/>
          <w:color w:val="464646"/>
          <w:lang w:val="sq-AL"/>
        </w:rPr>
        <w:t>Një aktualizim i broshurës se kaluar. Broshura "Investing in Kosovo 2009" ofron informatat dhe te dhenat me te reja per investitoret e huaj potencial.</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20.09.2008</w:t>
      </w:r>
      <w:r w:rsidRPr="004B1CC8">
        <w:rPr>
          <w:rFonts w:ascii="Arial" w:hAnsi="Arial" w:cs="Arial"/>
          <w:b w:val="0"/>
          <w:lang w:val="sq-AL"/>
        </w:rPr>
        <w:br/>
      </w:r>
      <w:hyperlink r:id="rId40" w:history="1">
        <w:r w:rsidRPr="004B1CC8">
          <w:rPr>
            <w:rStyle w:val="Hyperlink"/>
            <w:rFonts w:ascii="Arial" w:hAnsi="Arial" w:cs="Arial"/>
            <w:b w:val="0"/>
            <w:i/>
            <w:iCs/>
            <w:lang w:val="sq-AL"/>
          </w:rPr>
          <w:t>Bujqësia dhe industria e ushqimit në Kosovë</w:t>
        </w:r>
      </w:hyperlink>
      <w:r w:rsidRPr="004B1CC8">
        <w:rPr>
          <w:rFonts w:ascii="Arial" w:hAnsi="Arial" w:cs="Arial"/>
          <w:b w:val="0"/>
          <w:i/>
          <w:iCs/>
          <w:lang w:val="sq-AL"/>
        </w:rPr>
        <w:br/>
      </w:r>
      <w:r w:rsidRPr="004B1CC8">
        <w:rPr>
          <w:rFonts w:ascii="Arial" w:hAnsi="Arial" w:cs="Arial"/>
          <w:b w:val="0"/>
          <w:color w:val="464646"/>
          <w:lang w:val="sq-AL"/>
        </w:rPr>
        <w:t>Një broshurë e detajizuar e ECIKS në gjuhën angleze mbi sektorin e bujqësisë dhe industrisë së ushqimit në Kosovë.</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color w:val="575757"/>
          <w:lang w:val="sq-AL"/>
        </w:rPr>
        <w:t>20.09.2008</w:t>
      </w:r>
      <w:r w:rsidRPr="004B1CC8">
        <w:rPr>
          <w:rFonts w:ascii="Arial" w:hAnsi="Arial" w:cs="Arial"/>
          <w:b w:val="0"/>
          <w:lang w:val="sq-AL"/>
        </w:rPr>
        <w:br/>
      </w:r>
      <w:hyperlink r:id="rId41" w:history="1">
        <w:r w:rsidRPr="004B1CC8">
          <w:rPr>
            <w:rStyle w:val="Hyperlink"/>
            <w:rFonts w:ascii="Arial" w:hAnsi="Arial" w:cs="Arial"/>
            <w:b w:val="0"/>
            <w:i/>
            <w:iCs/>
            <w:lang w:val="sq-AL"/>
          </w:rPr>
          <w:t>Prodhimi dhe përpunimi i drurit në Kosovë</w:t>
        </w:r>
      </w:hyperlink>
      <w:r w:rsidRPr="004B1CC8">
        <w:rPr>
          <w:rFonts w:ascii="Arial" w:hAnsi="Arial" w:cs="Arial"/>
          <w:b w:val="0"/>
          <w:i/>
          <w:iCs/>
          <w:lang w:val="sq-AL"/>
        </w:rPr>
        <w:br/>
      </w:r>
      <w:r w:rsidRPr="004B1CC8">
        <w:rPr>
          <w:rFonts w:ascii="Arial" w:hAnsi="Arial" w:cs="Arial"/>
          <w:b w:val="0"/>
          <w:color w:val="464646"/>
          <w:lang w:val="sq-AL"/>
        </w:rPr>
        <w:t>Një broshurë e detajizuar e ECIKS në gjuhën angleze mbi sektorin e prodhimit primar dhe përpunimit të drurit në Kosovë.</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23.07.2008</w:t>
      </w:r>
      <w:r w:rsidRPr="004B1CC8">
        <w:rPr>
          <w:rFonts w:ascii="Arial" w:hAnsi="Arial" w:cs="Arial"/>
          <w:b w:val="0"/>
          <w:lang w:val="sq-AL"/>
        </w:rPr>
        <w:br/>
      </w:r>
      <w:hyperlink r:id="rId42" w:history="1">
        <w:r w:rsidRPr="004B1CC8">
          <w:rPr>
            <w:rStyle w:val="Hyperlink"/>
            <w:rFonts w:ascii="Arial" w:hAnsi="Arial" w:cs="Arial"/>
            <w:b w:val="0"/>
            <w:i/>
            <w:iCs/>
            <w:lang w:val="sq-AL"/>
          </w:rPr>
          <w:t>Broshura "Investing in Kosovo 2008"</w:t>
        </w:r>
      </w:hyperlink>
      <w:r w:rsidRPr="004B1CC8">
        <w:rPr>
          <w:rFonts w:ascii="Arial" w:hAnsi="Arial" w:cs="Arial"/>
          <w:b w:val="0"/>
          <w:i/>
          <w:iCs/>
          <w:lang w:val="sq-AL"/>
        </w:rPr>
        <w:br/>
      </w:r>
      <w:r w:rsidRPr="004B1CC8">
        <w:rPr>
          <w:rFonts w:ascii="Arial" w:hAnsi="Arial" w:cs="Arial"/>
          <w:b w:val="0"/>
          <w:color w:val="464646"/>
          <w:lang w:val="sq-AL"/>
        </w:rPr>
        <w:t>Një broshure e detajizuar, publikuar nga ECIKS. Broshu</w:t>
      </w:r>
      <w:r>
        <w:rPr>
          <w:rFonts w:ascii="Arial" w:hAnsi="Arial" w:cs="Arial"/>
          <w:b w:val="0"/>
          <w:color w:val="464646"/>
          <w:lang w:val="sq-AL"/>
        </w:rPr>
        <w:t>ra ofron ne 55 faqe informata të detajizuara</w:t>
      </w:r>
      <w:r w:rsidRPr="004B1CC8">
        <w:rPr>
          <w:rFonts w:ascii="Arial" w:hAnsi="Arial" w:cs="Arial"/>
          <w:b w:val="0"/>
          <w:color w:val="464646"/>
          <w:lang w:val="sq-AL"/>
        </w:rPr>
        <w:t>, për investitorët e huaj potencial.</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23.07.2008</w:t>
      </w:r>
      <w:r w:rsidRPr="004B1CC8">
        <w:rPr>
          <w:rFonts w:ascii="Arial" w:hAnsi="Arial" w:cs="Arial"/>
          <w:b w:val="0"/>
          <w:lang w:val="sq-AL"/>
        </w:rPr>
        <w:br/>
      </w:r>
      <w:hyperlink r:id="rId43" w:history="1">
        <w:r w:rsidRPr="004B1CC8">
          <w:rPr>
            <w:rStyle w:val="Hyperlink"/>
            <w:rFonts w:ascii="Arial" w:hAnsi="Arial" w:cs="Arial"/>
            <w:b w:val="0"/>
            <w:i/>
            <w:iCs/>
            <w:lang w:val="sq-AL"/>
          </w:rPr>
          <w:t>CD-ROM "Invest in Kosovo"</w:t>
        </w:r>
      </w:hyperlink>
      <w:r w:rsidRPr="004B1CC8">
        <w:rPr>
          <w:rFonts w:ascii="Arial" w:hAnsi="Arial" w:cs="Arial"/>
          <w:b w:val="0"/>
          <w:i/>
          <w:iCs/>
          <w:lang w:val="sq-AL"/>
        </w:rPr>
        <w:br/>
      </w:r>
      <w:r w:rsidRPr="004B1CC8">
        <w:rPr>
          <w:rFonts w:ascii="Arial" w:hAnsi="Arial" w:cs="Arial"/>
          <w:b w:val="0"/>
          <w:color w:val="464646"/>
          <w:lang w:val="sq-AL"/>
        </w:rPr>
        <w:t>Shfletoni Online përmbajtjen e një CD-ROM-i te publikuar nga ECIKS e qe përmban informata te detajizuara, broshura e fletushka për investitorët potencial.</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23.07.2008</w:t>
      </w:r>
      <w:r w:rsidRPr="004B1CC8">
        <w:rPr>
          <w:rFonts w:ascii="Arial" w:hAnsi="Arial" w:cs="Arial"/>
          <w:b w:val="0"/>
          <w:lang w:val="sq-AL"/>
        </w:rPr>
        <w:br/>
      </w:r>
      <w:hyperlink r:id="rId44" w:history="1">
        <w:r w:rsidRPr="004B1CC8">
          <w:rPr>
            <w:rStyle w:val="Hyperlink"/>
            <w:rFonts w:ascii="Arial" w:hAnsi="Arial" w:cs="Arial"/>
            <w:b w:val="0"/>
            <w:i/>
            <w:iCs/>
            <w:lang w:val="sq-AL"/>
          </w:rPr>
          <w:t>10 arsyet kryesore për të investuar në Kosovë</w:t>
        </w:r>
      </w:hyperlink>
      <w:r w:rsidRPr="004B1CC8">
        <w:rPr>
          <w:rFonts w:ascii="Arial" w:hAnsi="Arial" w:cs="Arial"/>
          <w:b w:val="0"/>
          <w:i/>
          <w:iCs/>
          <w:lang w:val="sq-AL"/>
        </w:rPr>
        <w:br/>
      </w:r>
      <w:r w:rsidRPr="004B1CC8">
        <w:rPr>
          <w:rFonts w:ascii="Arial" w:hAnsi="Arial" w:cs="Arial"/>
          <w:b w:val="0"/>
          <w:color w:val="464646"/>
          <w:lang w:val="sq-AL"/>
        </w:rPr>
        <w:t>Një fletushke ne gjuhen Angleze, publikuar nga ECIKS, rreth 10 arsyeve kryesore për te investuar ne Kosove.</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23.07.2008</w:t>
      </w:r>
      <w:r w:rsidRPr="004B1CC8">
        <w:rPr>
          <w:rFonts w:ascii="Arial" w:hAnsi="Arial" w:cs="Arial"/>
          <w:b w:val="0"/>
          <w:lang w:val="sq-AL"/>
        </w:rPr>
        <w:br/>
      </w:r>
      <w:hyperlink r:id="rId45" w:history="1">
        <w:r w:rsidRPr="004B1CC8">
          <w:rPr>
            <w:rStyle w:val="Hyperlink"/>
            <w:rFonts w:ascii="Arial" w:hAnsi="Arial" w:cs="Arial"/>
            <w:b w:val="0"/>
            <w:i/>
            <w:iCs/>
            <w:lang w:val="sq-AL"/>
          </w:rPr>
          <w:t>"Factsheet Kosovo"</w:t>
        </w:r>
      </w:hyperlink>
      <w:r w:rsidRPr="004B1CC8">
        <w:rPr>
          <w:rFonts w:ascii="Arial" w:hAnsi="Arial" w:cs="Arial"/>
          <w:b w:val="0"/>
          <w:i/>
          <w:iCs/>
          <w:lang w:val="sq-AL"/>
        </w:rPr>
        <w:br/>
      </w:r>
      <w:r w:rsidRPr="004B1CC8">
        <w:rPr>
          <w:rFonts w:ascii="Arial" w:hAnsi="Arial" w:cs="Arial"/>
          <w:b w:val="0"/>
          <w:color w:val="464646"/>
          <w:lang w:val="sq-AL"/>
        </w:rPr>
        <w:t xml:space="preserve">Një "Factsheet" për Kosovën e publikuar nga ECIKS, përfshire faktet kryesore rreth ekonomisë, gjeografisë, popullatës, mundësive për investime, arsimit, integrimeve evropiane, telekomunikacionit, transportit, drejtësisë dhe sigurisë.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21.04.2008</w:t>
      </w:r>
      <w:r w:rsidRPr="004B1CC8">
        <w:rPr>
          <w:rFonts w:ascii="Arial" w:hAnsi="Arial" w:cs="Arial"/>
          <w:b w:val="0"/>
          <w:lang w:val="sq-AL"/>
        </w:rPr>
        <w:br/>
      </w:r>
      <w:hyperlink r:id="rId46" w:history="1">
        <w:r w:rsidRPr="004B1CC8">
          <w:rPr>
            <w:rStyle w:val="Hyperlink"/>
            <w:rFonts w:ascii="Arial" w:hAnsi="Arial" w:cs="Arial"/>
            <w:b w:val="0"/>
            <w:i/>
            <w:iCs/>
            <w:lang w:val="sq-AL"/>
          </w:rPr>
          <w:t>Fletushka e IPAK Vienna / ECIKS - prill 2008</w:t>
        </w:r>
      </w:hyperlink>
      <w:r w:rsidRPr="004B1CC8">
        <w:rPr>
          <w:rFonts w:ascii="Arial" w:hAnsi="Arial" w:cs="Arial"/>
          <w:b w:val="0"/>
          <w:i/>
          <w:iCs/>
          <w:lang w:val="sq-AL"/>
        </w:rPr>
        <w:br/>
      </w:r>
      <w:r w:rsidRPr="004B1CC8">
        <w:rPr>
          <w:rFonts w:ascii="Arial" w:hAnsi="Arial" w:cs="Arial"/>
          <w:b w:val="0"/>
          <w:color w:val="464646"/>
          <w:lang w:val="sq-AL"/>
        </w:rPr>
        <w:t xml:space="preserve">Fletushka e IPAK Vienna / ECIKS për muajin prill 2008 është e para e këtij lloji publikuar nga ECIKS. Fletushka përfshinë sektorët e Bujqësisë, Përpunimit të drurit, IT-së dhe Turizmit. Kjo fletushkë u është dërguar përmes </w:t>
      </w:r>
      <w:r w:rsidRPr="004B1CC8">
        <w:rPr>
          <w:rFonts w:ascii="Arial" w:hAnsi="Arial" w:cs="Arial"/>
          <w:b w:val="0"/>
          <w:color w:val="464646"/>
          <w:lang w:val="sq-AL"/>
        </w:rPr>
        <w:lastRenderedPageBreak/>
        <w:t>postës mbi 600 investitorëve potencial nga Austria, Gjermania dhe Zvicra.</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20.09.2007</w:t>
      </w:r>
      <w:r w:rsidRPr="004B1CC8">
        <w:rPr>
          <w:rFonts w:ascii="Arial" w:hAnsi="Arial" w:cs="Arial"/>
          <w:b w:val="0"/>
          <w:lang w:val="sq-AL"/>
        </w:rPr>
        <w:br/>
      </w:r>
      <w:hyperlink r:id="rId47" w:history="1">
        <w:r w:rsidRPr="004B1CC8">
          <w:rPr>
            <w:rStyle w:val="Hyperlink"/>
            <w:rFonts w:ascii="Arial" w:hAnsi="Arial" w:cs="Arial"/>
            <w:b w:val="0"/>
            <w:i/>
            <w:iCs/>
            <w:lang w:val="sq-AL"/>
          </w:rPr>
          <w:t>Themelimi i kompanive the sistemi i tatimit ne Kosove</w:t>
        </w:r>
      </w:hyperlink>
      <w:r w:rsidRPr="004B1CC8">
        <w:rPr>
          <w:rFonts w:ascii="Arial" w:hAnsi="Arial" w:cs="Arial"/>
          <w:b w:val="0"/>
          <w:i/>
          <w:iCs/>
          <w:lang w:val="sq-AL"/>
        </w:rPr>
        <w:br/>
      </w:r>
      <w:r w:rsidRPr="004B1CC8">
        <w:rPr>
          <w:rFonts w:ascii="Arial" w:hAnsi="Arial" w:cs="Arial"/>
          <w:b w:val="0"/>
          <w:color w:val="464646"/>
          <w:lang w:val="sq-AL"/>
        </w:rPr>
        <w:t xml:space="preserve">Një broshure e detajuar ne gjuhen angleze mbi themelimin e kompanive the sistemin e tatimit ne Kosove. Publikuar nga ECIKS.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27.03.2007</w:t>
      </w:r>
      <w:r w:rsidRPr="004B1CC8">
        <w:rPr>
          <w:rFonts w:ascii="Arial" w:hAnsi="Arial" w:cs="Arial"/>
          <w:b w:val="0"/>
          <w:lang w:val="sq-AL"/>
        </w:rPr>
        <w:br/>
      </w:r>
      <w:hyperlink r:id="rId48" w:history="1">
        <w:r w:rsidRPr="004B1CC8">
          <w:rPr>
            <w:rStyle w:val="Hyperlink"/>
            <w:rFonts w:ascii="Arial" w:hAnsi="Arial" w:cs="Arial"/>
            <w:b w:val="0"/>
            <w:i/>
            <w:iCs/>
            <w:lang w:val="sq-AL"/>
          </w:rPr>
          <w:t>Themelimi i kompanive dhe tatimet në Kosovë</w:t>
        </w:r>
      </w:hyperlink>
      <w:r w:rsidRPr="004B1CC8">
        <w:rPr>
          <w:rFonts w:ascii="Arial" w:hAnsi="Arial" w:cs="Arial"/>
          <w:b w:val="0"/>
          <w:i/>
          <w:iCs/>
          <w:lang w:val="sq-AL"/>
        </w:rPr>
        <w:br/>
      </w:r>
      <w:r w:rsidRPr="004B1CC8">
        <w:rPr>
          <w:rFonts w:ascii="Arial" w:hAnsi="Arial" w:cs="Arial"/>
          <w:b w:val="0"/>
          <w:color w:val="464646"/>
          <w:lang w:val="sq-AL"/>
        </w:rPr>
        <w:t>Një broshure e detajuar ne gjuhen gjermane mbi themelimin e kompanive the sistemin e tatimit ne Kosove. Publikuar nga ECIKS.</w:t>
      </w:r>
      <w:r w:rsidRPr="004B1CC8">
        <w:rPr>
          <w:rFonts w:ascii="Arial" w:hAnsi="Arial" w:cs="Arial"/>
          <w:b w:val="0"/>
          <w:lang w:val="sq-AL"/>
        </w:rPr>
        <w:t xml:space="preserve"> </w:t>
      </w:r>
      <w:r w:rsidRPr="004B1CC8">
        <w:rPr>
          <w:rFonts w:ascii="Arial" w:hAnsi="Arial" w:cs="Arial"/>
          <w:b w:val="0"/>
          <w:lang w:val="sq-AL"/>
        </w:rPr>
        <w:br/>
      </w:r>
      <w:r w:rsidRPr="004B1CC8">
        <w:rPr>
          <w:rFonts w:ascii="Arial" w:hAnsi="Arial" w:cs="Arial"/>
          <w:b w:val="0"/>
          <w:lang w:val="sq-AL"/>
        </w:rPr>
        <w:br/>
      </w:r>
      <w:r w:rsidRPr="004B1CC8">
        <w:rPr>
          <w:rFonts w:ascii="Arial" w:hAnsi="Arial" w:cs="Arial"/>
          <w:b w:val="0"/>
          <w:color w:val="575757"/>
          <w:lang w:val="sq-AL"/>
        </w:rPr>
        <w:t>14.05.2006</w:t>
      </w:r>
      <w:r w:rsidRPr="004B1CC8">
        <w:rPr>
          <w:rFonts w:ascii="Arial" w:hAnsi="Arial" w:cs="Arial"/>
          <w:b w:val="0"/>
          <w:lang w:val="sq-AL"/>
        </w:rPr>
        <w:br/>
      </w:r>
      <w:hyperlink r:id="rId49" w:history="1">
        <w:r w:rsidRPr="004B1CC8">
          <w:rPr>
            <w:rStyle w:val="Hyperlink"/>
            <w:rFonts w:ascii="Arial" w:hAnsi="Arial" w:cs="Arial"/>
            <w:b w:val="0"/>
            <w:i/>
            <w:iCs/>
            <w:lang w:val="sq-AL"/>
          </w:rPr>
          <w:t>Potencialet e sektorëve ekonomik dhe të ndërmarrjeve në Kosovë</w:t>
        </w:r>
      </w:hyperlink>
      <w:r w:rsidRPr="004B1CC8">
        <w:rPr>
          <w:rFonts w:ascii="Arial" w:hAnsi="Arial" w:cs="Arial"/>
          <w:b w:val="0"/>
          <w:i/>
          <w:iCs/>
          <w:lang w:val="sq-AL"/>
        </w:rPr>
        <w:br/>
      </w:r>
      <w:r w:rsidRPr="004B1CC8">
        <w:rPr>
          <w:rFonts w:ascii="Arial" w:hAnsi="Arial" w:cs="Arial"/>
          <w:b w:val="0"/>
          <w:color w:val="464646"/>
          <w:lang w:val="sq-AL"/>
        </w:rPr>
        <w:t>Publikim ne gjuhën gjermane.</w:t>
      </w:r>
      <w:r w:rsidRPr="004B1CC8">
        <w:rPr>
          <w:rFonts w:ascii="Arial" w:hAnsi="Arial" w:cs="Arial"/>
          <w:b w:val="0"/>
          <w:color w:val="464646"/>
          <w:lang w:val="sq-AL"/>
        </w:rPr>
        <w:br/>
        <w:t>Përmes këtij studimi të financuar nga Austrian Development Agency (ADA), Nisma Ekonomike për Kosovën (ECIKS) hulumton dhe paraqet në detaje strukturën e ndërmarrjeve dhe potencialet e sektorëve të ekonomisë Kosovare.</w:t>
      </w:r>
      <w:r w:rsidRPr="004B1CC8">
        <w:rPr>
          <w:rFonts w:ascii="Arial" w:hAnsi="Arial" w:cs="Arial"/>
          <w:b w:val="0"/>
          <w:lang w:val="sq-AL"/>
        </w:rPr>
        <w:br/>
        <w:t xml:space="preserve">  </w:t>
      </w:r>
    </w:p>
    <w:p w:rsidR="00381DA6" w:rsidRPr="004B1CC8" w:rsidRDefault="00381DA6" w:rsidP="00381DA6">
      <w:pPr>
        <w:spacing w:line="240" w:lineRule="auto"/>
        <w:jc w:val="left"/>
        <w:rPr>
          <w:rFonts w:ascii="Arial" w:hAnsi="Arial" w:cs="Arial"/>
          <w:b w:val="0"/>
          <w:bCs/>
          <w:lang w:val="sq-AL"/>
        </w:rPr>
      </w:pPr>
      <w:r w:rsidRPr="004B1CC8">
        <w:rPr>
          <w:rFonts w:ascii="Arial" w:hAnsi="Arial" w:cs="Arial"/>
          <w:b w:val="0"/>
          <w:lang w:val="sq-AL"/>
        </w:rPr>
        <w:t>IQ Consulting (që është linku i katërt) ofron informacione rreth:</w:t>
      </w:r>
    </w:p>
    <w:p w:rsidR="00381DA6" w:rsidRPr="004B1CC8" w:rsidRDefault="00381DA6" w:rsidP="00381DA6">
      <w:pPr>
        <w:spacing w:line="240" w:lineRule="auto"/>
        <w:jc w:val="left"/>
        <w:rPr>
          <w:rFonts w:ascii="Arial" w:hAnsi="Arial" w:cs="Arial"/>
          <w:b w:val="0"/>
          <w:bCs/>
          <w:lang w:val="sq-AL"/>
        </w:rPr>
      </w:pPr>
    </w:p>
    <w:p w:rsidR="00381DA6" w:rsidRPr="004B1CC8" w:rsidRDefault="00F44843" w:rsidP="00381DA6">
      <w:pPr>
        <w:spacing w:line="240" w:lineRule="auto"/>
        <w:jc w:val="left"/>
        <w:rPr>
          <w:rFonts w:ascii="Arial" w:hAnsi="Arial" w:cs="Arial"/>
          <w:b w:val="0"/>
          <w:bCs/>
          <w:lang w:val="sq-AL"/>
        </w:rPr>
      </w:pPr>
      <w:hyperlink r:id="rId50" w:history="1">
        <w:r w:rsidR="00381DA6" w:rsidRPr="004B1CC8">
          <w:rPr>
            <w:rStyle w:val="Hyperlink"/>
            <w:rFonts w:ascii="Arial" w:hAnsi="Arial" w:cs="Arial"/>
            <w:b w:val="0"/>
            <w:lang w:val="sq-AL"/>
          </w:rPr>
          <w:t>Konsulencë financiare dhe biznesi</w:t>
        </w:r>
      </w:hyperlink>
    </w:p>
    <w:p w:rsidR="00381DA6" w:rsidRPr="004B1CC8" w:rsidRDefault="00F44843" w:rsidP="00381DA6">
      <w:pPr>
        <w:spacing w:line="240" w:lineRule="auto"/>
        <w:jc w:val="left"/>
        <w:rPr>
          <w:rFonts w:ascii="Arial" w:hAnsi="Arial" w:cs="Arial"/>
          <w:b w:val="0"/>
          <w:lang w:val="sq-AL"/>
        </w:rPr>
      </w:pPr>
      <w:hyperlink r:id="rId51" w:history="1">
        <w:r w:rsidR="00381DA6" w:rsidRPr="004B1CC8">
          <w:rPr>
            <w:rStyle w:val="Hyperlink"/>
            <w:rFonts w:ascii="Arial" w:hAnsi="Arial" w:cs="Arial"/>
            <w:b w:val="0"/>
            <w:lang w:val="sq-AL"/>
          </w:rPr>
          <w:t>Hulumtime tregu</w:t>
        </w:r>
      </w:hyperlink>
    </w:p>
    <w:p w:rsidR="00381DA6" w:rsidRPr="004B1CC8" w:rsidRDefault="00381DA6" w:rsidP="00381DA6">
      <w:pPr>
        <w:spacing w:line="240" w:lineRule="auto"/>
        <w:jc w:val="left"/>
        <w:rPr>
          <w:rFonts w:ascii="Arial" w:hAnsi="Arial" w:cs="Arial"/>
          <w:b w:val="0"/>
          <w:bCs/>
          <w:lang w:val="sq-AL"/>
        </w:rPr>
      </w:pPr>
    </w:p>
    <w:tbl>
      <w:tblPr>
        <w:tblW w:w="5000" w:type="pct"/>
        <w:tblInd w:w="-13" w:type="dxa"/>
        <w:tblCellMar>
          <w:top w:w="15" w:type="dxa"/>
          <w:left w:w="15" w:type="dxa"/>
          <w:bottom w:w="15" w:type="dxa"/>
          <w:right w:w="15" w:type="dxa"/>
        </w:tblCellMar>
        <w:tblLook w:val="00A0"/>
      </w:tblPr>
      <w:tblGrid>
        <w:gridCol w:w="10106"/>
      </w:tblGrid>
      <w:tr w:rsidR="00381DA6" w:rsidRPr="004B1CC8" w:rsidTr="007A4BDB">
        <w:tc>
          <w:tcPr>
            <w:tcW w:w="5000" w:type="pct"/>
          </w:tcPr>
          <w:p w:rsidR="00381DA6" w:rsidRPr="004B1CC8" w:rsidRDefault="00381DA6" w:rsidP="007A4BDB">
            <w:pPr>
              <w:pStyle w:val="ListParagraph"/>
              <w:numPr>
                <w:ilvl w:val="0"/>
                <w:numId w:val="21"/>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Një vlerësim të plotë të tregjeve të lira ose atyre me potencial</w:t>
            </w:r>
          </w:p>
          <w:p w:rsidR="00381DA6" w:rsidRPr="004B1CC8" w:rsidRDefault="00381DA6" w:rsidP="007A4BDB">
            <w:pPr>
              <w:pStyle w:val="ListParagraph"/>
              <w:numPr>
                <w:ilvl w:val="0"/>
                <w:numId w:val="21"/>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Analizë kompetitive të aktorëve në industrinë tuaj</w:t>
            </w:r>
          </w:p>
          <w:p w:rsidR="00381DA6" w:rsidRPr="004B1CC8" w:rsidRDefault="00381DA6" w:rsidP="007A4BDB">
            <w:pPr>
              <w:pStyle w:val="ListParagraph"/>
              <w:numPr>
                <w:ilvl w:val="0"/>
                <w:numId w:val="21"/>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Fizibilitet financiar të një produkti, duke u bazuar në supozimet e marra nga preferencat e konsumatorit.</w:t>
            </w:r>
            <w:r>
              <w:rPr>
                <w:rFonts w:ascii="Arial" w:hAnsi="Arial" w:cs="Arial"/>
                <w:b w:val="0"/>
                <w:color w:val="000000"/>
                <w:lang w:val="sq-AL"/>
              </w:rPr>
              <w:br/>
            </w:r>
          </w:p>
          <w:p w:rsidR="00381DA6" w:rsidRPr="004B1CC8" w:rsidRDefault="00F44843" w:rsidP="007A4BDB">
            <w:pPr>
              <w:spacing w:line="240" w:lineRule="auto"/>
              <w:jc w:val="left"/>
              <w:rPr>
                <w:rFonts w:ascii="Arial" w:hAnsi="Arial" w:cs="Arial"/>
                <w:b w:val="0"/>
                <w:lang w:val="sq-AL"/>
              </w:rPr>
            </w:pPr>
            <w:hyperlink r:id="rId52" w:history="1">
              <w:r w:rsidR="00381DA6" w:rsidRPr="004B1CC8">
                <w:rPr>
                  <w:rStyle w:val="Hyperlink"/>
                  <w:rFonts w:ascii="Arial" w:hAnsi="Arial" w:cs="Arial"/>
                  <w:b w:val="0"/>
                  <w:lang w:val="sq-AL"/>
                </w:rPr>
                <w:t>Studime të konsumatorit</w:t>
              </w:r>
            </w:hyperlink>
          </w:p>
          <w:p w:rsidR="00381DA6" w:rsidRPr="004B1CC8" w:rsidRDefault="00F44843" w:rsidP="007A4BDB">
            <w:pPr>
              <w:spacing w:line="240" w:lineRule="auto"/>
              <w:jc w:val="left"/>
              <w:rPr>
                <w:rFonts w:ascii="Arial" w:hAnsi="Arial" w:cs="Arial"/>
                <w:b w:val="0"/>
                <w:lang w:val="sq-AL"/>
              </w:rPr>
            </w:pPr>
            <w:hyperlink r:id="rId53" w:history="1">
              <w:r w:rsidR="00381DA6" w:rsidRPr="004B1CC8">
                <w:rPr>
                  <w:rStyle w:val="Hyperlink"/>
                  <w:rFonts w:ascii="Arial" w:hAnsi="Arial" w:cs="Arial"/>
                  <w:b w:val="0"/>
                  <w:lang w:val="sq-AL"/>
                </w:rPr>
                <w:t>Menaxhim i Burimeve Njerëzore</w:t>
              </w:r>
            </w:hyperlink>
            <w:r w:rsidR="00381DA6" w:rsidRPr="004B1CC8">
              <w:rPr>
                <w:rFonts w:ascii="Arial" w:hAnsi="Arial" w:cs="Arial"/>
                <w:b w:val="0"/>
                <w:lang w:val="sq-AL"/>
              </w:rPr>
              <w:t xml:space="preserve"> </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Plane operacionale</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Planifikim procesesh</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Rekrutim personeli</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Sisteme monitorimi dhe vlerësimi</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Zhvillim strategjik</w:t>
            </w:r>
          </w:p>
          <w:p w:rsidR="00381DA6" w:rsidRPr="004B1CC8" w:rsidRDefault="00381DA6" w:rsidP="007A4BDB">
            <w:pPr>
              <w:pStyle w:val="ListParagraph"/>
              <w:numPr>
                <w:ilvl w:val="0"/>
                <w:numId w:val="22"/>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Ristrukturim i organizatës</w:t>
            </w:r>
          </w:p>
          <w:p w:rsidR="00381DA6" w:rsidRPr="004B1CC8" w:rsidRDefault="00381DA6" w:rsidP="007A4BDB">
            <w:pPr>
              <w:pStyle w:val="ListParagraph"/>
              <w:spacing w:line="240" w:lineRule="auto"/>
              <w:ind w:left="0"/>
              <w:jc w:val="left"/>
              <w:rPr>
                <w:rFonts w:ascii="Arial" w:hAnsi="Arial" w:cs="Arial"/>
                <w:b w:val="0"/>
                <w:bCs/>
                <w:color w:val="000000"/>
                <w:lang w:val="sq-AL"/>
              </w:rPr>
            </w:pPr>
          </w:p>
          <w:p w:rsidR="00381DA6" w:rsidRPr="004B1CC8" w:rsidRDefault="00F44843" w:rsidP="007A4BDB">
            <w:pPr>
              <w:spacing w:line="240" w:lineRule="auto"/>
              <w:jc w:val="left"/>
              <w:rPr>
                <w:rFonts w:ascii="Arial" w:hAnsi="Arial" w:cs="Arial"/>
                <w:b w:val="0"/>
                <w:lang w:val="sq-AL"/>
              </w:rPr>
            </w:pPr>
            <w:hyperlink r:id="rId54" w:history="1">
              <w:r w:rsidR="00381DA6" w:rsidRPr="004B1CC8">
                <w:rPr>
                  <w:rStyle w:val="Hyperlink"/>
                  <w:rFonts w:ascii="Arial" w:hAnsi="Arial" w:cs="Arial"/>
                  <w:b w:val="0"/>
                  <w:lang w:val="sq-AL"/>
                </w:rPr>
                <w:t>Programe trajnimi</w:t>
              </w:r>
            </w:hyperlink>
          </w:p>
          <w:p w:rsidR="00381DA6" w:rsidRPr="004B1CC8" w:rsidRDefault="00381DA6" w:rsidP="007A4BDB">
            <w:pPr>
              <w:pStyle w:val="ListParagraph"/>
              <w:numPr>
                <w:ilvl w:val="0"/>
                <w:numId w:val="24"/>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Komunikim</w:t>
            </w:r>
          </w:p>
          <w:p w:rsidR="00381DA6" w:rsidRPr="004B1CC8" w:rsidRDefault="00381DA6" w:rsidP="007A4BDB">
            <w:pPr>
              <w:pStyle w:val="ListParagraph"/>
              <w:numPr>
                <w:ilvl w:val="0"/>
                <w:numId w:val="23"/>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Lobim dhe Organizim Komunitetesh</w:t>
            </w:r>
          </w:p>
          <w:p w:rsidR="00381DA6" w:rsidRPr="004B1CC8" w:rsidRDefault="00381DA6" w:rsidP="007A4BDB">
            <w:pPr>
              <w:pStyle w:val="ListParagraph"/>
              <w:numPr>
                <w:ilvl w:val="0"/>
                <w:numId w:val="23"/>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Hulumtim dhe Analizë të dhënash</w:t>
            </w:r>
          </w:p>
          <w:p w:rsidR="00381DA6" w:rsidRPr="004B1CC8" w:rsidRDefault="00381DA6" w:rsidP="007A4BDB">
            <w:pPr>
              <w:pStyle w:val="ListParagraph"/>
              <w:numPr>
                <w:ilvl w:val="0"/>
                <w:numId w:val="23"/>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Mbledhje fondesh</w:t>
            </w:r>
          </w:p>
          <w:p w:rsidR="00381DA6" w:rsidRPr="004B1CC8" w:rsidRDefault="00381DA6" w:rsidP="007A4BDB">
            <w:pPr>
              <w:pStyle w:val="ListParagraph"/>
              <w:numPr>
                <w:ilvl w:val="0"/>
                <w:numId w:val="23"/>
              </w:numPr>
              <w:tabs>
                <w:tab w:val="left" w:pos="359"/>
                <w:tab w:val="left" w:pos="405"/>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Trajnim shitësish</w:t>
            </w:r>
          </w:p>
          <w:p w:rsidR="00381DA6" w:rsidRPr="004B1CC8" w:rsidRDefault="00381DA6" w:rsidP="007A4BDB">
            <w:pPr>
              <w:pStyle w:val="ListParagraph"/>
              <w:numPr>
                <w:ilvl w:val="0"/>
                <w:numId w:val="23"/>
              </w:numPr>
              <w:tabs>
                <w:tab w:val="left" w:pos="359"/>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Trajnim për biznese fillestare</w:t>
            </w:r>
          </w:p>
          <w:p w:rsidR="00381DA6" w:rsidRPr="004B1CC8" w:rsidRDefault="00381DA6" w:rsidP="007A4BDB">
            <w:pPr>
              <w:pStyle w:val="ListParagraph"/>
              <w:numPr>
                <w:ilvl w:val="0"/>
                <w:numId w:val="23"/>
              </w:numPr>
              <w:tabs>
                <w:tab w:val="left" w:pos="359"/>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Marketing</w:t>
            </w:r>
          </w:p>
          <w:p w:rsidR="00381DA6" w:rsidRPr="000E7FC4" w:rsidRDefault="00381DA6" w:rsidP="007A4BDB">
            <w:pPr>
              <w:pStyle w:val="ListParagraph"/>
              <w:numPr>
                <w:ilvl w:val="0"/>
                <w:numId w:val="23"/>
              </w:numPr>
              <w:tabs>
                <w:tab w:val="left" w:pos="359"/>
              </w:tabs>
              <w:spacing w:line="240" w:lineRule="auto"/>
              <w:ind w:left="0" w:firstLine="0"/>
              <w:contextualSpacing w:val="0"/>
              <w:jc w:val="left"/>
              <w:rPr>
                <w:rFonts w:ascii="Arial" w:hAnsi="Arial" w:cs="Arial"/>
                <w:b w:val="0"/>
                <w:bCs/>
                <w:color w:val="000000"/>
                <w:lang w:val="sq-AL"/>
              </w:rPr>
            </w:pPr>
            <w:r w:rsidRPr="004B1CC8">
              <w:rPr>
                <w:rFonts w:ascii="Arial" w:hAnsi="Arial" w:cs="Arial"/>
                <w:b w:val="0"/>
                <w:color w:val="000000"/>
                <w:lang w:val="sq-AL"/>
              </w:rPr>
              <w:t>Projektim dhe Menaxhim Projektesh</w:t>
            </w:r>
          </w:p>
        </w:tc>
      </w:tr>
    </w:tbl>
    <w:p w:rsidR="00381DA6" w:rsidRPr="004B1CC8" w:rsidRDefault="00381DA6" w:rsidP="00381DA6">
      <w:pPr>
        <w:spacing w:line="240" w:lineRule="auto"/>
        <w:jc w:val="left"/>
        <w:rPr>
          <w:rFonts w:ascii="Arial" w:hAnsi="Arial" w:cs="Arial"/>
          <w:b w:val="0"/>
          <w:bCs/>
          <w:color w:val="000000"/>
          <w:lang w:val="sq-AL"/>
        </w:rPr>
      </w:pPr>
    </w:p>
    <w:p w:rsidR="00381DA6" w:rsidRPr="004B1CC8" w:rsidRDefault="00381DA6" w:rsidP="00381DA6">
      <w:pPr>
        <w:spacing w:line="240" w:lineRule="auto"/>
        <w:jc w:val="left"/>
        <w:rPr>
          <w:rFonts w:ascii="Arial" w:hAnsi="Arial" w:cs="Arial"/>
          <w:b w:val="0"/>
          <w:color w:val="000000"/>
          <w:lang w:val="sq-AL"/>
        </w:rPr>
      </w:pPr>
      <w:r w:rsidRPr="004B1CC8">
        <w:rPr>
          <w:rFonts w:ascii="Arial" w:hAnsi="Arial" w:cs="Arial"/>
          <w:b w:val="0"/>
          <w:color w:val="000000"/>
          <w:lang w:val="sq-AL"/>
        </w:rPr>
        <w:t>Publikimet:</w:t>
      </w:r>
    </w:p>
    <w:p w:rsidR="00381DA6" w:rsidRPr="004B1CC8" w:rsidRDefault="00381DA6" w:rsidP="00381DA6">
      <w:pPr>
        <w:spacing w:line="240" w:lineRule="auto"/>
        <w:jc w:val="left"/>
        <w:rPr>
          <w:rFonts w:ascii="Arial" w:hAnsi="Arial" w:cs="Arial"/>
          <w:b w:val="0"/>
          <w:bCs/>
          <w:color w:val="000000"/>
          <w:lang w:val="sq-AL"/>
        </w:rPr>
      </w:pPr>
    </w:p>
    <w:p w:rsidR="00381DA6" w:rsidRPr="004B1CC8" w:rsidRDefault="00381DA6" w:rsidP="00381DA6">
      <w:pPr>
        <w:spacing w:line="240" w:lineRule="auto"/>
        <w:jc w:val="left"/>
        <w:rPr>
          <w:rFonts w:ascii="Arial" w:hAnsi="Arial" w:cs="Arial"/>
          <w:b w:val="0"/>
          <w:color w:val="333333"/>
          <w:lang w:val="sq-AL"/>
        </w:rPr>
      </w:pPr>
      <w:r w:rsidRPr="004B1CC8">
        <w:rPr>
          <w:rFonts w:ascii="Arial" w:hAnsi="Arial" w:cs="Arial"/>
          <w:b w:val="0"/>
          <w:color w:val="333333"/>
          <w:lang w:val="sq-AL"/>
        </w:rPr>
        <w:t>Zhvillim dhe Ekonomi</w:t>
      </w:r>
    </w:p>
    <w:p w:rsidR="00381DA6" w:rsidRPr="004B1CC8" w:rsidRDefault="00381DA6" w:rsidP="00381DA6">
      <w:pPr>
        <w:spacing w:line="240" w:lineRule="auto"/>
        <w:jc w:val="left"/>
        <w:rPr>
          <w:rFonts w:ascii="Arial" w:hAnsi="Arial" w:cs="Arial"/>
          <w:b w:val="0"/>
          <w:bCs/>
          <w:color w:val="333333"/>
          <w:lang w:val="sq-AL"/>
        </w:rPr>
      </w:pPr>
    </w:p>
    <w:tbl>
      <w:tblPr>
        <w:tblW w:w="5000" w:type="pct"/>
        <w:tblCellSpacing w:w="0" w:type="dxa"/>
        <w:tblInd w:w="2" w:type="dxa"/>
        <w:tblCellMar>
          <w:left w:w="0" w:type="dxa"/>
          <w:right w:w="0" w:type="dxa"/>
        </w:tblCellMar>
        <w:tblLook w:val="00A0"/>
      </w:tblPr>
      <w:tblGrid>
        <w:gridCol w:w="10076"/>
      </w:tblGrid>
      <w:tr w:rsidR="00381DA6" w:rsidRPr="00CB4DDD" w:rsidTr="007A4BDB">
        <w:trPr>
          <w:tblCellSpacing w:w="0" w:type="dxa"/>
        </w:trPr>
        <w:tc>
          <w:tcPr>
            <w:tcW w:w="0" w:type="auto"/>
          </w:tcPr>
          <w:tbl>
            <w:tblPr>
              <w:tblW w:w="5000" w:type="pct"/>
              <w:tblCellMar>
                <w:top w:w="15" w:type="dxa"/>
                <w:left w:w="15" w:type="dxa"/>
                <w:bottom w:w="15" w:type="dxa"/>
                <w:right w:w="15" w:type="dxa"/>
              </w:tblCellMar>
              <w:tblLook w:val="00A0"/>
            </w:tblPr>
            <w:tblGrid>
              <w:gridCol w:w="10076"/>
            </w:tblGrid>
            <w:tr w:rsidR="00381DA6" w:rsidRPr="00CB4DDD" w:rsidTr="007A4BDB">
              <w:tc>
                <w:tcPr>
                  <w:tcW w:w="5000" w:type="pct"/>
                  <w:tcMar>
                    <w:top w:w="15" w:type="dxa"/>
                    <w:left w:w="15" w:type="dxa"/>
                    <w:bottom w:w="187" w:type="dxa"/>
                    <w:right w:w="15" w:type="dxa"/>
                  </w:tcMar>
                  <w:vAlign w:val="center"/>
                </w:tcPr>
                <w:p w:rsidR="00381DA6" w:rsidRPr="00B73DAA" w:rsidRDefault="00F44843" w:rsidP="007A4BDB">
                  <w:pPr>
                    <w:spacing w:line="240" w:lineRule="auto"/>
                    <w:jc w:val="left"/>
                    <w:rPr>
                      <w:rFonts w:ascii="Arial" w:hAnsi="Arial" w:cs="Arial"/>
                      <w:b w:val="0"/>
                      <w:color w:val="0B11F3"/>
                      <w:lang w:val="sq-AL"/>
                    </w:rPr>
                  </w:pPr>
                  <w:hyperlink r:id="rId55" w:history="1">
                    <w:r w:rsidR="00381DA6" w:rsidRPr="00B73DAA">
                      <w:rPr>
                        <w:rStyle w:val="Hyperlink"/>
                        <w:rFonts w:ascii="Arial" w:hAnsi="Arial" w:cs="Arial"/>
                        <w:b w:val="0"/>
                        <w:color w:val="0B11F3"/>
                        <w:lang w:val="sq-AL"/>
                      </w:rPr>
                      <w:t>Ndikimi i Korrupsionit në Komunitetin e Biznesit Kosovar</w:t>
                    </w:r>
                  </w:hyperlink>
                  <w:r w:rsidR="00381DA6" w:rsidRPr="00B73DAA">
                    <w:rPr>
                      <w:rFonts w:ascii="Arial" w:hAnsi="Arial" w:cs="Arial"/>
                      <w:b w:val="0"/>
                      <w:color w:val="0B11F3"/>
                      <w:lang w:val="sq-AL"/>
                    </w:rPr>
                    <w:t xml:space="preserve"> ;</w:t>
                  </w:r>
                </w:p>
                <w:p w:rsidR="00381DA6" w:rsidRPr="00B73DAA" w:rsidRDefault="00F44843" w:rsidP="007A4BDB">
                  <w:pPr>
                    <w:spacing w:line="240" w:lineRule="auto"/>
                    <w:jc w:val="left"/>
                    <w:rPr>
                      <w:rFonts w:ascii="Arial" w:hAnsi="Arial" w:cs="Arial"/>
                      <w:b w:val="0"/>
                      <w:color w:val="0B11F3"/>
                      <w:lang w:val="sq-AL"/>
                    </w:rPr>
                  </w:pPr>
                  <w:hyperlink r:id="rId56" w:history="1">
                    <w:r w:rsidR="00381DA6" w:rsidRPr="00B73DAA">
                      <w:rPr>
                        <w:rStyle w:val="Hyperlink"/>
                        <w:rFonts w:ascii="Arial" w:hAnsi="Arial" w:cs="Arial"/>
                        <w:b w:val="0"/>
                        <w:color w:val="0B11F3"/>
                        <w:lang w:val="sq-AL"/>
                      </w:rPr>
                      <w:t>http://www.iqconsulting.biz/main/publications/AMCHAM-al.pdf</w:t>
                    </w:r>
                  </w:hyperlink>
                  <w:r w:rsidR="00381DA6" w:rsidRPr="00B73DAA">
                    <w:rPr>
                      <w:rFonts w:ascii="Arial" w:hAnsi="Arial" w:cs="Arial"/>
                      <w:b w:val="0"/>
                      <w:color w:val="0B11F3"/>
                      <w:lang w:val="sq-AL"/>
                    </w:rPr>
                    <w:t xml:space="preserve"> </w:t>
                  </w:r>
                </w:p>
                <w:p w:rsidR="00381DA6" w:rsidRPr="00B73DAA" w:rsidRDefault="00381DA6" w:rsidP="007A4BDB">
                  <w:pPr>
                    <w:spacing w:line="240" w:lineRule="auto"/>
                    <w:jc w:val="left"/>
                    <w:rPr>
                      <w:rFonts w:ascii="Arial" w:hAnsi="Arial" w:cs="Arial"/>
                      <w:b w:val="0"/>
                      <w:color w:val="0B11F3"/>
                      <w:lang w:val="sq-AL"/>
                    </w:rPr>
                  </w:pPr>
                </w:p>
                <w:p w:rsidR="00381DA6" w:rsidRPr="00B73DAA" w:rsidRDefault="00381DA6" w:rsidP="007A4BDB">
                  <w:pPr>
                    <w:spacing w:line="240" w:lineRule="auto"/>
                    <w:jc w:val="left"/>
                    <w:rPr>
                      <w:rFonts w:ascii="Arial" w:hAnsi="Arial" w:cs="Arial"/>
                      <w:b w:val="0"/>
                      <w:bCs/>
                      <w:color w:val="0B11F3"/>
                      <w:lang w:val="sq-AL"/>
                    </w:rPr>
                  </w:pPr>
                  <w:r w:rsidRPr="00B73DAA">
                    <w:rPr>
                      <w:rFonts w:ascii="Arial" w:hAnsi="Arial" w:cs="Arial"/>
                      <w:b w:val="0"/>
                      <w:color w:val="0B11F3"/>
                      <w:lang w:val="sq-AL"/>
                    </w:rPr>
                    <w:t>Parti Politike dhe Zhvillim Institucional</w:t>
                  </w:r>
                </w:p>
                <w:p w:rsidR="00381DA6" w:rsidRPr="00B73DAA" w:rsidRDefault="00F44843" w:rsidP="007A4BDB">
                  <w:pPr>
                    <w:spacing w:line="240" w:lineRule="auto"/>
                    <w:jc w:val="left"/>
                    <w:rPr>
                      <w:rFonts w:ascii="Arial" w:hAnsi="Arial" w:cs="Arial"/>
                      <w:b w:val="0"/>
                      <w:color w:val="0B11F3"/>
                      <w:lang w:val="sq-AL"/>
                    </w:rPr>
                  </w:pPr>
                  <w:hyperlink r:id="rId57" w:history="1">
                    <w:r w:rsidR="00381DA6" w:rsidRPr="00B73DAA">
                      <w:rPr>
                        <w:rStyle w:val="Hyperlink"/>
                        <w:rFonts w:ascii="Arial" w:hAnsi="Arial" w:cs="Arial"/>
                        <w:b w:val="0"/>
                        <w:color w:val="0B11F3"/>
                        <w:lang w:val="sq-AL"/>
                      </w:rPr>
                      <w:t>Analizë Krahasimore e Skemave të Sigurimit Shëndetësor në EJL</w:t>
                    </w:r>
                  </w:hyperlink>
                  <w:r w:rsidR="00381DA6" w:rsidRPr="00B73DAA">
                    <w:rPr>
                      <w:rFonts w:ascii="Arial" w:hAnsi="Arial" w:cs="Arial"/>
                      <w:b w:val="0"/>
                      <w:color w:val="0B11F3"/>
                      <w:lang w:val="sq-AL"/>
                    </w:rPr>
                    <w:t>;</w:t>
                  </w:r>
                </w:p>
                <w:p w:rsidR="00381DA6" w:rsidRPr="00B73DAA" w:rsidRDefault="00F44843" w:rsidP="007A4BDB">
                  <w:pPr>
                    <w:spacing w:line="240" w:lineRule="auto"/>
                    <w:jc w:val="left"/>
                    <w:rPr>
                      <w:rFonts w:ascii="Arial" w:hAnsi="Arial" w:cs="Arial"/>
                      <w:b w:val="0"/>
                      <w:color w:val="0B11F3"/>
                      <w:lang w:val="sq-AL"/>
                    </w:rPr>
                  </w:pPr>
                  <w:hyperlink r:id="rId58" w:history="1">
                    <w:r w:rsidR="00381DA6" w:rsidRPr="00B73DAA">
                      <w:rPr>
                        <w:rStyle w:val="Hyperlink"/>
                        <w:rFonts w:ascii="Arial" w:hAnsi="Arial" w:cs="Arial"/>
                        <w:b w:val="0"/>
                        <w:color w:val="0B11F3"/>
                        <w:lang w:val="sq-AL"/>
                      </w:rPr>
                      <w:t>http://www.iqconsulting.biz/main/publications/Health_SEE_al.pdf</w:t>
                    </w:r>
                  </w:hyperlink>
                  <w:r w:rsidR="00381DA6" w:rsidRPr="00B73DAA">
                    <w:rPr>
                      <w:rFonts w:ascii="Arial" w:hAnsi="Arial" w:cs="Arial"/>
                      <w:b w:val="0"/>
                      <w:color w:val="0B11F3"/>
                      <w:lang w:val="sq-AL"/>
                    </w:rPr>
                    <w:t xml:space="preserve"> </w:t>
                  </w:r>
                </w:p>
                <w:p w:rsidR="00381DA6" w:rsidRPr="00B73DAA" w:rsidRDefault="00381DA6" w:rsidP="007A4BDB">
                  <w:pPr>
                    <w:spacing w:line="240" w:lineRule="auto"/>
                    <w:jc w:val="left"/>
                    <w:rPr>
                      <w:rFonts w:ascii="Arial" w:hAnsi="Arial" w:cs="Arial"/>
                      <w:b w:val="0"/>
                      <w:color w:val="0B11F3"/>
                      <w:lang w:val="sq-AL"/>
                    </w:rPr>
                  </w:pPr>
                </w:p>
                <w:p w:rsidR="00381DA6" w:rsidRPr="00B73DAA" w:rsidRDefault="00F44843" w:rsidP="007A4BDB">
                  <w:pPr>
                    <w:spacing w:line="240" w:lineRule="auto"/>
                    <w:jc w:val="left"/>
                    <w:rPr>
                      <w:rFonts w:ascii="Arial" w:hAnsi="Arial" w:cs="Arial"/>
                      <w:b w:val="0"/>
                      <w:color w:val="0B11F3"/>
                      <w:lang w:val="sq-AL"/>
                    </w:rPr>
                  </w:pPr>
                  <w:hyperlink r:id="rId59" w:history="1">
                    <w:r w:rsidR="00381DA6" w:rsidRPr="00B73DAA">
                      <w:rPr>
                        <w:rStyle w:val="Hyperlink"/>
                        <w:rFonts w:ascii="Arial" w:hAnsi="Arial" w:cs="Arial"/>
                        <w:b w:val="0"/>
                        <w:color w:val="0B11F3"/>
                        <w:lang w:val="sq-AL"/>
                      </w:rPr>
                      <w:t>Raporti Vlerësues i Kapaciteteve për Ofrimin e Shërbimeve Sociale në Nivelin Komunal</w:t>
                    </w:r>
                  </w:hyperlink>
                  <w:r w:rsidR="00381DA6" w:rsidRPr="00B73DAA">
                    <w:rPr>
                      <w:rFonts w:ascii="Arial" w:hAnsi="Arial" w:cs="Arial"/>
                      <w:b w:val="0"/>
                      <w:color w:val="0B11F3"/>
                      <w:lang w:val="sq-AL"/>
                    </w:rPr>
                    <w:t>;</w:t>
                  </w:r>
                </w:p>
                <w:p w:rsidR="00381DA6" w:rsidRPr="00B73DAA" w:rsidRDefault="00F44843" w:rsidP="007A4BDB">
                  <w:pPr>
                    <w:spacing w:line="240" w:lineRule="auto"/>
                    <w:jc w:val="left"/>
                    <w:rPr>
                      <w:rFonts w:ascii="Arial" w:hAnsi="Arial" w:cs="Arial"/>
                      <w:b w:val="0"/>
                      <w:color w:val="0B11F3"/>
                      <w:lang w:val="sq-AL"/>
                    </w:rPr>
                  </w:pPr>
                  <w:hyperlink r:id="rId60" w:history="1">
                    <w:r w:rsidR="00381DA6" w:rsidRPr="00B73DAA">
                      <w:rPr>
                        <w:rStyle w:val="Hyperlink"/>
                        <w:rFonts w:ascii="Arial" w:hAnsi="Arial" w:cs="Arial"/>
                        <w:b w:val="0"/>
                        <w:color w:val="0B11F3"/>
                        <w:lang w:val="sq-AL"/>
                      </w:rPr>
                      <w:t>http://www.iqconsulting.biz/main/publications/SOROS-Gjakov-al.pdf</w:t>
                    </w:r>
                  </w:hyperlink>
                  <w:r w:rsidR="00381DA6" w:rsidRPr="00B73DAA">
                    <w:rPr>
                      <w:rFonts w:ascii="Arial" w:hAnsi="Arial" w:cs="Arial"/>
                      <w:b w:val="0"/>
                      <w:color w:val="0B11F3"/>
                      <w:lang w:val="sq-AL"/>
                    </w:rPr>
                    <w:t xml:space="preserve"> </w:t>
                  </w:r>
                </w:p>
                <w:p w:rsidR="00381DA6" w:rsidRPr="00B73DAA" w:rsidRDefault="00F44843" w:rsidP="007A4BDB">
                  <w:pPr>
                    <w:spacing w:line="240" w:lineRule="auto"/>
                    <w:jc w:val="left"/>
                    <w:rPr>
                      <w:rFonts w:ascii="Arial" w:hAnsi="Arial" w:cs="Arial"/>
                      <w:b w:val="0"/>
                      <w:color w:val="0B11F3"/>
                      <w:lang w:val="sq-AL"/>
                    </w:rPr>
                  </w:pPr>
                  <w:hyperlink r:id="rId61" w:history="1">
                    <w:r w:rsidR="00381DA6" w:rsidRPr="00B73DAA">
                      <w:rPr>
                        <w:rStyle w:val="Hyperlink"/>
                        <w:rFonts w:ascii="Arial" w:hAnsi="Arial" w:cs="Arial"/>
                        <w:b w:val="0"/>
                        <w:color w:val="0B11F3"/>
                        <w:lang w:val="sq-AL"/>
                      </w:rPr>
                      <w:t>Qëndrimet e Partive Kundrejt Shoqërisë</w:t>
                    </w:r>
                  </w:hyperlink>
                </w:p>
                <w:p w:rsidR="00381DA6" w:rsidRPr="00B73DAA" w:rsidRDefault="00F44843" w:rsidP="007A4BDB">
                  <w:pPr>
                    <w:spacing w:line="240" w:lineRule="auto"/>
                    <w:jc w:val="left"/>
                    <w:rPr>
                      <w:rFonts w:ascii="Arial" w:hAnsi="Arial" w:cs="Arial"/>
                      <w:b w:val="0"/>
                      <w:color w:val="0B11F3"/>
                      <w:lang w:val="sq-AL"/>
                    </w:rPr>
                  </w:pPr>
                  <w:hyperlink r:id="rId62" w:history="1">
                    <w:r w:rsidR="00381DA6" w:rsidRPr="00B73DAA">
                      <w:rPr>
                        <w:rStyle w:val="Hyperlink"/>
                        <w:rFonts w:ascii="Arial" w:hAnsi="Arial" w:cs="Arial"/>
                        <w:b w:val="0"/>
                        <w:color w:val="0B11F3"/>
                        <w:lang w:val="sq-AL"/>
                      </w:rPr>
                      <w:t>http://www.iqconsulting.biz/main/publications/FES3-al.pdf</w:t>
                    </w:r>
                  </w:hyperlink>
                  <w:r w:rsidR="00381DA6" w:rsidRPr="00B73DAA">
                    <w:rPr>
                      <w:rFonts w:ascii="Arial" w:hAnsi="Arial" w:cs="Arial"/>
                      <w:b w:val="0"/>
                      <w:color w:val="0B11F3"/>
                      <w:lang w:val="sq-AL"/>
                    </w:rPr>
                    <w:t xml:space="preserve"> </w:t>
                  </w:r>
                </w:p>
                <w:p w:rsidR="00381DA6" w:rsidRPr="00B73DAA" w:rsidRDefault="00381DA6" w:rsidP="007A4BDB">
                  <w:pPr>
                    <w:spacing w:line="240" w:lineRule="auto"/>
                    <w:jc w:val="left"/>
                    <w:rPr>
                      <w:rFonts w:ascii="Arial" w:hAnsi="Arial" w:cs="Arial"/>
                      <w:b w:val="0"/>
                      <w:color w:val="0B11F3"/>
                      <w:lang w:val="sq-AL"/>
                    </w:rPr>
                  </w:pPr>
                </w:p>
                <w:p w:rsidR="00381DA6" w:rsidRPr="00B73DAA" w:rsidRDefault="00F44843" w:rsidP="007A4BDB">
                  <w:pPr>
                    <w:spacing w:line="240" w:lineRule="auto"/>
                    <w:jc w:val="left"/>
                    <w:rPr>
                      <w:rFonts w:ascii="Arial" w:hAnsi="Arial" w:cs="Arial"/>
                      <w:b w:val="0"/>
                      <w:color w:val="0B11F3"/>
                      <w:lang w:val="sq-AL"/>
                    </w:rPr>
                  </w:pPr>
                  <w:hyperlink r:id="rId63" w:history="1">
                    <w:r w:rsidR="00381DA6" w:rsidRPr="00B73DAA">
                      <w:rPr>
                        <w:rStyle w:val="Hyperlink"/>
                        <w:rFonts w:ascii="Arial" w:hAnsi="Arial" w:cs="Arial"/>
                        <w:b w:val="0"/>
                        <w:color w:val="0B11F3"/>
                        <w:lang w:val="sq-AL"/>
                      </w:rPr>
                      <w:t>Qëndrimet e Partive Kundrejt Ekonomisë</w:t>
                    </w:r>
                  </w:hyperlink>
                </w:p>
                <w:p w:rsidR="00381DA6" w:rsidRPr="00B73DAA" w:rsidRDefault="00F44843" w:rsidP="007A4BDB">
                  <w:pPr>
                    <w:spacing w:line="240" w:lineRule="auto"/>
                    <w:jc w:val="left"/>
                    <w:rPr>
                      <w:rFonts w:ascii="Arial" w:hAnsi="Arial" w:cs="Arial"/>
                      <w:b w:val="0"/>
                      <w:color w:val="0B11F3"/>
                      <w:lang w:val="sq-AL"/>
                    </w:rPr>
                  </w:pPr>
                  <w:hyperlink r:id="rId64" w:history="1">
                    <w:r w:rsidR="00381DA6" w:rsidRPr="00B73DAA">
                      <w:rPr>
                        <w:rStyle w:val="Hyperlink"/>
                        <w:rFonts w:ascii="Arial" w:hAnsi="Arial" w:cs="Arial"/>
                        <w:b w:val="0"/>
                        <w:color w:val="0B11F3"/>
                        <w:lang w:val="sq-AL"/>
                      </w:rPr>
                      <w:t>http://www.iqconsulting.biz/main/publications/FES2-al.pdf</w:t>
                    </w:r>
                  </w:hyperlink>
                  <w:r w:rsidR="00381DA6" w:rsidRPr="00B73DAA">
                    <w:rPr>
                      <w:rFonts w:ascii="Arial" w:hAnsi="Arial" w:cs="Arial"/>
                      <w:b w:val="0"/>
                      <w:color w:val="0B11F3"/>
                      <w:lang w:val="sq-AL"/>
                    </w:rPr>
                    <w:t xml:space="preserve"> </w:t>
                  </w:r>
                </w:p>
                <w:p w:rsidR="00381DA6" w:rsidRPr="00B73DAA" w:rsidRDefault="00381DA6" w:rsidP="007A4BDB">
                  <w:pPr>
                    <w:spacing w:line="240" w:lineRule="auto"/>
                    <w:jc w:val="left"/>
                    <w:rPr>
                      <w:rFonts w:ascii="Arial" w:hAnsi="Arial" w:cs="Arial"/>
                      <w:b w:val="0"/>
                      <w:color w:val="0B11F3"/>
                      <w:lang w:val="sq-AL"/>
                    </w:rPr>
                  </w:pPr>
                </w:p>
                <w:p w:rsidR="00381DA6" w:rsidRPr="00B73DAA" w:rsidRDefault="00F44843" w:rsidP="007A4BDB">
                  <w:pPr>
                    <w:spacing w:line="240" w:lineRule="auto"/>
                    <w:jc w:val="left"/>
                    <w:rPr>
                      <w:rFonts w:ascii="Arial" w:hAnsi="Arial" w:cs="Arial"/>
                      <w:b w:val="0"/>
                      <w:color w:val="0B11F3"/>
                      <w:lang w:val="sq-AL"/>
                    </w:rPr>
                  </w:pPr>
                  <w:hyperlink r:id="rId65" w:history="1">
                    <w:r w:rsidR="00381DA6" w:rsidRPr="00B73DAA">
                      <w:rPr>
                        <w:rStyle w:val="Hyperlink"/>
                        <w:rFonts w:ascii="Arial" w:hAnsi="Arial" w:cs="Arial"/>
                        <w:b w:val="0"/>
                        <w:color w:val="0B11F3"/>
                        <w:lang w:val="sq-AL"/>
                      </w:rPr>
                      <w:t>Qëndrimet e Partive Kundrejt Politikave Sociale</w:t>
                    </w:r>
                  </w:hyperlink>
                </w:p>
                <w:p w:rsidR="00381DA6" w:rsidRPr="004B1CC8" w:rsidRDefault="00F44843" w:rsidP="007A4BDB">
                  <w:pPr>
                    <w:spacing w:line="240" w:lineRule="auto"/>
                    <w:jc w:val="left"/>
                    <w:rPr>
                      <w:rFonts w:ascii="Arial" w:hAnsi="Arial" w:cs="Arial"/>
                      <w:b w:val="0"/>
                      <w:color w:val="000000"/>
                      <w:lang w:val="sq-AL"/>
                    </w:rPr>
                  </w:pPr>
                  <w:hyperlink r:id="rId66" w:history="1">
                    <w:r w:rsidR="00381DA6" w:rsidRPr="00B73DAA">
                      <w:rPr>
                        <w:rStyle w:val="Hyperlink"/>
                        <w:rFonts w:ascii="Arial" w:hAnsi="Arial" w:cs="Arial"/>
                        <w:b w:val="0"/>
                        <w:color w:val="0B11F3"/>
                        <w:lang w:val="sq-AL"/>
                      </w:rPr>
                      <w:t>http://www.iqconsulting.biz/main/publications/FES1-al.pdf</w:t>
                    </w:r>
                  </w:hyperlink>
                  <w:r w:rsidR="00381DA6" w:rsidRPr="004B1CC8">
                    <w:rPr>
                      <w:rFonts w:ascii="Arial" w:hAnsi="Arial" w:cs="Arial"/>
                      <w:b w:val="0"/>
                      <w:color w:val="000000"/>
                      <w:lang w:val="sq-AL"/>
                    </w:rPr>
                    <w:t xml:space="preserve"> </w:t>
                  </w:r>
                </w:p>
              </w:tc>
            </w:tr>
          </w:tbl>
          <w:p w:rsidR="00381DA6" w:rsidRPr="004B1CC8" w:rsidRDefault="00381DA6" w:rsidP="007A4BDB">
            <w:pPr>
              <w:spacing w:line="240" w:lineRule="auto"/>
              <w:jc w:val="left"/>
              <w:rPr>
                <w:rFonts w:ascii="Arial" w:hAnsi="Arial" w:cs="Arial"/>
                <w:b w:val="0"/>
                <w:color w:val="000000"/>
                <w:lang w:val="sq-AL"/>
              </w:rPr>
            </w:pPr>
          </w:p>
        </w:tc>
      </w:tr>
    </w:tbl>
    <w:p w:rsidR="00381DA6" w:rsidRPr="004B1CC8" w:rsidRDefault="00381DA6" w:rsidP="00381DA6">
      <w:pPr>
        <w:spacing w:line="240" w:lineRule="auto"/>
        <w:jc w:val="left"/>
        <w:rPr>
          <w:rFonts w:ascii="Arial" w:hAnsi="Arial" w:cs="Arial"/>
          <w:b w:val="0"/>
          <w:lang w:val="sq-AL"/>
        </w:rPr>
      </w:pPr>
    </w:p>
    <w:p w:rsidR="00381DA6" w:rsidRPr="004B1CC8" w:rsidRDefault="00381DA6" w:rsidP="00381DA6">
      <w:pPr>
        <w:spacing w:line="240" w:lineRule="auto"/>
        <w:jc w:val="left"/>
        <w:rPr>
          <w:rFonts w:ascii="Arial" w:hAnsi="Arial" w:cs="Arial"/>
          <w:b w:val="0"/>
          <w:lang w:val="sq-AL"/>
        </w:rPr>
      </w:pPr>
    </w:p>
    <w:p w:rsidR="00381DA6" w:rsidRPr="004B1CC8" w:rsidRDefault="00381DA6" w:rsidP="0079633D">
      <w:pPr>
        <w:pStyle w:val="ListParagraph"/>
        <w:numPr>
          <w:ilvl w:val="0"/>
          <w:numId w:val="37"/>
        </w:numPr>
        <w:spacing w:line="240" w:lineRule="auto"/>
        <w:ind w:left="270" w:firstLine="0"/>
        <w:jc w:val="left"/>
        <w:rPr>
          <w:rFonts w:ascii="Arial" w:hAnsi="Arial" w:cs="Arial"/>
          <w:color w:val="000000"/>
          <w:sz w:val="22"/>
          <w:szCs w:val="22"/>
          <w:lang w:val="sq-AL"/>
        </w:rPr>
      </w:pPr>
      <w:r w:rsidRPr="004B1CC8">
        <w:rPr>
          <w:rFonts w:ascii="Arial" w:hAnsi="Arial" w:cs="Arial"/>
          <w:sz w:val="22"/>
          <w:szCs w:val="22"/>
          <w:lang w:val="sq-AL"/>
        </w:rPr>
        <w:t>Lista e publikimeve për t’ju ndihmuar për arritjen e suksesit në biznes</w:t>
      </w:r>
    </w:p>
    <w:p w:rsidR="00381DA6" w:rsidRPr="00382F06" w:rsidRDefault="00381DA6" w:rsidP="00381DA6">
      <w:pPr>
        <w:spacing w:line="240" w:lineRule="auto"/>
        <w:jc w:val="left"/>
        <w:rPr>
          <w:rFonts w:ascii="Arial" w:hAnsi="Arial" w:cs="Arial"/>
          <w:b w:val="0"/>
          <w:color w:val="000000"/>
          <w:lang w:val="sq-AL"/>
        </w:rPr>
      </w:pPr>
    </w:p>
    <w:p w:rsidR="00381DA6" w:rsidRPr="00440D58" w:rsidRDefault="00381DA6" w:rsidP="00381DA6">
      <w:pPr>
        <w:spacing w:line="240" w:lineRule="auto"/>
        <w:jc w:val="left"/>
        <w:rPr>
          <w:rFonts w:ascii="Arial" w:hAnsi="Arial" w:cs="Arial"/>
          <w:bCs/>
          <w:color w:val="000000"/>
          <w:lang w:val="sq-AL"/>
        </w:rPr>
      </w:pPr>
      <w:r w:rsidRPr="00440D58">
        <w:rPr>
          <w:rFonts w:ascii="Arial" w:hAnsi="Arial" w:cs="Arial"/>
          <w:color w:val="000000"/>
          <w:lang w:val="sq-AL"/>
        </w:rPr>
        <w:t>Përveç këtyre web faqeve ju mund të vizitoni edhe librarinë "Dukagjini", ku ju mund të gjeni libra që ju informojnë në lidhje me çështjet e biznesit të ndryshme të tilla si:</w:t>
      </w:r>
    </w:p>
    <w:p w:rsidR="00381DA6" w:rsidRPr="00382F06" w:rsidRDefault="00381DA6" w:rsidP="00381DA6">
      <w:pPr>
        <w:spacing w:line="240" w:lineRule="auto"/>
        <w:jc w:val="left"/>
        <w:rPr>
          <w:rFonts w:ascii="Arial" w:hAnsi="Arial" w:cs="Arial"/>
          <w:b w:val="0"/>
          <w:bCs/>
          <w:color w:val="000000"/>
          <w:lang w:val="sq-AL"/>
        </w:rPr>
      </w:pP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“Përgjegjje për 120 pyetjet më të vështira rreth Marketingut” – nga P.R.Smith</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“Marketingu” – nga Philip Kotler</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 xml:space="preserve">“ Duani punonjësit që të mos I humbisni” – nga Beverly Kaye; Sharon Jordan-Evans </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“Ji gjigant në biznes dhe jetë” – nga Donald J. Trump</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“Rruga drejt suksesit” – nga Trump</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“Sekretet për sukses dhe qetësi të brendshme” – nga Dr.Wayne Dyer</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“Hebrejt, bota dhe paratë” – nga Zhak Atali</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“Menaxhimi I performances” – nga Michael Armstrong</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 Historia e ekonomisë” – nga Jhon Kenneth Galbaraith</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“7 arsyet e fshehta pse punonjësit largohen” – nga Leigh Braham</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“Drejtimi I ndërmarrjes” – nga A.Boyer; G.Hirigoyen</w:t>
      </w:r>
    </w:p>
    <w:p w:rsidR="00381DA6" w:rsidRPr="00382F06" w:rsidRDefault="00381DA6" w:rsidP="00381DA6">
      <w:pPr>
        <w:pStyle w:val="ListParagraph"/>
        <w:numPr>
          <w:ilvl w:val="1"/>
          <w:numId w:val="7"/>
        </w:numPr>
        <w:tabs>
          <w:tab w:val="left" w:pos="360"/>
        </w:tabs>
        <w:spacing w:line="240" w:lineRule="auto"/>
        <w:ind w:left="0" w:firstLine="0"/>
        <w:contextualSpacing w:val="0"/>
        <w:jc w:val="left"/>
        <w:rPr>
          <w:rFonts w:ascii="Arial" w:hAnsi="Arial" w:cs="Arial"/>
          <w:b w:val="0"/>
          <w:bCs/>
          <w:color w:val="000000"/>
          <w:lang w:val="sq-AL"/>
        </w:rPr>
      </w:pPr>
      <w:r w:rsidRPr="00382F06">
        <w:rPr>
          <w:rFonts w:ascii="Arial" w:hAnsi="Arial" w:cs="Arial"/>
          <w:b w:val="0"/>
          <w:color w:val="000000"/>
          <w:lang w:val="sq-AL"/>
        </w:rPr>
        <w:t>“Drejtimi I ndërmarrjes dhe shoqërive” – nga Jean-Louis Amelon</w:t>
      </w:r>
      <w:r w:rsidRPr="00382F06">
        <w:rPr>
          <w:rFonts w:ascii="Arial" w:hAnsi="Arial" w:cs="Arial"/>
          <w:b w:val="0"/>
          <w:lang w:val="sq-AL"/>
        </w:rPr>
        <w:br/>
      </w:r>
    </w:p>
    <w:p w:rsidR="00381DA6" w:rsidRPr="00382F06" w:rsidRDefault="00381DA6" w:rsidP="00381DA6">
      <w:pPr>
        <w:spacing w:line="240" w:lineRule="auto"/>
        <w:jc w:val="left"/>
        <w:rPr>
          <w:rFonts w:ascii="Arial" w:hAnsi="Arial" w:cs="Arial"/>
          <w:b w:val="0"/>
          <w:bCs/>
          <w:color w:val="000000"/>
          <w:lang w:val="sq-AL"/>
        </w:rPr>
      </w:pPr>
      <w:r w:rsidRPr="00382F06">
        <w:rPr>
          <w:rFonts w:ascii="Arial" w:hAnsi="Arial" w:cs="Arial"/>
          <w:b w:val="0"/>
          <w:color w:val="000000"/>
          <w:lang w:val="sq-AL"/>
        </w:rPr>
        <w:t>Ose edhe publikime nga EICC Kosova, “Udhërrëfyes për incoterms 2000”; “Bazat e Export-Inport” - project I BE-së I financuar dhe menaxhuar nga Agjencia Europiane  për Rindërtim, Korrik 2002</w:t>
      </w:r>
    </w:p>
    <w:p w:rsidR="00381DA6" w:rsidRPr="00382F0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p>
    <w:p w:rsidR="00381DA6" w:rsidRPr="00382F06" w:rsidRDefault="00381DA6" w:rsidP="00381DA6">
      <w:pPr>
        <w:spacing w:line="240" w:lineRule="auto"/>
        <w:jc w:val="left"/>
        <w:rPr>
          <w:rFonts w:ascii="Arial" w:hAnsi="Arial" w:cs="Arial"/>
          <w:b w:val="0"/>
          <w:lang w:val="sq-AL"/>
        </w:rPr>
      </w:pPr>
    </w:p>
    <w:p w:rsidR="00381DA6" w:rsidRPr="00440FD1" w:rsidRDefault="00381DA6" w:rsidP="0079633D">
      <w:pPr>
        <w:pStyle w:val="ListParagraph"/>
        <w:numPr>
          <w:ilvl w:val="0"/>
          <w:numId w:val="37"/>
        </w:numPr>
        <w:spacing w:line="240" w:lineRule="auto"/>
        <w:ind w:left="360"/>
        <w:jc w:val="left"/>
        <w:rPr>
          <w:rFonts w:ascii="Arial" w:hAnsi="Arial" w:cs="Arial"/>
          <w:color w:val="000000"/>
          <w:sz w:val="24"/>
          <w:szCs w:val="24"/>
          <w:lang w:val="sq-AL"/>
        </w:rPr>
      </w:pPr>
      <w:r w:rsidRPr="00440FD1">
        <w:rPr>
          <w:rFonts w:ascii="Arial" w:hAnsi="Arial" w:cs="Arial"/>
          <w:color w:val="000000"/>
          <w:sz w:val="24"/>
          <w:szCs w:val="24"/>
          <w:lang w:val="sq-AL"/>
        </w:rPr>
        <w:lastRenderedPageBreak/>
        <w:t xml:space="preserve">Shablloni i Planit të Biznesit </w:t>
      </w:r>
    </w:p>
    <w:p w:rsidR="00381DA6" w:rsidRPr="00396F06" w:rsidRDefault="00381DA6" w:rsidP="00381DA6">
      <w:pPr>
        <w:spacing w:line="240" w:lineRule="auto"/>
        <w:jc w:val="left"/>
        <w:rPr>
          <w:rFonts w:ascii="Arial" w:hAnsi="Arial" w:cs="Arial"/>
          <w:color w:val="000000"/>
          <w:lang w:val="sq-AL"/>
        </w:rPr>
      </w:pPr>
    </w:p>
    <w:p w:rsidR="00381DA6" w:rsidRDefault="00381DA6" w:rsidP="00381DA6">
      <w:pPr>
        <w:tabs>
          <w:tab w:val="left" w:pos="4140"/>
          <w:tab w:val="left" w:pos="5040"/>
          <w:tab w:val="left" w:pos="9090"/>
          <w:tab w:val="left" w:pos="918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drawing>
          <wp:inline distT="0" distB="0" distL="0" distR="0">
            <wp:extent cx="2600325" cy="3752850"/>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2600325" cy="3752850"/>
                    </a:xfrm>
                    <a:prstGeom prst="rect">
                      <a:avLst/>
                    </a:prstGeom>
                    <a:noFill/>
                    <a:ln w="9525">
                      <a:noFill/>
                      <a:miter lim="800000"/>
                      <a:headEnd/>
                      <a:tailEnd/>
                    </a:ln>
                  </pic:spPr>
                </pic:pic>
              </a:graphicData>
            </a:graphic>
          </wp:inline>
        </w:drawing>
      </w:r>
      <w:r w:rsidRPr="00FA7CFF">
        <w:rPr>
          <w:rFonts w:ascii="Arial" w:hAnsi="Arial" w:cs="Arial"/>
          <w:color w:val="000000"/>
          <w:sz w:val="24"/>
          <w:szCs w:val="24"/>
          <w:lang w:val="sq-AL"/>
        </w:rPr>
        <w:t xml:space="preserve"> </w:t>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43175" cy="3752850"/>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srcRect/>
                    <a:stretch>
                      <a:fillRect/>
                    </a:stretch>
                  </pic:blipFill>
                  <pic:spPr bwMode="auto">
                    <a:xfrm>
                      <a:off x="0" y="0"/>
                      <a:ext cx="2543175" cy="3752850"/>
                    </a:xfrm>
                    <a:prstGeom prst="rect">
                      <a:avLst/>
                    </a:prstGeom>
                    <a:noFill/>
                    <a:ln w="9525">
                      <a:noFill/>
                      <a:miter lim="800000"/>
                      <a:headEnd/>
                      <a:tailEnd/>
                    </a:ln>
                  </pic:spPr>
                </pic:pic>
              </a:graphicData>
            </a:graphic>
          </wp:inline>
        </w:drawing>
      </w: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drawing>
          <wp:inline distT="0" distB="0" distL="0" distR="0">
            <wp:extent cx="2609850" cy="37623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srcRect/>
                    <a:stretch>
                      <a:fillRect/>
                    </a:stretch>
                  </pic:blipFill>
                  <pic:spPr bwMode="auto">
                    <a:xfrm>
                      <a:off x="0" y="0"/>
                      <a:ext cx="2609850" cy="3762375"/>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43175" cy="37528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srcRect/>
                    <a:stretch>
                      <a:fillRect/>
                    </a:stretch>
                  </pic:blipFill>
                  <pic:spPr bwMode="auto">
                    <a:xfrm>
                      <a:off x="0" y="0"/>
                      <a:ext cx="2543175" cy="3752850"/>
                    </a:xfrm>
                    <a:prstGeom prst="rect">
                      <a:avLst/>
                    </a:prstGeom>
                    <a:noFill/>
                    <a:ln w="9525">
                      <a:noFill/>
                      <a:miter lim="800000"/>
                      <a:headEnd/>
                      <a:tailEnd/>
                    </a:ln>
                  </pic:spPr>
                </pic:pic>
              </a:graphicData>
            </a:graphic>
          </wp:inline>
        </w:drawing>
      </w: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tabs>
          <w:tab w:val="left" w:pos="4140"/>
          <w:tab w:val="left" w:pos="5040"/>
          <w:tab w:val="left" w:pos="9090"/>
          <w:tab w:val="left" w:pos="918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lastRenderedPageBreak/>
        <w:drawing>
          <wp:inline distT="0" distB="0" distL="0" distR="0">
            <wp:extent cx="2609850" cy="382905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srcRect/>
                    <a:stretch>
                      <a:fillRect/>
                    </a:stretch>
                  </pic:blipFill>
                  <pic:spPr bwMode="auto">
                    <a:xfrm>
                      <a:off x="0" y="0"/>
                      <a:ext cx="2609850" cy="3829050"/>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43175" cy="37433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srcRect/>
                    <a:stretch>
                      <a:fillRect/>
                    </a:stretch>
                  </pic:blipFill>
                  <pic:spPr bwMode="auto">
                    <a:xfrm>
                      <a:off x="0" y="0"/>
                      <a:ext cx="2543175" cy="3743325"/>
                    </a:xfrm>
                    <a:prstGeom prst="rect">
                      <a:avLst/>
                    </a:prstGeom>
                    <a:noFill/>
                    <a:ln w="9525">
                      <a:noFill/>
                      <a:miter lim="800000"/>
                      <a:headEnd/>
                      <a:tailEnd/>
                    </a:ln>
                  </pic:spPr>
                </pic:pic>
              </a:graphicData>
            </a:graphic>
          </wp:inline>
        </w:drawing>
      </w:r>
    </w:p>
    <w:p w:rsidR="00381DA6" w:rsidRDefault="00381DA6" w:rsidP="00381DA6">
      <w:pPr>
        <w:tabs>
          <w:tab w:val="left" w:pos="4140"/>
          <w:tab w:val="left" w:pos="5040"/>
          <w:tab w:val="left" w:pos="9090"/>
          <w:tab w:val="left" w:pos="9180"/>
        </w:tabs>
        <w:spacing w:line="240" w:lineRule="auto"/>
        <w:jc w:val="left"/>
        <w:rPr>
          <w:rFonts w:ascii="Arial" w:hAnsi="Arial" w:cs="Arial"/>
          <w:color w:val="000000"/>
          <w:sz w:val="24"/>
          <w:szCs w:val="24"/>
          <w:lang w:val="sq-AL"/>
        </w:rPr>
      </w:pPr>
    </w:p>
    <w:p w:rsidR="00381DA6" w:rsidRDefault="00381DA6" w:rsidP="00381DA6">
      <w:pPr>
        <w:tabs>
          <w:tab w:val="left" w:pos="4140"/>
          <w:tab w:val="left" w:pos="5040"/>
          <w:tab w:val="left" w:pos="9090"/>
          <w:tab w:val="left" w:pos="918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drawing>
          <wp:inline distT="0" distB="0" distL="0" distR="0">
            <wp:extent cx="2609850" cy="39528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srcRect/>
                    <a:stretch>
                      <a:fillRect/>
                    </a:stretch>
                  </pic:blipFill>
                  <pic:spPr bwMode="auto">
                    <a:xfrm>
                      <a:off x="0" y="0"/>
                      <a:ext cx="2609850" cy="3952875"/>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52700" cy="39528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srcRect/>
                    <a:stretch>
                      <a:fillRect/>
                    </a:stretch>
                  </pic:blipFill>
                  <pic:spPr bwMode="auto">
                    <a:xfrm>
                      <a:off x="0" y="0"/>
                      <a:ext cx="2552700" cy="3952875"/>
                    </a:xfrm>
                    <a:prstGeom prst="rect">
                      <a:avLst/>
                    </a:prstGeom>
                    <a:noFill/>
                    <a:ln w="9525">
                      <a:noFill/>
                      <a:miter lim="800000"/>
                      <a:headEnd/>
                      <a:tailEnd/>
                    </a:ln>
                  </pic:spPr>
                </pic:pic>
              </a:graphicData>
            </a:graphic>
          </wp:inline>
        </w:drawing>
      </w:r>
    </w:p>
    <w:p w:rsidR="00381DA6" w:rsidRDefault="00381DA6" w:rsidP="00381DA6">
      <w:pPr>
        <w:tabs>
          <w:tab w:val="left" w:pos="4140"/>
          <w:tab w:val="left" w:pos="5040"/>
          <w:tab w:val="left" w:pos="9090"/>
          <w:tab w:val="left" w:pos="9180"/>
        </w:tabs>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tabs>
          <w:tab w:val="left" w:pos="4140"/>
          <w:tab w:val="left" w:pos="423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lastRenderedPageBreak/>
        <w:drawing>
          <wp:inline distT="0" distB="0" distL="0" distR="0">
            <wp:extent cx="2619375" cy="38290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srcRect/>
                    <a:stretch>
                      <a:fillRect/>
                    </a:stretch>
                  </pic:blipFill>
                  <pic:spPr bwMode="auto">
                    <a:xfrm>
                      <a:off x="0" y="0"/>
                      <a:ext cx="2619375" cy="3829050"/>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r>
        <w:rPr>
          <w:rFonts w:ascii="Arial" w:hAnsi="Arial" w:cs="Arial"/>
          <w:noProof/>
          <w:color w:val="000000"/>
          <w:sz w:val="24"/>
          <w:szCs w:val="24"/>
          <w:lang w:bidi="ar-SA"/>
        </w:rPr>
        <w:drawing>
          <wp:inline distT="0" distB="0" distL="0" distR="0">
            <wp:extent cx="5943600" cy="408622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srcRect/>
                    <a:stretch>
                      <a:fillRect/>
                    </a:stretch>
                  </pic:blipFill>
                  <pic:spPr bwMode="auto">
                    <a:xfrm>
                      <a:off x="0" y="0"/>
                      <a:ext cx="5943600" cy="4086225"/>
                    </a:xfrm>
                    <a:prstGeom prst="rect">
                      <a:avLst/>
                    </a:prstGeom>
                    <a:noFill/>
                    <a:ln w="9525">
                      <a:noFill/>
                      <a:miter lim="800000"/>
                      <a:headEnd/>
                      <a:tailEnd/>
                    </a:ln>
                  </pic:spPr>
                </pic:pic>
              </a:graphicData>
            </a:graphic>
          </wp:inline>
        </w:drawing>
      </w: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tabs>
          <w:tab w:val="left" w:pos="4140"/>
          <w:tab w:val="left" w:pos="423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lastRenderedPageBreak/>
        <w:drawing>
          <wp:inline distT="0" distB="0" distL="0" distR="0">
            <wp:extent cx="2628900" cy="37433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srcRect/>
                    <a:stretch>
                      <a:fillRect/>
                    </a:stretch>
                  </pic:blipFill>
                  <pic:spPr bwMode="auto">
                    <a:xfrm>
                      <a:off x="0" y="0"/>
                      <a:ext cx="2628900" cy="3743325"/>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52700" cy="37909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srcRect/>
                    <a:stretch>
                      <a:fillRect/>
                    </a:stretch>
                  </pic:blipFill>
                  <pic:spPr bwMode="auto">
                    <a:xfrm>
                      <a:off x="0" y="0"/>
                      <a:ext cx="2552700" cy="3790950"/>
                    </a:xfrm>
                    <a:prstGeom prst="rect">
                      <a:avLst/>
                    </a:prstGeom>
                    <a:noFill/>
                    <a:ln w="9525">
                      <a:noFill/>
                      <a:miter lim="800000"/>
                      <a:headEnd/>
                      <a:tailEnd/>
                    </a:ln>
                  </pic:spPr>
                </pic:pic>
              </a:graphicData>
            </a:graphic>
          </wp:inline>
        </w:drawing>
      </w:r>
    </w:p>
    <w:p w:rsidR="00381DA6" w:rsidRDefault="00381DA6" w:rsidP="00381DA6">
      <w:pPr>
        <w:tabs>
          <w:tab w:val="left" w:pos="4140"/>
          <w:tab w:val="left" w:pos="4230"/>
        </w:tabs>
        <w:spacing w:line="240" w:lineRule="auto"/>
        <w:jc w:val="left"/>
        <w:rPr>
          <w:rFonts w:ascii="Arial" w:hAnsi="Arial" w:cs="Arial"/>
          <w:color w:val="000000"/>
          <w:sz w:val="24"/>
          <w:szCs w:val="24"/>
          <w:lang w:val="sq-AL"/>
        </w:rPr>
      </w:pPr>
    </w:p>
    <w:p w:rsidR="00381DA6" w:rsidRDefault="00381DA6" w:rsidP="00381DA6">
      <w:pPr>
        <w:tabs>
          <w:tab w:val="left" w:pos="4140"/>
          <w:tab w:val="left" w:pos="4230"/>
        </w:tabs>
        <w:spacing w:line="240" w:lineRule="auto"/>
        <w:jc w:val="left"/>
        <w:rPr>
          <w:rFonts w:ascii="Arial" w:hAnsi="Arial" w:cs="Arial"/>
          <w:color w:val="000000"/>
          <w:sz w:val="24"/>
          <w:szCs w:val="24"/>
          <w:lang w:val="sq-AL"/>
        </w:rPr>
      </w:pPr>
      <w:r>
        <w:rPr>
          <w:rFonts w:ascii="Arial" w:hAnsi="Arial" w:cs="Arial"/>
          <w:noProof/>
          <w:color w:val="000000"/>
          <w:sz w:val="24"/>
          <w:szCs w:val="24"/>
          <w:bdr w:val="single" w:sz="4" w:space="0" w:color="auto"/>
          <w:lang w:bidi="ar-SA"/>
        </w:rPr>
        <w:drawing>
          <wp:inline distT="0" distB="0" distL="0" distR="0">
            <wp:extent cx="2628900" cy="40386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a:srcRect/>
                    <a:stretch>
                      <a:fillRect/>
                    </a:stretch>
                  </pic:blipFill>
                  <pic:spPr bwMode="auto">
                    <a:xfrm>
                      <a:off x="0" y="0"/>
                      <a:ext cx="2628900" cy="4038600"/>
                    </a:xfrm>
                    <a:prstGeom prst="rect">
                      <a:avLst/>
                    </a:prstGeom>
                    <a:noFill/>
                    <a:ln w="9525">
                      <a:noFill/>
                      <a:miter lim="800000"/>
                      <a:headEnd/>
                      <a:tailEnd/>
                    </a:ln>
                  </pic:spPr>
                </pic:pic>
              </a:graphicData>
            </a:graphic>
          </wp:inline>
        </w:drawing>
      </w:r>
      <w:r>
        <w:rPr>
          <w:rFonts w:ascii="Arial" w:hAnsi="Arial" w:cs="Arial"/>
          <w:color w:val="000000"/>
          <w:sz w:val="24"/>
          <w:szCs w:val="24"/>
          <w:lang w:val="sq-AL"/>
        </w:rPr>
        <w:t xml:space="preserve">             </w:t>
      </w:r>
      <w:r>
        <w:rPr>
          <w:rFonts w:ascii="Arial" w:hAnsi="Arial" w:cs="Arial"/>
          <w:noProof/>
          <w:color w:val="000000"/>
          <w:sz w:val="24"/>
          <w:szCs w:val="24"/>
          <w:bdr w:val="single" w:sz="4" w:space="0" w:color="auto"/>
          <w:lang w:bidi="ar-SA"/>
        </w:rPr>
        <w:drawing>
          <wp:inline distT="0" distB="0" distL="0" distR="0">
            <wp:extent cx="2543175" cy="40386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0"/>
                    <a:srcRect/>
                    <a:stretch>
                      <a:fillRect/>
                    </a:stretch>
                  </pic:blipFill>
                  <pic:spPr bwMode="auto">
                    <a:xfrm>
                      <a:off x="0" y="0"/>
                      <a:ext cx="2543175" cy="4038600"/>
                    </a:xfrm>
                    <a:prstGeom prst="rect">
                      <a:avLst/>
                    </a:prstGeom>
                    <a:noFill/>
                    <a:ln w="9525">
                      <a:noFill/>
                      <a:miter lim="800000"/>
                      <a:headEnd/>
                      <a:tailEnd/>
                    </a:ln>
                  </pic:spPr>
                </pic:pic>
              </a:graphicData>
            </a:graphic>
          </wp:inline>
        </w:drawing>
      </w: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p>
    <w:p w:rsidR="00381DA6" w:rsidRDefault="00381DA6" w:rsidP="00381DA6">
      <w:pPr>
        <w:spacing w:line="240" w:lineRule="auto"/>
        <w:jc w:val="left"/>
        <w:rPr>
          <w:rFonts w:ascii="Arial" w:hAnsi="Arial" w:cs="Arial"/>
          <w:color w:val="000000"/>
          <w:sz w:val="24"/>
          <w:szCs w:val="24"/>
          <w:lang w:val="sq-AL"/>
        </w:rPr>
      </w:pPr>
    </w:p>
    <w:p w:rsidR="00381DA6" w:rsidRPr="00382F06" w:rsidRDefault="00381DA6" w:rsidP="00381DA6">
      <w:pPr>
        <w:pStyle w:val="ListParagraph"/>
        <w:spacing w:line="240" w:lineRule="auto"/>
        <w:ind w:left="270"/>
        <w:jc w:val="left"/>
        <w:rPr>
          <w:rFonts w:ascii="Arial" w:hAnsi="Arial" w:cs="Arial"/>
          <w:bCs/>
          <w:color w:val="000000"/>
          <w:lang w:val="sq-AL"/>
        </w:rPr>
      </w:pPr>
    </w:p>
    <w:p w:rsidR="00381DA6" w:rsidRPr="00D56AF2" w:rsidRDefault="00381DA6" w:rsidP="0079633D">
      <w:pPr>
        <w:pStyle w:val="ListParagraph"/>
        <w:numPr>
          <w:ilvl w:val="0"/>
          <w:numId w:val="37"/>
        </w:numPr>
        <w:spacing w:line="240" w:lineRule="auto"/>
        <w:ind w:left="270" w:firstLine="0"/>
        <w:jc w:val="left"/>
        <w:rPr>
          <w:rFonts w:ascii="Arial" w:hAnsi="Arial" w:cs="Arial"/>
          <w:bCs/>
          <w:color w:val="000000"/>
          <w:lang w:val="sq-AL"/>
        </w:rPr>
      </w:pPr>
      <w:r w:rsidRPr="00D56AF2">
        <w:rPr>
          <w:rFonts w:ascii="Arial" w:hAnsi="Arial" w:cs="Arial"/>
          <w:color w:val="000000"/>
          <w:sz w:val="22"/>
          <w:szCs w:val="22"/>
          <w:lang w:val="sq-AL"/>
        </w:rPr>
        <w:lastRenderedPageBreak/>
        <w:t xml:space="preserve">Banka dhe huazimi i financave </w:t>
      </w:r>
      <w:r w:rsidRPr="00D56AF2">
        <w:rPr>
          <w:rFonts w:ascii="Arial" w:hAnsi="Arial" w:cs="Arial"/>
          <w:color w:val="000000"/>
          <w:sz w:val="22"/>
          <w:szCs w:val="22"/>
          <w:lang w:val="sq-AL"/>
        </w:rPr>
        <w:br/>
      </w:r>
    </w:p>
    <w:p w:rsidR="00381DA6" w:rsidRPr="00D56AF2" w:rsidRDefault="00381DA6" w:rsidP="00381DA6">
      <w:pPr>
        <w:spacing w:line="240" w:lineRule="auto"/>
        <w:jc w:val="left"/>
        <w:rPr>
          <w:rFonts w:ascii="Arial" w:hAnsi="Arial" w:cs="Arial"/>
          <w:b w:val="0"/>
          <w:color w:val="000000"/>
          <w:lang w:val="sq-AL"/>
        </w:rPr>
      </w:pPr>
      <w:r w:rsidRPr="00D56AF2">
        <w:rPr>
          <w:rFonts w:ascii="Arial" w:hAnsi="Arial" w:cs="Arial"/>
          <w:b w:val="0"/>
          <w:color w:val="000000"/>
          <w:lang w:val="sq-AL"/>
        </w:rPr>
        <w:t xml:space="preserve">Në Kosovë ka 8 kompani bankare, (shih detajet e kontaktit) dhe 15 organizata mikrofinanciare të cilat ofrojnë shërbime të veçanta për bizneset. Kjo e bënë më të mundshme që ju tashmë të keni një llogari në një bankë. Bankat do të kenë kushte pak më të ndryshme për kreditim dhe kursim / investim kështu ajo mund të jetë e dobishme që të flisni me më shumë se një bankë, në mënyrë që ju të keni mundësin  t’i krahasoni dhe të merrni (zgjidhni) më të mirë. </w:t>
      </w:r>
    </w:p>
    <w:p w:rsidR="00381DA6" w:rsidRPr="00D56AF2" w:rsidRDefault="00381DA6" w:rsidP="00381DA6">
      <w:pPr>
        <w:spacing w:line="240" w:lineRule="auto"/>
        <w:jc w:val="left"/>
        <w:rPr>
          <w:rFonts w:ascii="Arial" w:hAnsi="Arial" w:cs="Arial"/>
          <w:b w:val="0"/>
          <w:color w:val="000000"/>
          <w:lang w:val="sq-AL"/>
        </w:rPr>
      </w:pPr>
    </w:p>
    <w:p w:rsidR="00381DA6" w:rsidRPr="00D56AF2" w:rsidRDefault="00381DA6" w:rsidP="00381DA6">
      <w:pPr>
        <w:spacing w:line="240" w:lineRule="auto"/>
        <w:jc w:val="left"/>
        <w:rPr>
          <w:rFonts w:ascii="Arial" w:hAnsi="Arial" w:cs="Arial"/>
          <w:b w:val="0"/>
          <w:color w:val="000000"/>
          <w:lang w:val="sq-AL"/>
        </w:rPr>
      </w:pPr>
      <w:r w:rsidRPr="00D56AF2">
        <w:rPr>
          <w:rFonts w:ascii="Arial" w:hAnsi="Arial" w:cs="Arial"/>
          <w:b w:val="0"/>
          <w:color w:val="000000"/>
          <w:lang w:val="sq-AL"/>
        </w:rPr>
        <w:t xml:space="preserve">Shpesh është e dobishme për të ndërtuar një marrëdhënie me një bankë në mënyrë që ju të ndërtoni një histori bankare duke qenë një klient i besueshëm. Kjo është veçanërisht e rëndësishme, posaçërisht  në qoftë se keni nevojë për të negociuar një hua, disa banka nuk ju lejon të merrni një hua nëse ju jeni një klient ekzistues me një llogari me gjurmë të regjistruara. </w:t>
      </w:r>
      <w:r w:rsidRPr="00D56AF2">
        <w:rPr>
          <w:rFonts w:ascii="Arial" w:hAnsi="Arial" w:cs="Arial"/>
          <w:b w:val="0"/>
          <w:color w:val="000000"/>
          <w:lang w:val="sq-AL"/>
        </w:rPr>
        <w:br/>
      </w:r>
      <w:r w:rsidRPr="00D56AF2">
        <w:rPr>
          <w:rFonts w:ascii="Arial" w:hAnsi="Arial" w:cs="Arial"/>
          <w:b w:val="0"/>
          <w:color w:val="000000"/>
          <w:lang w:val="sq-AL"/>
        </w:rPr>
        <w:br/>
      </w:r>
      <w:r w:rsidRPr="00D56AF2">
        <w:rPr>
          <w:rFonts w:ascii="Arial" w:hAnsi="Arial" w:cs="Arial"/>
          <w:color w:val="000000"/>
          <w:lang w:val="sq-AL"/>
        </w:rPr>
        <w:t>Kredia</w:t>
      </w:r>
      <w:r w:rsidRPr="00D56AF2">
        <w:rPr>
          <w:rFonts w:ascii="Arial" w:hAnsi="Arial" w:cs="Arial"/>
          <w:b w:val="0"/>
          <w:color w:val="000000"/>
          <w:lang w:val="sq-AL"/>
        </w:rPr>
        <w:br/>
      </w:r>
    </w:p>
    <w:p w:rsidR="00381DA6" w:rsidRPr="00D56AF2" w:rsidRDefault="00381DA6" w:rsidP="00381DA6">
      <w:pPr>
        <w:spacing w:line="240" w:lineRule="auto"/>
        <w:jc w:val="left"/>
        <w:rPr>
          <w:rFonts w:ascii="Arial" w:hAnsi="Arial" w:cs="Arial"/>
          <w:b w:val="0"/>
          <w:color w:val="000000"/>
          <w:lang w:val="sq-AL"/>
        </w:rPr>
      </w:pPr>
      <w:r w:rsidRPr="00D56AF2">
        <w:rPr>
          <w:rFonts w:ascii="Arial" w:hAnsi="Arial" w:cs="Arial"/>
          <w:b w:val="0"/>
          <w:color w:val="000000"/>
          <w:lang w:val="sq-AL"/>
        </w:rPr>
        <w:t xml:space="preserve">Zakonisht  do të ju kërkohet që të keni dëshmi të të ardhurave në mënyrë që banka mund të konstatoj se ju mund të paguani kredinë. Gjithashtu ka gjasa të jetë e nevojshme të posedoni edhe peng për sigurinë. Kjo do të thotë që ju keni prova për pronësinë dhe një siguri të pranueshme si: shtëpinë tuaj, tokë ose makinë e cila duhet të </w:t>
      </w:r>
      <w:r w:rsidRPr="00D56AF2">
        <w:rPr>
          <w:rFonts w:ascii="Arial" w:hAnsi="Arial" w:cs="Arial"/>
          <w:b w:val="0"/>
          <w:lang w:val="sq-AL"/>
        </w:rPr>
        <w:t xml:space="preserve">ketë së paku vlerën e kredisë. Nëse ju nuk jeni në gjendje të paguani kredisë (të quajtur mungesë) atëherë banka ka të drejtë të posedoj pronësinë e sigurimit që ju keni premtuar. </w:t>
      </w:r>
      <w:r w:rsidRPr="00D56AF2">
        <w:rPr>
          <w:rFonts w:ascii="Arial" w:hAnsi="Arial" w:cs="Arial"/>
          <w:b w:val="0"/>
          <w:lang w:val="sq-AL"/>
        </w:rPr>
        <w:br/>
      </w:r>
    </w:p>
    <w:p w:rsidR="00381DA6" w:rsidRPr="00D56AF2" w:rsidRDefault="00381DA6" w:rsidP="00381DA6">
      <w:pPr>
        <w:spacing w:line="240" w:lineRule="auto"/>
        <w:jc w:val="left"/>
        <w:rPr>
          <w:rFonts w:ascii="Arial" w:hAnsi="Arial" w:cs="Arial"/>
          <w:b w:val="0"/>
          <w:bCs/>
          <w:color w:val="000000"/>
          <w:lang w:val="sq-AL"/>
        </w:rPr>
      </w:pPr>
      <w:r w:rsidRPr="00D56AF2">
        <w:rPr>
          <w:rFonts w:ascii="Arial" w:hAnsi="Arial" w:cs="Arial"/>
          <w:b w:val="0"/>
          <w:color w:val="000000"/>
          <w:lang w:val="sq-AL"/>
        </w:rPr>
        <w:t xml:space="preserve">Kredia e Biznesit mund të ndryshojë në periudha nga 6 muaj deri në 5 vjet, kështu që ju duhet të kontrolloni me kujdes kushtet e kredisë në lidhje me, sa do të dëshironi të paguani për muaj, norma e interesit të periudhës së kredisë dhe të gjitha kushtet të cilat mund të zbatohen për kthimin e kredisë në fillim. Banka duhet në çdo rast t'ju japin të gjitha informacionet. </w:t>
      </w:r>
    </w:p>
    <w:p w:rsidR="00381DA6" w:rsidRPr="00D56AF2" w:rsidRDefault="00381DA6" w:rsidP="00381DA6">
      <w:pPr>
        <w:spacing w:line="240" w:lineRule="auto"/>
        <w:jc w:val="left"/>
        <w:rPr>
          <w:rFonts w:ascii="Arial" w:hAnsi="Arial" w:cs="Arial"/>
          <w:b w:val="0"/>
          <w:color w:val="000000"/>
          <w:lang w:val="sq-AL"/>
        </w:rPr>
      </w:pPr>
    </w:p>
    <w:p w:rsidR="00381DA6" w:rsidRPr="00D56AF2" w:rsidRDefault="00381DA6" w:rsidP="00381DA6">
      <w:pPr>
        <w:spacing w:line="240" w:lineRule="auto"/>
        <w:jc w:val="left"/>
        <w:rPr>
          <w:rFonts w:ascii="Arial" w:hAnsi="Arial" w:cs="Arial"/>
          <w:b w:val="0"/>
          <w:color w:val="000000"/>
          <w:lang w:val="sq-AL"/>
        </w:rPr>
      </w:pPr>
      <w:r w:rsidRPr="00D56AF2">
        <w:rPr>
          <w:rFonts w:ascii="Arial" w:hAnsi="Arial" w:cs="Arial"/>
          <w:b w:val="0"/>
          <w:color w:val="000000"/>
          <w:lang w:val="sq-AL"/>
        </w:rPr>
        <w:t xml:space="preserve">Organizatat mikrofinanciare janë të vendosura për të siguruar kredi të vogla, në vlera </w:t>
      </w:r>
      <w:r w:rsidRPr="00D56AF2">
        <w:rPr>
          <w:rFonts w:ascii="Arial" w:hAnsi="Arial" w:cs="Arial"/>
          <w:b w:val="0"/>
          <w:lang w:val="sq-AL"/>
        </w:rPr>
        <w:t>prej  100 € deri në 7000€ të cilat janë vlera që ia vlejnë për t’u biseduar dhe veçanërisht nëse keni siguri të vogël</w:t>
      </w:r>
      <w:r w:rsidRPr="00D56AF2">
        <w:rPr>
          <w:rFonts w:ascii="Arial" w:hAnsi="Arial" w:cs="Arial"/>
          <w:b w:val="0"/>
          <w:color w:val="000000"/>
          <w:lang w:val="sq-AL"/>
        </w:rPr>
        <w:t xml:space="preserve">. Ata shpesh japin hua për grupet e njerëzve që duan të blejnë diçka për interesa të biznesit të përbashkët. </w:t>
      </w:r>
      <w:r w:rsidRPr="00D56AF2">
        <w:rPr>
          <w:rFonts w:ascii="Arial" w:hAnsi="Arial" w:cs="Arial"/>
          <w:b w:val="0"/>
          <w:color w:val="000000"/>
          <w:lang w:val="sq-AL"/>
        </w:rPr>
        <w:br/>
      </w:r>
    </w:p>
    <w:p w:rsidR="00381DA6" w:rsidRPr="00D56AF2" w:rsidRDefault="00381DA6" w:rsidP="00381DA6">
      <w:pPr>
        <w:spacing w:line="240" w:lineRule="auto"/>
        <w:jc w:val="left"/>
        <w:rPr>
          <w:rFonts w:ascii="Arial" w:hAnsi="Arial" w:cs="Arial"/>
          <w:bCs/>
          <w:color w:val="000000"/>
          <w:lang w:val="sq-AL"/>
        </w:rPr>
      </w:pPr>
      <w:r w:rsidRPr="00D56AF2">
        <w:rPr>
          <w:rFonts w:ascii="Arial" w:hAnsi="Arial" w:cs="Arial"/>
          <w:color w:val="000000"/>
          <w:lang w:val="sq-AL"/>
        </w:rPr>
        <w:t>Mbitërheqja</w:t>
      </w:r>
      <w:r w:rsidRPr="00D56AF2">
        <w:rPr>
          <w:rFonts w:ascii="Arial" w:hAnsi="Arial" w:cs="Arial"/>
          <w:color w:val="000000"/>
          <w:lang w:val="sq-AL"/>
        </w:rPr>
        <w:br/>
      </w:r>
    </w:p>
    <w:p w:rsidR="00381DA6" w:rsidRPr="00D56AF2" w:rsidRDefault="00381DA6" w:rsidP="00381DA6">
      <w:pPr>
        <w:spacing w:line="240" w:lineRule="auto"/>
        <w:jc w:val="left"/>
        <w:rPr>
          <w:rFonts w:ascii="Arial" w:hAnsi="Arial" w:cs="Arial"/>
          <w:b w:val="0"/>
          <w:bCs/>
          <w:color w:val="000000"/>
          <w:lang w:val="sq-AL"/>
        </w:rPr>
      </w:pPr>
      <w:r w:rsidRPr="00D56AF2">
        <w:rPr>
          <w:rFonts w:ascii="Arial" w:hAnsi="Arial" w:cs="Arial"/>
          <w:b w:val="0"/>
          <w:color w:val="000000"/>
          <w:lang w:val="sq-AL"/>
        </w:rPr>
        <w:t xml:space="preserve">Kjo është një strukturë e kredisë  e cila është e mirë për t’u përdorur për të mbuluar mungesat e parasë në afat të shkurtër. Biznesi juaj mund të ketë nevojë për të blerë materiale shtesë që është normale sepse duhet të përmbushë ndonjë kërkesë të re, kështu që ju duhen të holla të menjëhershme. Mbitërheqje mund të sigurojë këto të holla për të paguar, të cilat shpejt mund të kthehen nga të ardhurat e shitjeve shtesë. Siç është përshkruar më lartë, ju normalisht duhet të keni një histori të besueshme bankare dhe pastaj ju mund të negocioni një marrëveshje më të përshtatshme për mbitërheqje. Pagesa e interesit është zakonisht më e lartë se një kredi dhe mund të ngarkohet në bazë javore. </w:t>
      </w:r>
      <w:r w:rsidRPr="00D56AF2">
        <w:rPr>
          <w:rFonts w:ascii="Arial" w:hAnsi="Arial" w:cs="Arial"/>
          <w:b w:val="0"/>
          <w:color w:val="000000"/>
          <w:lang w:val="sq-AL"/>
        </w:rPr>
        <w:br/>
      </w:r>
      <w:r w:rsidRPr="00D56AF2">
        <w:rPr>
          <w:rFonts w:ascii="Arial" w:hAnsi="Arial" w:cs="Arial"/>
          <w:b w:val="0"/>
          <w:color w:val="000000"/>
          <w:lang w:val="sq-AL"/>
        </w:rPr>
        <w:br/>
        <w:t xml:space="preserve">Adresa e Kontaktit për financa dhe sistemi bankar </w:t>
      </w:r>
      <w:r w:rsidRPr="00D56AF2">
        <w:rPr>
          <w:rFonts w:ascii="Arial" w:hAnsi="Arial" w:cs="Arial"/>
          <w:b w:val="0"/>
          <w:color w:val="000000"/>
          <w:lang w:val="sq-AL"/>
        </w:rPr>
        <w:br/>
      </w:r>
      <w:r w:rsidRPr="00D56AF2">
        <w:rPr>
          <w:rFonts w:ascii="Arial" w:hAnsi="Arial" w:cs="Arial"/>
          <w:b w:val="0"/>
          <w:color w:val="000000"/>
          <w:lang w:val="sq-AL"/>
        </w:rPr>
        <w:br/>
        <w:t xml:space="preserve">Të dhënat për të gjitha bankat dhe organizatat mikrofinanciare ju mund t’i gjeni në ueb faqen e internetit të Bankës Qendrore të Kosovës: </w:t>
      </w:r>
    </w:p>
    <w:p w:rsidR="00381DA6" w:rsidRPr="00D56AF2" w:rsidRDefault="00381DA6" w:rsidP="00381DA6">
      <w:pPr>
        <w:spacing w:line="240" w:lineRule="auto"/>
        <w:jc w:val="left"/>
        <w:rPr>
          <w:rFonts w:ascii="Arial" w:hAnsi="Arial" w:cs="Arial"/>
          <w:b w:val="0"/>
          <w:lang w:val="sq-AL"/>
        </w:rPr>
      </w:pPr>
    </w:p>
    <w:p w:rsidR="00381DA6" w:rsidRPr="00D56AF2" w:rsidRDefault="00F44843" w:rsidP="00381DA6">
      <w:pPr>
        <w:spacing w:line="240" w:lineRule="auto"/>
        <w:jc w:val="left"/>
        <w:rPr>
          <w:rFonts w:ascii="Arial" w:hAnsi="Arial" w:cs="Arial"/>
          <w:b w:val="0"/>
          <w:bCs/>
          <w:lang w:val="sq-AL"/>
        </w:rPr>
      </w:pPr>
      <w:hyperlink r:id="rId81" w:history="1">
        <w:r w:rsidR="00381DA6" w:rsidRPr="00D56AF2">
          <w:rPr>
            <w:rStyle w:val="Hyperlink"/>
            <w:rFonts w:ascii="Arial" w:hAnsi="Arial" w:cs="Arial"/>
            <w:b w:val="0"/>
            <w:lang w:val="sq-AL"/>
          </w:rPr>
          <w:t>www.bqk-kos.org</w:t>
        </w:r>
      </w:hyperlink>
      <w:r w:rsidR="00381DA6" w:rsidRPr="00D56AF2">
        <w:rPr>
          <w:rFonts w:ascii="Arial" w:hAnsi="Arial" w:cs="Arial"/>
          <w:b w:val="0"/>
          <w:lang w:val="sq-AL"/>
        </w:rPr>
        <w:t xml:space="preserve"> </w:t>
      </w:r>
    </w:p>
    <w:p w:rsidR="00381DA6" w:rsidRPr="00D56AF2" w:rsidRDefault="00381DA6" w:rsidP="00381DA6">
      <w:pPr>
        <w:spacing w:line="240" w:lineRule="auto"/>
        <w:jc w:val="left"/>
        <w:rPr>
          <w:rFonts w:ascii="Arial" w:hAnsi="Arial" w:cs="Arial"/>
          <w:b w:val="0"/>
          <w:bCs/>
          <w:color w:val="000000"/>
          <w:lang w:val="sq-AL"/>
        </w:rPr>
      </w:pPr>
      <w:r w:rsidRPr="00D56AF2">
        <w:rPr>
          <w:rFonts w:ascii="Arial" w:hAnsi="Arial" w:cs="Arial"/>
          <w:b w:val="0"/>
          <w:color w:val="000000"/>
          <w:lang w:val="sq-AL"/>
        </w:rPr>
        <w:t xml:space="preserve"> </w:t>
      </w:r>
    </w:p>
    <w:p w:rsidR="00381DA6" w:rsidRPr="00D56AF2" w:rsidRDefault="00381DA6" w:rsidP="00381DA6">
      <w:pPr>
        <w:spacing w:line="240" w:lineRule="auto"/>
        <w:jc w:val="left"/>
        <w:rPr>
          <w:rFonts w:ascii="Arial" w:hAnsi="Arial" w:cs="Arial"/>
          <w:b w:val="0"/>
          <w:lang w:val="sq-AL"/>
        </w:rPr>
      </w:pPr>
    </w:p>
    <w:p w:rsidR="00381DA6" w:rsidRPr="00D56AF2" w:rsidRDefault="00381DA6" w:rsidP="0079633D">
      <w:pPr>
        <w:pStyle w:val="ListParagraph"/>
        <w:numPr>
          <w:ilvl w:val="0"/>
          <w:numId w:val="37"/>
        </w:numPr>
        <w:spacing w:line="240" w:lineRule="auto"/>
        <w:ind w:left="270" w:firstLine="0"/>
        <w:jc w:val="left"/>
        <w:rPr>
          <w:rFonts w:ascii="Arial" w:hAnsi="Arial" w:cs="Arial"/>
          <w:sz w:val="22"/>
          <w:szCs w:val="22"/>
          <w:lang w:val="sq-AL"/>
        </w:rPr>
      </w:pPr>
      <w:r w:rsidRPr="00D56AF2">
        <w:rPr>
          <w:rFonts w:ascii="Arial" w:hAnsi="Arial" w:cs="Arial"/>
          <w:sz w:val="22"/>
          <w:szCs w:val="22"/>
          <w:lang w:val="sq-AL"/>
        </w:rPr>
        <w:t xml:space="preserve">Çka është “leasing” </w:t>
      </w:r>
    </w:p>
    <w:p w:rsidR="00381DA6" w:rsidRPr="00D56AF2" w:rsidRDefault="00381DA6" w:rsidP="00381DA6">
      <w:pPr>
        <w:spacing w:line="240" w:lineRule="auto"/>
        <w:jc w:val="left"/>
        <w:rPr>
          <w:rFonts w:ascii="Arial" w:hAnsi="Arial" w:cs="Arial"/>
          <w:b w:val="0"/>
          <w:lang w:val="sq-AL"/>
        </w:rPr>
      </w:pPr>
    </w:p>
    <w:p w:rsidR="00381DA6" w:rsidRPr="00D56AF2" w:rsidRDefault="00381DA6" w:rsidP="00381DA6">
      <w:pPr>
        <w:spacing w:line="240" w:lineRule="auto"/>
        <w:jc w:val="left"/>
        <w:rPr>
          <w:rFonts w:ascii="Arial" w:hAnsi="Arial" w:cs="Arial"/>
          <w:b w:val="0"/>
          <w:lang w:val="sq-AL"/>
        </w:rPr>
      </w:pPr>
      <w:r w:rsidRPr="00D56AF2">
        <w:rPr>
          <w:rFonts w:ascii="Arial" w:hAnsi="Arial" w:cs="Arial"/>
          <w:b w:val="0"/>
          <w:lang w:val="sq-AL"/>
        </w:rPr>
        <w:t>Ky është një sistem financiar zakonisht i lidhur marrjen e pajisjeve nga ana e një biznes pa pasur nevojë  të marrin kredi bankare. Bankat ndonjëherë kanë departamente të veçanta të cilat merren me qira financiare siç janë TEB-i dhe Raiffeissen-i.</w:t>
      </w:r>
    </w:p>
    <w:p w:rsidR="00381DA6" w:rsidRPr="00D56AF2" w:rsidRDefault="00381DA6" w:rsidP="00381DA6">
      <w:pPr>
        <w:spacing w:line="240" w:lineRule="auto"/>
        <w:jc w:val="left"/>
        <w:rPr>
          <w:rFonts w:ascii="Arial" w:hAnsi="Arial" w:cs="Arial"/>
          <w:b w:val="0"/>
          <w:lang w:val="sq-AL"/>
        </w:rPr>
      </w:pPr>
    </w:p>
    <w:p w:rsidR="00381DA6" w:rsidRPr="00D56AF2" w:rsidRDefault="00381DA6" w:rsidP="00381DA6">
      <w:pPr>
        <w:spacing w:line="240" w:lineRule="auto"/>
        <w:jc w:val="left"/>
        <w:rPr>
          <w:rFonts w:ascii="Arial" w:hAnsi="Arial" w:cs="Arial"/>
          <w:b w:val="0"/>
          <w:lang w:val="sq-AL"/>
        </w:rPr>
      </w:pPr>
      <w:r w:rsidRPr="00D56AF2">
        <w:rPr>
          <w:rFonts w:ascii="Arial" w:hAnsi="Arial" w:cs="Arial"/>
          <w:b w:val="0"/>
          <w:lang w:val="sq-AL"/>
        </w:rPr>
        <w:t xml:space="preserve">Një element i veçantë i pajisjes për një biznes është një veturë që do të kërkonte një vlerë të madhe parash për ta blerë. Le të themi se një veturë kushton 20,000 €, më para se të jep parat e veta një biznes do të shkonte te një kompani e dhënies me qira. Nëse kompania e financave do të pajtohej për ta dhënë një qira do të llogarite kohën e dhënies së qirasë, le të themi 5 vite do ti tregonte sa do të jetë pagesa mujore për qirasë. Këto zakonisht janë të llogaritura saktësisht njësoj për kohë. Qiraja të cilën e lëshon kompania e financimit e blenë veturën dhe çdoherë janë pronarët. Në fund të periudhës së marrëveshjes së qirasë automjeti i kthehet kompanisë financiar për dhënie </w:t>
      </w:r>
      <w:r w:rsidRPr="00D56AF2">
        <w:rPr>
          <w:rFonts w:ascii="Arial" w:hAnsi="Arial" w:cs="Arial"/>
          <w:b w:val="0"/>
          <w:lang w:val="sq-AL"/>
        </w:rPr>
        <w:lastRenderedPageBreak/>
        <w:t>të qirasë. Në rast të veturës do të mund ketë kushte për një numër të caktuar të kilometrave për vit, servis, prishje, goma etj.</w:t>
      </w:r>
    </w:p>
    <w:p w:rsidR="00381DA6" w:rsidRPr="00D56AF2" w:rsidRDefault="00381DA6" w:rsidP="00381DA6">
      <w:pPr>
        <w:spacing w:line="240" w:lineRule="auto"/>
        <w:jc w:val="left"/>
        <w:rPr>
          <w:rFonts w:ascii="Arial" w:hAnsi="Arial" w:cs="Arial"/>
          <w:b w:val="0"/>
          <w:lang w:val="sq-AL"/>
        </w:rPr>
      </w:pPr>
    </w:p>
    <w:p w:rsidR="00381DA6" w:rsidRPr="00D56AF2" w:rsidRDefault="00381DA6" w:rsidP="00381DA6">
      <w:pPr>
        <w:spacing w:line="240" w:lineRule="auto"/>
        <w:jc w:val="left"/>
        <w:rPr>
          <w:rFonts w:ascii="Arial" w:hAnsi="Arial" w:cs="Arial"/>
          <w:b w:val="0"/>
          <w:lang w:val="sq-AL"/>
        </w:rPr>
      </w:pPr>
      <w:r w:rsidRPr="00D56AF2">
        <w:rPr>
          <w:rFonts w:ascii="Arial" w:hAnsi="Arial" w:cs="Arial"/>
          <w:b w:val="0"/>
          <w:lang w:val="sq-AL"/>
        </w:rPr>
        <w:t>Përparësie e marrjes me qira është se kompania saktësisht e dinë atë që duhet të paguaj, nuk ka nevojë të rris kapitalin dhe normal nuk ka nevojë të kujdeset për sigurim. Gjithashtu biznesi nuk do të ketë nevojë të rris vlerën e kredisë bankare. Në rast të mospagimit kompania e dhënies me qira do ta merr pajisjen. Gjithashtu në rast të një gabimi të madh (jo të shkaktuar nga marrësi i qirasë) kompania do ta zëvendësoj pajisjen. Pagesa e shumës së qirasë mund të vihet si pagesa për qëllime tatimore.</w:t>
      </w:r>
    </w:p>
    <w:p w:rsidR="00381DA6" w:rsidRPr="00D56AF2" w:rsidRDefault="00381DA6" w:rsidP="00381DA6">
      <w:pPr>
        <w:spacing w:line="240" w:lineRule="auto"/>
        <w:jc w:val="left"/>
        <w:rPr>
          <w:rFonts w:ascii="Arial" w:hAnsi="Arial" w:cs="Arial"/>
          <w:b w:val="0"/>
          <w:lang w:val="sq-AL"/>
        </w:rPr>
      </w:pPr>
    </w:p>
    <w:p w:rsidR="00381DA6" w:rsidRDefault="00381DA6" w:rsidP="00381DA6">
      <w:pPr>
        <w:spacing w:line="240" w:lineRule="auto"/>
        <w:jc w:val="left"/>
        <w:rPr>
          <w:rFonts w:ascii="Arial" w:hAnsi="Arial" w:cs="Arial"/>
          <w:b w:val="0"/>
          <w:lang w:val="sq-AL"/>
        </w:rPr>
      </w:pPr>
      <w:r w:rsidRPr="00D56AF2">
        <w:rPr>
          <w:rFonts w:ascii="Arial" w:hAnsi="Arial" w:cs="Arial"/>
          <w:b w:val="0"/>
          <w:lang w:val="sq-AL"/>
        </w:rPr>
        <w:t>E “keqja” e kësaj është se ndonjëherë në afate me të mëdha marrja me qira është më e shtrenjtë, mund të ketë kufizime në përdorim të pajisjeve dhe ju asnjëherë nuk do të jeni pronar i pajisjes. Në fund të afatit të qirasë ju duhet ta ktheni pajisjen. (Megjithatë për disa pajisje që janë përdorur shumë gjatë kohës së qirasë shpeshherë është e mundur një para-marrëveshje për çmimin e fundit të përdorimit). Ju duhet të paguani të gjithë  atë që jeni marr vesh për qira edhe nëse ju e mbyllni biznesin tuaj para se të afati i qirasë të kaloj.</w:t>
      </w:r>
    </w:p>
    <w:p w:rsidR="00381DA6" w:rsidRPr="00D56AF2" w:rsidRDefault="00381DA6" w:rsidP="00381DA6">
      <w:pPr>
        <w:spacing w:line="240" w:lineRule="auto"/>
        <w:jc w:val="left"/>
        <w:rPr>
          <w:rFonts w:ascii="Arial" w:hAnsi="Arial" w:cs="Arial"/>
          <w:b w:val="0"/>
          <w:lang w:val="sq-AL"/>
        </w:rPr>
      </w:pPr>
    </w:p>
    <w:p w:rsidR="00381DA6" w:rsidRPr="00D56AF2" w:rsidRDefault="00381DA6" w:rsidP="00381DA6">
      <w:pPr>
        <w:spacing w:line="240" w:lineRule="auto"/>
        <w:jc w:val="left"/>
        <w:rPr>
          <w:rFonts w:ascii="Arial" w:hAnsi="Arial" w:cs="Arial"/>
          <w:lang w:val="sq-AL"/>
        </w:rPr>
      </w:pPr>
      <w:r w:rsidRPr="00D56AF2">
        <w:rPr>
          <w:rFonts w:ascii="Arial" w:hAnsi="Arial" w:cs="Arial"/>
          <w:b w:val="0"/>
          <w:lang w:val="sq-AL"/>
        </w:rPr>
        <w:t>Kompania e lëshimit me qira çdoherë do të jua kontrolloj gjendjen e juaj bankare dhe të sigurojnë vetën se ju nuk përbëni rrezik. Ju duhet të merrni parasysh përparësitë dhe të metat e marrjes me qira para se të nënshkruani kontratën</w:t>
      </w:r>
      <w:r w:rsidRPr="00D56AF2">
        <w:rPr>
          <w:rFonts w:ascii="Arial" w:hAnsi="Arial" w:cs="Arial"/>
          <w:lang w:val="sq-AL"/>
        </w:rPr>
        <w:t xml:space="preserve">. </w:t>
      </w:r>
    </w:p>
    <w:p w:rsidR="00381DA6" w:rsidRPr="00D56AF2" w:rsidRDefault="00381DA6" w:rsidP="00381DA6">
      <w:pPr>
        <w:spacing w:line="240" w:lineRule="auto"/>
        <w:jc w:val="left"/>
        <w:rPr>
          <w:rFonts w:ascii="Arial" w:hAnsi="Arial" w:cs="Arial"/>
          <w:lang w:val="sq-AL"/>
        </w:rPr>
      </w:pPr>
    </w:p>
    <w:p w:rsidR="00381DA6" w:rsidRPr="00D56AF2" w:rsidRDefault="00381DA6" w:rsidP="00381DA6">
      <w:pPr>
        <w:spacing w:line="240" w:lineRule="auto"/>
        <w:jc w:val="left"/>
        <w:rPr>
          <w:rFonts w:ascii="Arial" w:hAnsi="Arial" w:cs="Arial"/>
          <w:lang w:val="sq-AL"/>
        </w:rPr>
      </w:pPr>
    </w:p>
    <w:p w:rsidR="00381DA6" w:rsidRPr="00D56AF2" w:rsidRDefault="00381DA6" w:rsidP="00381DA6">
      <w:pPr>
        <w:spacing w:line="240" w:lineRule="auto"/>
        <w:jc w:val="left"/>
        <w:rPr>
          <w:rFonts w:ascii="Arial" w:hAnsi="Arial" w:cs="Arial"/>
          <w:b w:val="0"/>
          <w:lang w:val="sq-AL" w:bidi="ar-SA"/>
        </w:rPr>
      </w:pPr>
    </w:p>
    <w:p w:rsidR="00381DA6" w:rsidRPr="00440FD1" w:rsidRDefault="00381DA6" w:rsidP="00381DA6">
      <w:pPr>
        <w:spacing w:line="240" w:lineRule="auto"/>
        <w:jc w:val="left"/>
        <w:rPr>
          <w:rFonts w:ascii="Arial" w:hAnsi="Arial" w:cs="Arial"/>
          <w:b w:val="0"/>
          <w:sz w:val="22"/>
          <w:szCs w:val="22"/>
          <w:lang w:val="sq-AL" w:bidi="ar-SA"/>
        </w:rPr>
      </w:pPr>
    </w:p>
    <w:p w:rsidR="0087796E" w:rsidRPr="00381DA6" w:rsidRDefault="0087796E" w:rsidP="00381DA6">
      <w:pPr>
        <w:jc w:val="left"/>
        <w:rPr>
          <w:b w:val="0"/>
          <w:sz w:val="24"/>
          <w:szCs w:val="24"/>
        </w:rPr>
      </w:pPr>
    </w:p>
    <w:sectPr w:rsidR="0087796E" w:rsidRPr="00381DA6" w:rsidSect="00740DED">
      <w:headerReference w:type="default" r:id="rId82"/>
      <w:footerReference w:type="default" r:id="rId83"/>
      <w:headerReference w:type="first" r:id="rId84"/>
      <w:pgSz w:w="12240" w:h="15840"/>
      <w:pgMar w:top="900" w:right="810" w:bottom="720" w:left="1354" w:header="288" w:footer="115"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5E2E" w:rsidRDefault="00F35E2E" w:rsidP="00F070F2">
      <w:pPr>
        <w:spacing w:line="240" w:lineRule="auto"/>
      </w:pPr>
      <w:r>
        <w:separator/>
      </w:r>
    </w:p>
  </w:endnote>
  <w:endnote w:type="continuationSeparator" w:id="1">
    <w:p w:rsidR="00F35E2E" w:rsidRDefault="00F35E2E" w:rsidP="00F070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Courier New"/>
    <w:panose1 w:val="020B0704020202020204"/>
    <w:charset w:val="00"/>
    <w:family w:val="auto"/>
    <w:pitch w:val="variable"/>
    <w:sig w:usb0="00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Perpetua Titling MT">
    <w:panose1 w:val="020205020605050208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B4B" w:rsidRDefault="00F35E2E" w:rsidP="00F77F0E">
    <w:pPr>
      <w:pStyle w:val="Footer"/>
      <w:tabs>
        <w:tab w:val="clear" w:pos="4680"/>
        <w:tab w:val="clear" w:pos="9360"/>
      </w:tabs>
      <w:rPr>
        <w:sz w:val="16"/>
        <w:szCs w:val="16"/>
        <w:lang w:val="sq-AL"/>
      </w:rPr>
    </w:pPr>
  </w:p>
  <w:p w:rsidR="006B2B4B" w:rsidRPr="00AE79B0" w:rsidRDefault="0079633D">
    <w:pPr>
      <w:pStyle w:val="Footer"/>
      <w:jc w:val="right"/>
      <w:rPr>
        <w:sz w:val="16"/>
        <w:szCs w:val="16"/>
        <w:lang w:val="sq-AL"/>
      </w:rPr>
    </w:pPr>
    <w:r w:rsidRPr="00AE79B0">
      <w:rPr>
        <w:sz w:val="16"/>
        <w:szCs w:val="16"/>
        <w:lang w:val="sq-AL"/>
      </w:rPr>
      <w:t xml:space="preserve">Faqe </w:t>
    </w:r>
    <w:r w:rsidR="00F44843" w:rsidRPr="00AE79B0">
      <w:rPr>
        <w:sz w:val="16"/>
        <w:szCs w:val="16"/>
        <w:lang w:val="sq-AL"/>
      </w:rPr>
      <w:fldChar w:fldCharType="begin"/>
    </w:r>
    <w:r w:rsidRPr="00AE79B0">
      <w:rPr>
        <w:sz w:val="16"/>
        <w:szCs w:val="16"/>
        <w:lang w:val="sq-AL"/>
      </w:rPr>
      <w:instrText xml:space="preserve"> PAGE   \* MERGEFORMAT </w:instrText>
    </w:r>
    <w:r w:rsidR="00F44843" w:rsidRPr="00AE79B0">
      <w:rPr>
        <w:sz w:val="16"/>
        <w:szCs w:val="16"/>
        <w:lang w:val="sq-AL"/>
      </w:rPr>
      <w:fldChar w:fldCharType="separate"/>
    </w:r>
    <w:r w:rsidR="00E01A9B">
      <w:rPr>
        <w:noProof/>
        <w:sz w:val="16"/>
        <w:szCs w:val="16"/>
        <w:lang w:val="sq-AL"/>
      </w:rPr>
      <w:t>30</w:t>
    </w:r>
    <w:r w:rsidR="00F44843" w:rsidRPr="00AE79B0">
      <w:rPr>
        <w:sz w:val="16"/>
        <w:szCs w:val="16"/>
        <w:lang w:val="sq-AL"/>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5E2E" w:rsidRDefault="00F35E2E" w:rsidP="00F070F2">
      <w:pPr>
        <w:spacing w:line="240" w:lineRule="auto"/>
      </w:pPr>
      <w:r>
        <w:separator/>
      </w:r>
    </w:p>
  </w:footnote>
  <w:footnote w:type="continuationSeparator" w:id="1">
    <w:p w:rsidR="00F35E2E" w:rsidRDefault="00F35E2E" w:rsidP="00F070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B4B" w:rsidRPr="00F070F2" w:rsidRDefault="00F070F2" w:rsidP="00F070F2">
    <w:pPr>
      <w:pStyle w:val="Header"/>
      <w:rPr>
        <w:szCs w:val="2"/>
      </w:rPr>
    </w:pPr>
    <w:r>
      <w:rPr>
        <w:noProof/>
        <w:lang w:bidi="ar-SA"/>
      </w:rPr>
      <w:drawing>
        <wp:inline distT="0" distB="0" distL="0" distR="0">
          <wp:extent cx="3552825" cy="200025"/>
          <wp:effectExtent l="19050" t="0" r="9525" b="0"/>
          <wp:docPr id="4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3552825" cy="20002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2B4B" w:rsidRPr="00CB4DDD" w:rsidRDefault="00A61165" w:rsidP="00A61165">
    <w:pPr>
      <w:pBdr>
        <w:bottom w:val="single" w:sz="4" w:space="14" w:color="3882C3"/>
      </w:pBdr>
      <w:tabs>
        <w:tab w:val="left" w:pos="9072"/>
        <w:tab w:val="left" w:pos="10348"/>
        <w:tab w:val="left" w:pos="10632"/>
        <w:tab w:val="left" w:pos="13750"/>
      </w:tabs>
      <w:ind w:left="-810" w:right="-1001" w:hanging="270"/>
      <w:rPr>
        <w:b w:val="0"/>
        <w:sz w:val="2"/>
        <w:szCs w:val="2"/>
        <w:lang w:val="sv-SE"/>
      </w:rPr>
    </w:pPr>
    <w:r w:rsidRPr="00A61165">
      <w:rPr>
        <w:b w:val="0"/>
        <w:noProof/>
        <w:sz w:val="2"/>
        <w:szCs w:val="2"/>
        <w:lang w:bidi="ar-SA"/>
      </w:rPr>
      <w:drawing>
        <wp:inline distT="0" distB="0" distL="0" distR="0">
          <wp:extent cx="3552825" cy="200025"/>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3552825" cy="200025"/>
                  </a:xfrm>
                  <a:prstGeom prst="rect">
                    <a:avLst/>
                  </a:prstGeom>
                  <a:noFill/>
                  <a:ln w="9525">
                    <a:noFill/>
                    <a:miter lim="800000"/>
                    <a:headEnd/>
                    <a:tailEnd/>
                  </a:ln>
                </pic:spPr>
              </pic:pic>
            </a:graphicData>
          </a:graphic>
        </wp:inline>
      </w:drawing>
    </w:r>
  </w:p>
  <w:p w:rsidR="006B2B4B" w:rsidRPr="00CB4DDD" w:rsidRDefault="00F35E2E">
    <w:pPr>
      <w:pStyle w:val="Header"/>
      <w:rPr>
        <w:lang w:val="sv-S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E50"/>
    <w:multiLevelType w:val="hybridMultilevel"/>
    <w:tmpl w:val="AA3A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2683B"/>
    <w:multiLevelType w:val="hybridMultilevel"/>
    <w:tmpl w:val="BAEECF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97480"/>
    <w:multiLevelType w:val="multilevel"/>
    <w:tmpl w:val="229E740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85143A2"/>
    <w:multiLevelType w:val="multilevel"/>
    <w:tmpl w:val="3BFA578A"/>
    <w:lvl w:ilvl="0">
      <w:start w:val="1"/>
      <w:numFmt w:val="bullet"/>
      <w:lvlText w:val=""/>
      <w:lvlJc w:val="left"/>
      <w:pPr>
        <w:tabs>
          <w:tab w:val="num" w:pos="720"/>
        </w:tabs>
        <w:ind w:left="720" w:hanging="360"/>
      </w:pPr>
      <w:rPr>
        <w:rFonts w:ascii="Symbol" w:hAnsi="Symbol" w:cs="Symbol" w:hint="default"/>
        <w:sz w:val="20"/>
        <w:szCs w:val="20"/>
      </w:rPr>
    </w:lvl>
    <w:lvl w:ilvl="1">
      <w:start w:val="1"/>
      <w:numFmt w:val="decimal"/>
      <w:lvlText w:val="%2."/>
      <w:lvlJc w:val="left"/>
      <w:pPr>
        <w:ind w:left="108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B9B64DA"/>
    <w:multiLevelType w:val="hybridMultilevel"/>
    <w:tmpl w:val="CD864034"/>
    <w:lvl w:ilvl="0" w:tplc="4AEEFCD6">
      <w:start w:val="1"/>
      <w:numFmt w:val="decimal"/>
      <w:pStyle w:val="Heading2"/>
      <w:lvlText w:val="%1."/>
      <w:lvlJc w:val="left"/>
      <w:pPr>
        <w:ind w:left="720" w:hanging="360"/>
      </w:pPr>
      <w:rPr>
        <w:rFonts w:ascii="Arial Bold" w:hAnsi="Arial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A16B05"/>
    <w:multiLevelType w:val="hybridMultilevel"/>
    <w:tmpl w:val="E7DA3E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nsid w:val="17AC5B42"/>
    <w:multiLevelType w:val="multilevel"/>
    <w:tmpl w:val="5E5C7F2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18285A0A"/>
    <w:multiLevelType w:val="hybridMultilevel"/>
    <w:tmpl w:val="E9F60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B575B"/>
    <w:multiLevelType w:val="hybridMultilevel"/>
    <w:tmpl w:val="27D0D6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
    <w:nsid w:val="1B151CC3"/>
    <w:multiLevelType w:val="multilevel"/>
    <w:tmpl w:val="41CEC6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C592B8F"/>
    <w:multiLevelType w:val="multilevel"/>
    <w:tmpl w:val="9346645E"/>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1">
    <w:nsid w:val="1E765949"/>
    <w:multiLevelType w:val="hybridMultilevel"/>
    <w:tmpl w:val="D592D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B1444C"/>
    <w:multiLevelType w:val="hybridMultilevel"/>
    <w:tmpl w:val="3AA09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6D5FAC"/>
    <w:multiLevelType w:val="hybridMultilevel"/>
    <w:tmpl w:val="5DEEE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623CAE"/>
    <w:multiLevelType w:val="multilevel"/>
    <w:tmpl w:val="51DCC35A"/>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B9B23F7"/>
    <w:multiLevelType w:val="hybridMultilevel"/>
    <w:tmpl w:val="361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6E77A0"/>
    <w:multiLevelType w:val="hybridMultilevel"/>
    <w:tmpl w:val="361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356348"/>
    <w:multiLevelType w:val="multilevel"/>
    <w:tmpl w:val="30C8EEEC"/>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8">
    <w:nsid w:val="324A6D52"/>
    <w:multiLevelType w:val="hybridMultilevel"/>
    <w:tmpl w:val="650850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9">
    <w:nsid w:val="339756E5"/>
    <w:multiLevelType w:val="hybridMultilevel"/>
    <w:tmpl w:val="361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C008AD"/>
    <w:multiLevelType w:val="hybridMultilevel"/>
    <w:tmpl w:val="086A0A3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
    <w:nsid w:val="3BBB2D35"/>
    <w:multiLevelType w:val="hybridMultilevel"/>
    <w:tmpl w:val="6B1467EE"/>
    <w:lvl w:ilvl="0" w:tplc="E41CC1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CBE759C"/>
    <w:multiLevelType w:val="multilevel"/>
    <w:tmpl w:val="43B4C256"/>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3">
    <w:nsid w:val="3E4759C1"/>
    <w:multiLevelType w:val="hybridMultilevel"/>
    <w:tmpl w:val="0A1E82E4"/>
    <w:lvl w:ilvl="0" w:tplc="0409000F">
      <w:start w:val="1"/>
      <w:numFmt w:val="decimal"/>
      <w:lvlText w:val="%1."/>
      <w:lvlJc w:val="left"/>
      <w:pPr>
        <w:ind w:left="720" w:hanging="360"/>
      </w:pPr>
      <w:rPr>
        <w:rFonts w:hint="default"/>
      </w:rPr>
    </w:lvl>
    <w:lvl w:ilvl="1" w:tplc="04090019">
      <w:start w:val="1"/>
      <w:numFmt w:val="lowerLetter"/>
      <w:lvlText w:val="%2."/>
      <w:lvlJc w:val="left"/>
      <w:pPr>
        <w:ind w:left="4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6406E7"/>
    <w:multiLevelType w:val="hybridMultilevel"/>
    <w:tmpl w:val="5E741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29505CD"/>
    <w:multiLevelType w:val="hybridMultilevel"/>
    <w:tmpl w:val="3416A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7175C"/>
    <w:multiLevelType w:val="multilevel"/>
    <w:tmpl w:val="AD64831C"/>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7">
    <w:nsid w:val="43F14581"/>
    <w:multiLevelType w:val="hybridMultilevel"/>
    <w:tmpl w:val="3B3A70F2"/>
    <w:lvl w:ilvl="0" w:tplc="5E0C71D4">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5046F19"/>
    <w:multiLevelType w:val="multilevel"/>
    <w:tmpl w:val="A53EDD4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29">
    <w:nsid w:val="49C01F7C"/>
    <w:multiLevelType w:val="hybridMultilevel"/>
    <w:tmpl w:val="0816AF2E"/>
    <w:lvl w:ilvl="0" w:tplc="10A29C98">
      <w:start w:val="1"/>
      <w:numFmt w:val="decimal"/>
      <w:lvlText w:val="%1."/>
      <w:lvlJc w:val="left"/>
      <w:pPr>
        <w:ind w:left="2062" w:hanging="360"/>
      </w:pPr>
      <w:rPr>
        <w:rFonts w:ascii="Arial" w:eastAsia="Times New Roman" w:hAnsi="Arial" w:cs="Arial"/>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0">
    <w:nsid w:val="49FE601B"/>
    <w:multiLevelType w:val="multilevel"/>
    <w:tmpl w:val="8FB230F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nsid w:val="4B176CB3"/>
    <w:multiLevelType w:val="hybridMultilevel"/>
    <w:tmpl w:val="361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9628A6"/>
    <w:multiLevelType w:val="hybridMultilevel"/>
    <w:tmpl w:val="A46C3954"/>
    <w:lvl w:ilvl="0" w:tplc="23DE7D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E3D5275"/>
    <w:multiLevelType w:val="hybridMultilevel"/>
    <w:tmpl w:val="2610BF60"/>
    <w:lvl w:ilvl="0" w:tplc="0409000F">
      <w:start w:val="1"/>
      <w:numFmt w:val="decimal"/>
      <w:lvlText w:val="%1."/>
      <w:lvlJc w:val="left"/>
      <w:pPr>
        <w:ind w:left="720" w:hanging="360"/>
      </w:pPr>
      <w:rPr>
        <w:rFonts w:hint="default"/>
      </w:rPr>
    </w:lvl>
    <w:lvl w:ilvl="1" w:tplc="DA987AB2">
      <w:start w:val="1"/>
      <w:numFmt w:val="decimal"/>
      <w:lvlText w:val="%2."/>
      <w:lvlJc w:val="left"/>
      <w:pPr>
        <w:ind w:left="1440" w:hanging="360"/>
      </w:pPr>
      <w:rPr>
        <w:rFonts w:hint="default"/>
      </w:rPr>
    </w:lvl>
    <w:lvl w:ilvl="2" w:tplc="0409000F">
      <w:start w:val="1"/>
      <w:numFmt w:val="decimal"/>
      <w:lvlText w:val="%3."/>
      <w:lvlJc w:val="left"/>
      <w:pPr>
        <w:ind w:left="2340" w:hanging="360"/>
      </w:pPr>
      <w:rPr>
        <w:rFonts w:cs="Times New Roman"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EB830B3"/>
    <w:multiLevelType w:val="hybridMultilevel"/>
    <w:tmpl w:val="361664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8969CA"/>
    <w:multiLevelType w:val="hybridMultilevel"/>
    <w:tmpl w:val="92A0853C"/>
    <w:lvl w:ilvl="0" w:tplc="04090001">
      <w:start w:val="1"/>
      <w:numFmt w:val="bullet"/>
      <w:lvlText w:val=""/>
      <w:lvlJc w:val="left"/>
      <w:pPr>
        <w:ind w:left="1350" w:hanging="360"/>
      </w:pPr>
      <w:rPr>
        <w:rFonts w:ascii="Symbol" w:hAnsi="Symbol" w:cs="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cs="Wingdings" w:hint="default"/>
      </w:rPr>
    </w:lvl>
    <w:lvl w:ilvl="3" w:tplc="04090001">
      <w:start w:val="1"/>
      <w:numFmt w:val="bullet"/>
      <w:lvlText w:val=""/>
      <w:lvlJc w:val="left"/>
      <w:pPr>
        <w:ind w:left="3510" w:hanging="360"/>
      </w:pPr>
      <w:rPr>
        <w:rFonts w:ascii="Symbol" w:hAnsi="Symbol" w:cs="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cs="Wingdings" w:hint="default"/>
      </w:rPr>
    </w:lvl>
    <w:lvl w:ilvl="6" w:tplc="04090001">
      <w:start w:val="1"/>
      <w:numFmt w:val="bullet"/>
      <w:lvlText w:val=""/>
      <w:lvlJc w:val="left"/>
      <w:pPr>
        <w:ind w:left="5670" w:hanging="360"/>
      </w:pPr>
      <w:rPr>
        <w:rFonts w:ascii="Symbol" w:hAnsi="Symbol" w:cs="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cs="Wingdings" w:hint="default"/>
      </w:rPr>
    </w:lvl>
  </w:abstractNum>
  <w:abstractNum w:abstractNumId="36">
    <w:nsid w:val="52DF6DF3"/>
    <w:multiLevelType w:val="hybridMultilevel"/>
    <w:tmpl w:val="D004D5A0"/>
    <w:lvl w:ilvl="0" w:tplc="036EF54A">
      <w:start w:val="1"/>
      <w:numFmt w:val="decimal"/>
      <w:lvlText w:val="%1."/>
      <w:lvlJc w:val="left"/>
      <w:pPr>
        <w:ind w:left="2062" w:hanging="360"/>
      </w:pPr>
      <w:rPr>
        <w:rFonts w:ascii="Arial" w:eastAsia="Times New Roman" w:hAnsi="Arial" w:cs="Arial"/>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37">
    <w:nsid w:val="539122A9"/>
    <w:multiLevelType w:val="multilevel"/>
    <w:tmpl w:val="DB18C1C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nsid w:val="542308D1"/>
    <w:multiLevelType w:val="hybridMultilevel"/>
    <w:tmpl w:val="E57C455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572571E5"/>
    <w:multiLevelType w:val="multilevel"/>
    <w:tmpl w:val="2568905C"/>
    <w:lvl w:ilvl="0">
      <w:start w:val="3"/>
      <w:numFmt w:val="decimal"/>
      <w:lvlText w:val="%1"/>
      <w:lvlJc w:val="left"/>
      <w:pPr>
        <w:ind w:left="450" w:hanging="360"/>
      </w:pPr>
      <w:rPr>
        <w:rFonts w:hint="default"/>
        <w:b w:val="0"/>
        <w:i w:val="0"/>
        <w:color w:val="auto"/>
        <w:sz w:val="20"/>
        <w:szCs w:val="20"/>
      </w:rPr>
    </w:lvl>
    <w:lvl w:ilvl="1">
      <w:start w:val="1"/>
      <w:numFmt w:val="decimal"/>
      <w:lvlText w:val="%2."/>
      <w:lvlJc w:val="left"/>
      <w:pPr>
        <w:ind w:left="360" w:hanging="360"/>
      </w:pPr>
      <w:rPr>
        <w:rFonts w:ascii="Arial" w:eastAsia="Times New Roman" w:hAnsi="Arial" w:cs="Arial"/>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nsid w:val="59A437AD"/>
    <w:multiLevelType w:val="hybridMultilevel"/>
    <w:tmpl w:val="762267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CA72CBF"/>
    <w:multiLevelType w:val="hybridMultilevel"/>
    <w:tmpl w:val="80861C24"/>
    <w:lvl w:ilvl="0" w:tplc="9070A41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nsid w:val="607521ED"/>
    <w:multiLevelType w:val="hybridMultilevel"/>
    <w:tmpl w:val="7E226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4514FA2"/>
    <w:multiLevelType w:val="hybridMultilevel"/>
    <w:tmpl w:val="A37AE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8C1B29"/>
    <w:multiLevelType w:val="hybridMultilevel"/>
    <w:tmpl w:val="5CBADFAA"/>
    <w:lvl w:ilvl="0" w:tplc="04090001">
      <w:start w:val="1"/>
      <w:numFmt w:val="bullet"/>
      <w:lvlText w:val=""/>
      <w:lvlJc w:val="left"/>
      <w:pPr>
        <w:ind w:left="757" w:hanging="360"/>
      </w:pPr>
      <w:rPr>
        <w:rFonts w:ascii="Symbol" w:hAnsi="Symbol" w:cs="Symbol" w:hint="default"/>
      </w:rPr>
    </w:lvl>
    <w:lvl w:ilvl="1" w:tplc="04090003">
      <w:start w:val="1"/>
      <w:numFmt w:val="bullet"/>
      <w:lvlText w:val="o"/>
      <w:lvlJc w:val="left"/>
      <w:pPr>
        <w:ind w:left="1477" w:hanging="360"/>
      </w:pPr>
      <w:rPr>
        <w:rFonts w:ascii="Courier New" w:hAnsi="Courier New" w:cs="Courier New" w:hint="default"/>
      </w:rPr>
    </w:lvl>
    <w:lvl w:ilvl="2" w:tplc="04090005">
      <w:start w:val="1"/>
      <w:numFmt w:val="bullet"/>
      <w:lvlText w:val=""/>
      <w:lvlJc w:val="left"/>
      <w:pPr>
        <w:ind w:left="2197" w:hanging="360"/>
      </w:pPr>
      <w:rPr>
        <w:rFonts w:ascii="Wingdings" w:hAnsi="Wingdings" w:cs="Wingdings" w:hint="default"/>
      </w:rPr>
    </w:lvl>
    <w:lvl w:ilvl="3" w:tplc="04090001">
      <w:start w:val="1"/>
      <w:numFmt w:val="bullet"/>
      <w:lvlText w:val=""/>
      <w:lvlJc w:val="left"/>
      <w:pPr>
        <w:ind w:left="2917" w:hanging="360"/>
      </w:pPr>
      <w:rPr>
        <w:rFonts w:ascii="Symbol" w:hAnsi="Symbol" w:cs="Symbol" w:hint="default"/>
      </w:rPr>
    </w:lvl>
    <w:lvl w:ilvl="4" w:tplc="04090003">
      <w:start w:val="1"/>
      <w:numFmt w:val="bullet"/>
      <w:lvlText w:val="o"/>
      <w:lvlJc w:val="left"/>
      <w:pPr>
        <w:ind w:left="3637" w:hanging="360"/>
      </w:pPr>
      <w:rPr>
        <w:rFonts w:ascii="Courier New" w:hAnsi="Courier New" w:cs="Courier New" w:hint="default"/>
      </w:rPr>
    </w:lvl>
    <w:lvl w:ilvl="5" w:tplc="04090005">
      <w:start w:val="1"/>
      <w:numFmt w:val="bullet"/>
      <w:lvlText w:val=""/>
      <w:lvlJc w:val="left"/>
      <w:pPr>
        <w:ind w:left="4357" w:hanging="360"/>
      </w:pPr>
      <w:rPr>
        <w:rFonts w:ascii="Wingdings" w:hAnsi="Wingdings" w:cs="Wingdings" w:hint="default"/>
      </w:rPr>
    </w:lvl>
    <w:lvl w:ilvl="6" w:tplc="04090001">
      <w:start w:val="1"/>
      <w:numFmt w:val="bullet"/>
      <w:lvlText w:val=""/>
      <w:lvlJc w:val="left"/>
      <w:pPr>
        <w:ind w:left="5077" w:hanging="360"/>
      </w:pPr>
      <w:rPr>
        <w:rFonts w:ascii="Symbol" w:hAnsi="Symbol" w:cs="Symbol" w:hint="default"/>
      </w:rPr>
    </w:lvl>
    <w:lvl w:ilvl="7" w:tplc="04090003">
      <w:start w:val="1"/>
      <w:numFmt w:val="bullet"/>
      <w:lvlText w:val="o"/>
      <w:lvlJc w:val="left"/>
      <w:pPr>
        <w:ind w:left="5797" w:hanging="360"/>
      </w:pPr>
      <w:rPr>
        <w:rFonts w:ascii="Courier New" w:hAnsi="Courier New" w:cs="Courier New" w:hint="default"/>
      </w:rPr>
    </w:lvl>
    <w:lvl w:ilvl="8" w:tplc="04090005">
      <w:start w:val="1"/>
      <w:numFmt w:val="bullet"/>
      <w:lvlText w:val=""/>
      <w:lvlJc w:val="left"/>
      <w:pPr>
        <w:ind w:left="6517" w:hanging="360"/>
      </w:pPr>
      <w:rPr>
        <w:rFonts w:ascii="Wingdings" w:hAnsi="Wingdings" w:cs="Wingdings" w:hint="default"/>
      </w:rPr>
    </w:lvl>
  </w:abstractNum>
  <w:abstractNum w:abstractNumId="45">
    <w:nsid w:val="72BE3F71"/>
    <w:multiLevelType w:val="hybridMultilevel"/>
    <w:tmpl w:val="2EB8C626"/>
    <w:lvl w:ilvl="0" w:tplc="2F2621F4">
      <w:start w:val="1"/>
      <w:numFmt w:val="decimal"/>
      <w:lvlText w:val="%1."/>
      <w:lvlJc w:val="left"/>
      <w:pPr>
        <w:ind w:left="2062" w:hanging="360"/>
      </w:pPr>
      <w:rPr>
        <w:rFonts w:ascii="Arial" w:eastAsia="Times New Roman" w:hAnsi="Arial" w:cs="Arial"/>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46">
    <w:nsid w:val="76B8472A"/>
    <w:multiLevelType w:val="hybridMultilevel"/>
    <w:tmpl w:val="CC2C2A4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7">
    <w:nsid w:val="7A56189C"/>
    <w:multiLevelType w:val="multilevel"/>
    <w:tmpl w:val="86B6551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48">
    <w:nsid w:val="7CF63C24"/>
    <w:multiLevelType w:val="hybridMultilevel"/>
    <w:tmpl w:val="F16A2E7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4"/>
  </w:num>
  <w:num w:numId="2">
    <w:abstractNumId w:val="39"/>
  </w:num>
  <w:num w:numId="3">
    <w:abstractNumId w:val="9"/>
  </w:num>
  <w:num w:numId="4">
    <w:abstractNumId w:val="6"/>
  </w:num>
  <w:num w:numId="5">
    <w:abstractNumId w:val="37"/>
  </w:num>
  <w:num w:numId="6">
    <w:abstractNumId w:val="30"/>
  </w:num>
  <w:num w:numId="7">
    <w:abstractNumId w:val="3"/>
  </w:num>
  <w:num w:numId="8">
    <w:abstractNumId w:val="2"/>
  </w:num>
  <w:num w:numId="9">
    <w:abstractNumId w:val="18"/>
  </w:num>
  <w:num w:numId="10">
    <w:abstractNumId w:val="48"/>
  </w:num>
  <w:num w:numId="11">
    <w:abstractNumId w:val="35"/>
  </w:num>
  <w:num w:numId="12">
    <w:abstractNumId w:val="17"/>
  </w:num>
  <w:num w:numId="13">
    <w:abstractNumId w:val="14"/>
  </w:num>
  <w:num w:numId="14">
    <w:abstractNumId w:val="22"/>
  </w:num>
  <w:num w:numId="15">
    <w:abstractNumId w:val="28"/>
  </w:num>
  <w:num w:numId="16">
    <w:abstractNumId w:val="47"/>
  </w:num>
  <w:num w:numId="17">
    <w:abstractNumId w:val="26"/>
  </w:num>
  <w:num w:numId="18">
    <w:abstractNumId w:val="10"/>
  </w:num>
  <w:num w:numId="19">
    <w:abstractNumId w:val="44"/>
  </w:num>
  <w:num w:numId="20">
    <w:abstractNumId w:val="8"/>
  </w:num>
  <w:num w:numId="21">
    <w:abstractNumId w:val="38"/>
  </w:num>
  <w:num w:numId="22">
    <w:abstractNumId w:val="5"/>
  </w:num>
  <w:num w:numId="23">
    <w:abstractNumId w:val="20"/>
  </w:num>
  <w:num w:numId="24">
    <w:abstractNumId w:val="46"/>
  </w:num>
  <w:num w:numId="25">
    <w:abstractNumId w:val="43"/>
  </w:num>
  <w:num w:numId="26">
    <w:abstractNumId w:val="27"/>
  </w:num>
  <w:num w:numId="27">
    <w:abstractNumId w:val="33"/>
  </w:num>
  <w:num w:numId="28">
    <w:abstractNumId w:val="29"/>
  </w:num>
  <w:num w:numId="29">
    <w:abstractNumId w:val="7"/>
  </w:num>
  <w:num w:numId="30">
    <w:abstractNumId w:val="12"/>
  </w:num>
  <w:num w:numId="31">
    <w:abstractNumId w:val="40"/>
  </w:num>
  <w:num w:numId="32">
    <w:abstractNumId w:val="34"/>
  </w:num>
  <w:num w:numId="33">
    <w:abstractNumId w:val="16"/>
  </w:num>
  <w:num w:numId="34">
    <w:abstractNumId w:val="19"/>
  </w:num>
  <w:num w:numId="35">
    <w:abstractNumId w:val="31"/>
  </w:num>
  <w:num w:numId="36">
    <w:abstractNumId w:val="15"/>
  </w:num>
  <w:num w:numId="37">
    <w:abstractNumId w:val="23"/>
  </w:num>
  <w:num w:numId="38">
    <w:abstractNumId w:val="25"/>
  </w:num>
  <w:num w:numId="39">
    <w:abstractNumId w:val="1"/>
  </w:num>
  <w:num w:numId="40">
    <w:abstractNumId w:val="0"/>
  </w:num>
  <w:num w:numId="41">
    <w:abstractNumId w:val="24"/>
  </w:num>
  <w:num w:numId="42">
    <w:abstractNumId w:val="11"/>
  </w:num>
  <w:num w:numId="43">
    <w:abstractNumId w:val="42"/>
  </w:num>
  <w:num w:numId="44">
    <w:abstractNumId w:val="32"/>
  </w:num>
  <w:num w:numId="45">
    <w:abstractNumId w:val="21"/>
  </w:num>
  <w:num w:numId="46">
    <w:abstractNumId w:val="13"/>
  </w:num>
  <w:num w:numId="47">
    <w:abstractNumId w:val="36"/>
  </w:num>
  <w:num w:numId="48">
    <w:abstractNumId w:val="45"/>
  </w:num>
  <w:num w:numId="49">
    <w:abstractNumId w:val="41"/>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2290"/>
  </w:hdrShapeDefaults>
  <w:footnotePr>
    <w:footnote w:id="0"/>
    <w:footnote w:id="1"/>
  </w:footnotePr>
  <w:endnotePr>
    <w:endnote w:id="0"/>
    <w:endnote w:id="1"/>
  </w:endnotePr>
  <w:compat/>
  <w:rsids>
    <w:rsidRoot w:val="00381DA6"/>
    <w:rsid w:val="0000082F"/>
    <w:rsid w:val="000011AA"/>
    <w:rsid w:val="00003387"/>
    <w:rsid w:val="00003AD3"/>
    <w:rsid w:val="00004395"/>
    <w:rsid w:val="00004864"/>
    <w:rsid w:val="00004B4C"/>
    <w:rsid w:val="00006DED"/>
    <w:rsid w:val="00007533"/>
    <w:rsid w:val="0000774B"/>
    <w:rsid w:val="00007DB9"/>
    <w:rsid w:val="00007E73"/>
    <w:rsid w:val="000100A6"/>
    <w:rsid w:val="0001080F"/>
    <w:rsid w:val="000109D9"/>
    <w:rsid w:val="000117AF"/>
    <w:rsid w:val="0001182A"/>
    <w:rsid w:val="00011890"/>
    <w:rsid w:val="00011C63"/>
    <w:rsid w:val="000120A7"/>
    <w:rsid w:val="000127B2"/>
    <w:rsid w:val="00013157"/>
    <w:rsid w:val="00013324"/>
    <w:rsid w:val="000133E3"/>
    <w:rsid w:val="00013F33"/>
    <w:rsid w:val="0001465D"/>
    <w:rsid w:val="00014EE1"/>
    <w:rsid w:val="000150F5"/>
    <w:rsid w:val="00015C44"/>
    <w:rsid w:val="00015F45"/>
    <w:rsid w:val="00017072"/>
    <w:rsid w:val="00017295"/>
    <w:rsid w:val="0002082B"/>
    <w:rsid w:val="00020E1B"/>
    <w:rsid w:val="000210DE"/>
    <w:rsid w:val="000220D8"/>
    <w:rsid w:val="00022D70"/>
    <w:rsid w:val="000230CE"/>
    <w:rsid w:val="000237A5"/>
    <w:rsid w:val="00024736"/>
    <w:rsid w:val="000259C6"/>
    <w:rsid w:val="00026AD6"/>
    <w:rsid w:val="00030884"/>
    <w:rsid w:val="00030C18"/>
    <w:rsid w:val="000325E5"/>
    <w:rsid w:val="000328B0"/>
    <w:rsid w:val="00032BDC"/>
    <w:rsid w:val="00032E0C"/>
    <w:rsid w:val="00033162"/>
    <w:rsid w:val="00033402"/>
    <w:rsid w:val="00033C81"/>
    <w:rsid w:val="00034CAA"/>
    <w:rsid w:val="00034CF3"/>
    <w:rsid w:val="00035FAD"/>
    <w:rsid w:val="00036025"/>
    <w:rsid w:val="000367A3"/>
    <w:rsid w:val="00037902"/>
    <w:rsid w:val="000405D8"/>
    <w:rsid w:val="00041467"/>
    <w:rsid w:val="0004184B"/>
    <w:rsid w:val="00041B59"/>
    <w:rsid w:val="000420D7"/>
    <w:rsid w:val="00042B6E"/>
    <w:rsid w:val="00043D4C"/>
    <w:rsid w:val="00044AC2"/>
    <w:rsid w:val="000450FA"/>
    <w:rsid w:val="000459AA"/>
    <w:rsid w:val="00045B4F"/>
    <w:rsid w:val="0004728D"/>
    <w:rsid w:val="00047DF4"/>
    <w:rsid w:val="00050C68"/>
    <w:rsid w:val="00051AF7"/>
    <w:rsid w:val="00052375"/>
    <w:rsid w:val="00052533"/>
    <w:rsid w:val="00053EBB"/>
    <w:rsid w:val="0005497A"/>
    <w:rsid w:val="00056665"/>
    <w:rsid w:val="000569E7"/>
    <w:rsid w:val="00057387"/>
    <w:rsid w:val="000575DD"/>
    <w:rsid w:val="00057F30"/>
    <w:rsid w:val="000602BE"/>
    <w:rsid w:val="00060993"/>
    <w:rsid w:val="00061089"/>
    <w:rsid w:val="00061864"/>
    <w:rsid w:val="00061DF2"/>
    <w:rsid w:val="000621DC"/>
    <w:rsid w:val="0006258B"/>
    <w:rsid w:val="000627F7"/>
    <w:rsid w:val="000644DC"/>
    <w:rsid w:val="0006529B"/>
    <w:rsid w:val="000653A2"/>
    <w:rsid w:val="00066000"/>
    <w:rsid w:val="000664D0"/>
    <w:rsid w:val="00066BFC"/>
    <w:rsid w:val="00067E57"/>
    <w:rsid w:val="00067F9C"/>
    <w:rsid w:val="0007060C"/>
    <w:rsid w:val="00070A63"/>
    <w:rsid w:val="000710F8"/>
    <w:rsid w:val="00071C24"/>
    <w:rsid w:val="000723A8"/>
    <w:rsid w:val="00073FF4"/>
    <w:rsid w:val="000743B5"/>
    <w:rsid w:val="00074D07"/>
    <w:rsid w:val="00075048"/>
    <w:rsid w:val="00075EF7"/>
    <w:rsid w:val="00076C9B"/>
    <w:rsid w:val="00076FEB"/>
    <w:rsid w:val="000772CE"/>
    <w:rsid w:val="0007737E"/>
    <w:rsid w:val="0007795B"/>
    <w:rsid w:val="00077C10"/>
    <w:rsid w:val="00080CF1"/>
    <w:rsid w:val="00081EAD"/>
    <w:rsid w:val="000828C3"/>
    <w:rsid w:val="00082913"/>
    <w:rsid w:val="0008456C"/>
    <w:rsid w:val="00086A0B"/>
    <w:rsid w:val="00087844"/>
    <w:rsid w:val="00087E24"/>
    <w:rsid w:val="00087E5F"/>
    <w:rsid w:val="00087E6D"/>
    <w:rsid w:val="0009122F"/>
    <w:rsid w:val="00091D80"/>
    <w:rsid w:val="0009218D"/>
    <w:rsid w:val="0009296B"/>
    <w:rsid w:val="00092C41"/>
    <w:rsid w:val="00093460"/>
    <w:rsid w:val="00095957"/>
    <w:rsid w:val="00095F9C"/>
    <w:rsid w:val="00096407"/>
    <w:rsid w:val="000968E6"/>
    <w:rsid w:val="000A03A3"/>
    <w:rsid w:val="000A147E"/>
    <w:rsid w:val="000A1F62"/>
    <w:rsid w:val="000A2807"/>
    <w:rsid w:val="000A2DA3"/>
    <w:rsid w:val="000A686B"/>
    <w:rsid w:val="000A6D0B"/>
    <w:rsid w:val="000A6D74"/>
    <w:rsid w:val="000A71B2"/>
    <w:rsid w:val="000B068E"/>
    <w:rsid w:val="000B0829"/>
    <w:rsid w:val="000B0E37"/>
    <w:rsid w:val="000B2615"/>
    <w:rsid w:val="000B26A5"/>
    <w:rsid w:val="000B2777"/>
    <w:rsid w:val="000B2C58"/>
    <w:rsid w:val="000B393E"/>
    <w:rsid w:val="000B3A29"/>
    <w:rsid w:val="000B41A6"/>
    <w:rsid w:val="000B5C10"/>
    <w:rsid w:val="000B607A"/>
    <w:rsid w:val="000B6412"/>
    <w:rsid w:val="000B6940"/>
    <w:rsid w:val="000B73B5"/>
    <w:rsid w:val="000B7AE2"/>
    <w:rsid w:val="000C0009"/>
    <w:rsid w:val="000C29BE"/>
    <w:rsid w:val="000C2E07"/>
    <w:rsid w:val="000C45F0"/>
    <w:rsid w:val="000C5279"/>
    <w:rsid w:val="000C5E4F"/>
    <w:rsid w:val="000C703B"/>
    <w:rsid w:val="000D09FC"/>
    <w:rsid w:val="000D0A2F"/>
    <w:rsid w:val="000D0C92"/>
    <w:rsid w:val="000D0D8E"/>
    <w:rsid w:val="000D0E73"/>
    <w:rsid w:val="000D1410"/>
    <w:rsid w:val="000D1853"/>
    <w:rsid w:val="000D1986"/>
    <w:rsid w:val="000D1AC5"/>
    <w:rsid w:val="000D2426"/>
    <w:rsid w:val="000D27E9"/>
    <w:rsid w:val="000D29D4"/>
    <w:rsid w:val="000D355B"/>
    <w:rsid w:val="000D45A5"/>
    <w:rsid w:val="000D4F3E"/>
    <w:rsid w:val="000D50A4"/>
    <w:rsid w:val="000D5A0E"/>
    <w:rsid w:val="000D667E"/>
    <w:rsid w:val="000D6F64"/>
    <w:rsid w:val="000D795F"/>
    <w:rsid w:val="000D7E24"/>
    <w:rsid w:val="000E124B"/>
    <w:rsid w:val="000E178C"/>
    <w:rsid w:val="000E1A10"/>
    <w:rsid w:val="000E4535"/>
    <w:rsid w:val="000E47B3"/>
    <w:rsid w:val="000E57CA"/>
    <w:rsid w:val="000E5AB5"/>
    <w:rsid w:val="000E5D0D"/>
    <w:rsid w:val="000E6674"/>
    <w:rsid w:val="000E6988"/>
    <w:rsid w:val="000E6F37"/>
    <w:rsid w:val="000E7109"/>
    <w:rsid w:val="000E7A9C"/>
    <w:rsid w:val="000F0608"/>
    <w:rsid w:val="000F0634"/>
    <w:rsid w:val="000F16D0"/>
    <w:rsid w:val="000F1B33"/>
    <w:rsid w:val="000F2D2D"/>
    <w:rsid w:val="000F32D7"/>
    <w:rsid w:val="000F386A"/>
    <w:rsid w:val="000F3C48"/>
    <w:rsid w:val="000F40F8"/>
    <w:rsid w:val="000F5ECA"/>
    <w:rsid w:val="000F6E3D"/>
    <w:rsid w:val="00100FC6"/>
    <w:rsid w:val="00101B62"/>
    <w:rsid w:val="00102D7A"/>
    <w:rsid w:val="00102E93"/>
    <w:rsid w:val="00105A9B"/>
    <w:rsid w:val="00105EF6"/>
    <w:rsid w:val="001067DA"/>
    <w:rsid w:val="00106E40"/>
    <w:rsid w:val="0010740F"/>
    <w:rsid w:val="0010743A"/>
    <w:rsid w:val="001076EF"/>
    <w:rsid w:val="0011131A"/>
    <w:rsid w:val="001114CF"/>
    <w:rsid w:val="00112B93"/>
    <w:rsid w:val="001130F3"/>
    <w:rsid w:val="001135B6"/>
    <w:rsid w:val="00115FA1"/>
    <w:rsid w:val="00116DA9"/>
    <w:rsid w:val="00116F4F"/>
    <w:rsid w:val="00117124"/>
    <w:rsid w:val="00117AD4"/>
    <w:rsid w:val="001205DB"/>
    <w:rsid w:val="001209F1"/>
    <w:rsid w:val="00120E60"/>
    <w:rsid w:val="00121057"/>
    <w:rsid w:val="00121ABD"/>
    <w:rsid w:val="00121C44"/>
    <w:rsid w:val="00122C18"/>
    <w:rsid w:val="00123382"/>
    <w:rsid w:val="00124A23"/>
    <w:rsid w:val="0012592B"/>
    <w:rsid w:val="00126C31"/>
    <w:rsid w:val="0013082E"/>
    <w:rsid w:val="001312D9"/>
    <w:rsid w:val="00131C24"/>
    <w:rsid w:val="001328F6"/>
    <w:rsid w:val="00132F28"/>
    <w:rsid w:val="00132F45"/>
    <w:rsid w:val="0013489B"/>
    <w:rsid w:val="00134911"/>
    <w:rsid w:val="00135FE1"/>
    <w:rsid w:val="001364C7"/>
    <w:rsid w:val="00136759"/>
    <w:rsid w:val="00136B42"/>
    <w:rsid w:val="00137339"/>
    <w:rsid w:val="001379C9"/>
    <w:rsid w:val="00137BBA"/>
    <w:rsid w:val="00137FBA"/>
    <w:rsid w:val="00140BD4"/>
    <w:rsid w:val="00140C68"/>
    <w:rsid w:val="00140EE2"/>
    <w:rsid w:val="001412AF"/>
    <w:rsid w:val="001418F3"/>
    <w:rsid w:val="00141D58"/>
    <w:rsid w:val="00141E4B"/>
    <w:rsid w:val="00143313"/>
    <w:rsid w:val="00144594"/>
    <w:rsid w:val="0014512F"/>
    <w:rsid w:val="0014616D"/>
    <w:rsid w:val="00147320"/>
    <w:rsid w:val="001474D6"/>
    <w:rsid w:val="00152994"/>
    <w:rsid w:val="0015360C"/>
    <w:rsid w:val="001538B2"/>
    <w:rsid w:val="00153E35"/>
    <w:rsid w:val="00154443"/>
    <w:rsid w:val="001561DC"/>
    <w:rsid w:val="00156DDB"/>
    <w:rsid w:val="00156E96"/>
    <w:rsid w:val="00156ED2"/>
    <w:rsid w:val="00157732"/>
    <w:rsid w:val="00157A27"/>
    <w:rsid w:val="001604A2"/>
    <w:rsid w:val="00161E0E"/>
    <w:rsid w:val="00162B84"/>
    <w:rsid w:val="00164D8F"/>
    <w:rsid w:val="00164F89"/>
    <w:rsid w:val="0016590A"/>
    <w:rsid w:val="00166410"/>
    <w:rsid w:val="00166897"/>
    <w:rsid w:val="001711CD"/>
    <w:rsid w:val="0017120C"/>
    <w:rsid w:val="00172753"/>
    <w:rsid w:val="00172FDE"/>
    <w:rsid w:val="00173095"/>
    <w:rsid w:val="001740EF"/>
    <w:rsid w:val="0017497C"/>
    <w:rsid w:val="00175FF7"/>
    <w:rsid w:val="0017669D"/>
    <w:rsid w:val="0017680A"/>
    <w:rsid w:val="00176C92"/>
    <w:rsid w:val="0017709D"/>
    <w:rsid w:val="001773F8"/>
    <w:rsid w:val="001774BC"/>
    <w:rsid w:val="001775A8"/>
    <w:rsid w:val="00177AD3"/>
    <w:rsid w:val="00180654"/>
    <w:rsid w:val="001818A9"/>
    <w:rsid w:val="00181E50"/>
    <w:rsid w:val="0018252D"/>
    <w:rsid w:val="00182DB3"/>
    <w:rsid w:val="0018419F"/>
    <w:rsid w:val="001843B6"/>
    <w:rsid w:val="00184738"/>
    <w:rsid w:val="00184FB0"/>
    <w:rsid w:val="001877B3"/>
    <w:rsid w:val="0019001C"/>
    <w:rsid w:val="0019031E"/>
    <w:rsid w:val="00190492"/>
    <w:rsid w:val="001904BD"/>
    <w:rsid w:val="00190920"/>
    <w:rsid w:val="00191EC7"/>
    <w:rsid w:val="0019234A"/>
    <w:rsid w:val="001929B2"/>
    <w:rsid w:val="00193E70"/>
    <w:rsid w:val="0019404F"/>
    <w:rsid w:val="00194B3C"/>
    <w:rsid w:val="001952AA"/>
    <w:rsid w:val="00195E2D"/>
    <w:rsid w:val="00196202"/>
    <w:rsid w:val="00196509"/>
    <w:rsid w:val="00196863"/>
    <w:rsid w:val="001A09B5"/>
    <w:rsid w:val="001A1795"/>
    <w:rsid w:val="001A3272"/>
    <w:rsid w:val="001A32EA"/>
    <w:rsid w:val="001A509C"/>
    <w:rsid w:val="001A592E"/>
    <w:rsid w:val="001A5AB1"/>
    <w:rsid w:val="001A5D29"/>
    <w:rsid w:val="001A6431"/>
    <w:rsid w:val="001A68D5"/>
    <w:rsid w:val="001A7141"/>
    <w:rsid w:val="001A7273"/>
    <w:rsid w:val="001A7E7D"/>
    <w:rsid w:val="001B03C8"/>
    <w:rsid w:val="001B08F8"/>
    <w:rsid w:val="001B0E2A"/>
    <w:rsid w:val="001B3352"/>
    <w:rsid w:val="001B3421"/>
    <w:rsid w:val="001B3816"/>
    <w:rsid w:val="001B3DF9"/>
    <w:rsid w:val="001B439D"/>
    <w:rsid w:val="001B5576"/>
    <w:rsid w:val="001B6479"/>
    <w:rsid w:val="001B7C1B"/>
    <w:rsid w:val="001B7E59"/>
    <w:rsid w:val="001C0044"/>
    <w:rsid w:val="001C0128"/>
    <w:rsid w:val="001C0193"/>
    <w:rsid w:val="001C0760"/>
    <w:rsid w:val="001C197B"/>
    <w:rsid w:val="001C1B05"/>
    <w:rsid w:val="001C1B41"/>
    <w:rsid w:val="001C22E0"/>
    <w:rsid w:val="001C3E1F"/>
    <w:rsid w:val="001C42A7"/>
    <w:rsid w:val="001C497F"/>
    <w:rsid w:val="001C58E9"/>
    <w:rsid w:val="001C5BA4"/>
    <w:rsid w:val="001C5EFB"/>
    <w:rsid w:val="001C6E27"/>
    <w:rsid w:val="001C7C23"/>
    <w:rsid w:val="001D036E"/>
    <w:rsid w:val="001D1A37"/>
    <w:rsid w:val="001D231A"/>
    <w:rsid w:val="001D24B8"/>
    <w:rsid w:val="001D2F7A"/>
    <w:rsid w:val="001D3AD2"/>
    <w:rsid w:val="001D417F"/>
    <w:rsid w:val="001D5262"/>
    <w:rsid w:val="001D5924"/>
    <w:rsid w:val="001D5C28"/>
    <w:rsid w:val="001D601E"/>
    <w:rsid w:val="001D76D0"/>
    <w:rsid w:val="001E0BE7"/>
    <w:rsid w:val="001E0E59"/>
    <w:rsid w:val="001E1BDC"/>
    <w:rsid w:val="001E25C8"/>
    <w:rsid w:val="001E26DA"/>
    <w:rsid w:val="001E2897"/>
    <w:rsid w:val="001E28CD"/>
    <w:rsid w:val="001E3202"/>
    <w:rsid w:val="001E41D2"/>
    <w:rsid w:val="001E4519"/>
    <w:rsid w:val="001E544B"/>
    <w:rsid w:val="001E59DE"/>
    <w:rsid w:val="001E5B60"/>
    <w:rsid w:val="001E5C89"/>
    <w:rsid w:val="001E7368"/>
    <w:rsid w:val="001E7F22"/>
    <w:rsid w:val="001F1C66"/>
    <w:rsid w:val="001F24DB"/>
    <w:rsid w:val="001F2527"/>
    <w:rsid w:val="001F292F"/>
    <w:rsid w:val="001F372C"/>
    <w:rsid w:val="001F46A7"/>
    <w:rsid w:val="001F48E5"/>
    <w:rsid w:val="001F49F0"/>
    <w:rsid w:val="001F5BE6"/>
    <w:rsid w:val="001F724F"/>
    <w:rsid w:val="0020066B"/>
    <w:rsid w:val="002008D9"/>
    <w:rsid w:val="00200913"/>
    <w:rsid w:val="00200F3C"/>
    <w:rsid w:val="002017B1"/>
    <w:rsid w:val="00201DA7"/>
    <w:rsid w:val="00202B9D"/>
    <w:rsid w:val="002035D6"/>
    <w:rsid w:val="00203703"/>
    <w:rsid w:val="0020382C"/>
    <w:rsid w:val="00203C54"/>
    <w:rsid w:val="00203C91"/>
    <w:rsid w:val="002042C5"/>
    <w:rsid w:val="00204735"/>
    <w:rsid w:val="00204A0E"/>
    <w:rsid w:val="00204C53"/>
    <w:rsid w:val="0020566C"/>
    <w:rsid w:val="00206282"/>
    <w:rsid w:val="0020681A"/>
    <w:rsid w:val="00210416"/>
    <w:rsid w:val="002109F9"/>
    <w:rsid w:val="0021114B"/>
    <w:rsid w:val="0021191C"/>
    <w:rsid w:val="00211FC3"/>
    <w:rsid w:val="002129BA"/>
    <w:rsid w:val="00213601"/>
    <w:rsid w:val="00213713"/>
    <w:rsid w:val="00213D77"/>
    <w:rsid w:val="00213EF7"/>
    <w:rsid w:val="0021430D"/>
    <w:rsid w:val="00214452"/>
    <w:rsid w:val="00214BAB"/>
    <w:rsid w:val="00215308"/>
    <w:rsid w:val="00215663"/>
    <w:rsid w:val="0021598B"/>
    <w:rsid w:val="00215D0B"/>
    <w:rsid w:val="002161D0"/>
    <w:rsid w:val="00220A70"/>
    <w:rsid w:val="00221331"/>
    <w:rsid w:val="00221A8D"/>
    <w:rsid w:val="00222368"/>
    <w:rsid w:val="00222C40"/>
    <w:rsid w:val="00222EF6"/>
    <w:rsid w:val="002244E2"/>
    <w:rsid w:val="00226A0A"/>
    <w:rsid w:val="00226AA2"/>
    <w:rsid w:val="00227C87"/>
    <w:rsid w:val="002302DC"/>
    <w:rsid w:val="00230A23"/>
    <w:rsid w:val="00231226"/>
    <w:rsid w:val="00231C42"/>
    <w:rsid w:val="00233115"/>
    <w:rsid w:val="00233246"/>
    <w:rsid w:val="00234D51"/>
    <w:rsid w:val="002366D8"/>
    <w:rsid w:val="0024028C"/>
    <w:rsid w:val="00240927"/>
    <w:rsid w:val="00240FA6"/>
    <w:rsid w:val="00241AB6"/>
    <w:rsid w:val="002426C5"/>
    <w:rsid w:val="00242DBE"/>
    <w:rsid w:val="002438BF"/>
    <w:rsid w:val="00244AA6"/>
    <w:rsid w:val="00244E75"/>
    <w:rsid w:val="002450FE"/>
    <w:rsid w:val="002451A1"/>
    <w:rsid w:val="00247862"/>
    <w:rsid w:val="00247D92"/>
    <w:rsid w:val="0025216C"/>
    <w:rsid w:val="002557A9"/>
    <w:rsid w:val="002557F1"/>
    <w:rsid w:val="002558FC"/>
    <w:rsid w:val="002571BF"/>
    <w:rsid w:val="00257228"/>
    <w:rsid w:val="002577C3"/>
    <w:rsid w:val="002615E7"/>
    <w:rsid w:val="002617B6"/>
    <w:rsid w:val="00261A3B"/>
    <w:rsid w:val="00262225"/>
    <w:rsid w:val="00262BC7"/>
    <w:rsid w:val="00262CA7"/>
    <w:rsid w:val="00263601"/>
    <w:rsid w:val="002641E0"/>
    <w:rsid w:val="0026438A"/>
    <w:rsid w:val="0026525F"/>
    <w:rsid w:val="00266130"/>
    <w:rsid w:val="0026793D"/>
    <w:rsid w:val="00270B3F"/>
    <w:rsid w:val="0027125B"/>
    <w:rsid w:val="0027128C"/>
    <w:rsid w:val="00271770"/>
    <w:rsid w:val="00272089"/>
    <w:rsid w:val="00272479"/>
    <w:rsid w:val="0027256F"/>
    <w:rsid w:val="0027484C"/>
    <w:rsid w:val="00274891"/>
    <w:rsid w:val="00274EAD"/>
    <w:rsid w:val="0027511C"/>
    <w:rsid w:val="00276226"/>
    <w:rsid w:val="0027666C"/>
    <w:rsid w:val="002769A1"/>
    <w:rsid w:val="00276DFF"/>
    <w:rsid w:val="00277971"/>
    <w:rsid w:val="00277EF4"/>
    <w:rsid w:val="00280304"/>
    <w:rsid w:val="00280709"/>
    <w:rsid w:val="002809D7"/>
    <w:rsid w:val="0028138D"/>
    <w:rsid w:val="00281A5F"/>
    <w:rsid w:val="00281DCF"/>
    <w:rsid w:val="002827A7"/>
    <w:rsid w:val="00282C4D"/>
    <w:rsid w:val="00283747"/>
    <w:rsid w:val="00283F60"/>
    <w:rsid w:val="002840E6"/>
    <w:rsid w:val="00285057"/>
    <w:rsid w:val="002852C8"/>
    <w:rsid w:val="00285388"/>
    <w:rsid w:val="002853ED"/>
    <w:rsid w:val="002855BB"/>
    <w:rsid w:val="0028693A"/>
    <w:rsid w:val="00287E9B"/>
    <w:rsid w:val="002902F1"/>
    <w:rsid w:val="00291068"/>
    <w:rsid w:val="00291447"/>
    <w:rsid w:val="00291A1A"/>
    <w:rsid w:val="00293308"/>
    <w:rsid w:val="0029354D"/>
    <w:rsid w:val="002956C4"/>
    <w:rsid w:val="00296F0F"/>
    <w:rsid w:val="00297A7E"/>
    <w:rsid w:val="00297C45"/>
    <w:rsid w:val="00297E3F"/>
    <w:rsid w:val="002A123B"/>
    <w:rsid w:val="002A179F"/>
    <w:rsid w:val="002A2568"/>
    <w:rsid w:val="002A346B"/>
    <w:rsid w:val="002A38E7"/>
    <w:rsid w:val="002A4042"/>
    <w:rsid w:val="002A4510"/>
    <w:rsid w:val="002A4845"/>
    <w:rsid w:val="002A52A6"/>
    <w:rsid w:val="002A531F"/>
    <w:rsid w:val="002A6BF9"/>
    <w:rsid w:val="002A6E68"/>
    <w:rsid w:val="002A70B9"/>
    <w:rsid w:val="002A7186"/>
    <w:rsid w:val="002A7976"/>
    <w:rsid w:val="002A7A1C"/>
    <w:rsid w:val="002B0F4A"/>
    <w:rsid w:val="002B1006"/>
    <w:rsid w:val="002B12BB"/>
    <w:rsid w:val="002B1498"/>
    <w:rsid w:val="002B171E"/>
    <w:rsid w:val="002B220E"/>
    <w:rsid w:val="002B2326"/>
    <w:rsid w:val="002B25F5"/>
    <w:rsid w:val="002B2BFE"/>
    <w:rsid w:val="002B4631"/>
    <w:rsid w:val="002B4F6F"/>
    <w:rsid w:val="002B5C5B"/>
    <w:rsid w:val="002B7450"/>
    <w:rsid w:val="002B7D61"/>
    <w:rsid w:val="002B7EDD"/>
    <w:rsid w:val="002B7F5D"/>
    <w:rsid w:val="002C0616"/>
    <w:rsid w:val="002C0A12"/>
    <w:rsid w:val="002C16A9"/>
    <w:rsid w:val="002C1FEF"/>
    <w:rsid w:val="002C281A"/>
    <w:rsid w:val="002C3ACF"/>
    <w:rsid w:val="002C3F71"/>
    <w:rsid w:val="002C5186"/>
    <w:rsid w:val="002C6228"/>
    <w:rsid w:val="002C7586"/>
    <w:rsid w:val="002C7834"/>
    <w:rsid w:val="002C7C20"/>
    <w:rsid w:val="002D01B5"/>
    <w:rsid w:val="002D023C"/>
    <w:rsid w:val="002D0F5A"/>
    <w:rsid w:val="002D149A"/>
    <w:rsid w:val="002D1892"/>
    <w:rsid w:val="002D2051"/>
    <w:rsid w:val="002D2B7F"/>
    <w:rsid w:val="002D3152"/>
    <w:rsid w:val="002D31D8"/>
    <w:rsid w:val="002D3535"/>
    <w:rsid w:val="002D3915"/>
    <w:rsid w:val="002D3DAC"/>
    <w:rsid w:val="002D49DF"/>
    <w:rsid w:val="002D4CAC"/>
    <w:rsid w:val="002D4F6A"/>
    <w:rsid w:val="002D6C3B"/>
    <w:rsid w:val="002D70CD"/>
    <w:rsid w:val="002E01DD"/>
    <w:rsid w:val="002E0507"/>
    <w:rsid w:val="002E0868"/>
    <w:rsid w:val="002E1F2B"/>
    <w:rsid w:val="002E20D7"/>
    <w:rsid w:val="002E2950"/>
    <w:rsid w:val="002E3314"/>
    <w:rsid w:val="002E3F77"/>
    <w:rsid w:val="002E45C8"/>
    <w:rsid w:val="002E47B5"/>
    <w:rsid w:val="002E4CD9"/>
    <w:rsid w:val="002E4EB3"/>
    <w:rsid w:val="002E6025"/>
    <w:rsid w:val="002E62BD"/>
    <w:rsid w:val="002E65EC"/>
    <w:rsid w:val="002E6C3B"/>
    <w:rsid w:val="002E75DC"/>
    <w:rsid w:val="002E7B0E"/>
    <w:rsid w:val="002F01C0"/>
    <w:rsid w:val="002F0834"/>
    <w:rsid w:val="002F1240"/>
    <w:rsid w:val="002F181C"/>
    <w:rsid w:val="002F2431"/>
    <w:rsid w:val="002F343A"/>
    <w:rsid w:val="002F36FE"/>
    <w:rsid w:val="002F3EFB"/>
    <w:rsid w:val="002F42BE"/>
    <w:rsid w:val="002F4974"/>
    <w:rsid w:val="002F53CA"/>
    <w:rsid w:val="002F5833"/>
    <w:rsid w:val="002F5A63"/>
    <w:rsid w:val="002F62DF"/>
    <w:rsid w:val="002F6349"/>
    <w:rsid w:val="002F6B07"/>
    <w:rsid w:val="002F72A9"/>
    <w:rsid w:val="002F760D"/>
    <w:rsid w:val="00300AD4"/>
    <w:rsid w:val="00302227"/>
    <w:rsid w:val="00303234"/>
    <w:rsid w:val="003033FE"/>
    <w:rsid w:val="00303647"/>
    <w:rsid w:val="0030391B"/>
    <w:rsid w:val="00304F1A"/>
    <w:rsid w:val="00305031"/>
    <w:rsid w:val="00305629"/>
    <w:rsid w:val="00305B86"/>
    <w:rsid w:val="00305CA0"/>
    <w:rsid w:val="0030639D"/>
    <w:rsid w:val="0030642D"/>
    <w:rsid w:val="00311407"/>
    <w:rsid w:val="00311DFC"/>
    <w:rsid w:val="003123BB"/>
    <w:rsid w:val="003126E1"/>
    <w:rsid w:val="00316E34"/>
    <w:rsid w:val="0031711C"/>
    <w:rsid w:val="0032051F"/>
    <w:rsid w:val="00320E0B"/>
    <w:rsid w:val="00320FEA"/>
    <w:rsid w:val="0032118D"/>
    <w:rsid w:val="003213F0"/>
    <w:rsid w:val="003218C8"/>
    <w:rsid w:val="00321BAA"/>
    <w:rsid w:val="00322DE2"/>
    <w:rsid w:val="003239CF"/>
    <w:rsid w:val="00324ADA"/>
    <w:rsid w:val="00326A42"/>
    <w:rsid w:val="003278C5"/>
    <w:rsid w:val="0033010F"/>
    <w:rsid w:val="003307C8"/>
    <w:rsid w:val="00330855"/>
    <w:rsid w:val="00331974"/>
    <w:rsid w:val="00331982"/>
    <w:rsid w:val="00331AEA"/>
    <w:rsid w:val="00331E04"/>
    <w:rsid w:val="00331F22"/>
    <w:rsid w:val="0033252E"/>
    <w:rsid w:val="00332A45"/>
    <w:rsid w:val="00332AF8"/>
    <w:rsid w:val="00333133"/>
    <w:rsid w:val="00334648"/>
    <w:rsid w:val="00334C8F"/>
    <w:rsid w:val="00334FB2"/>
    <w:rsid w:val="00335184"/>
    <w:rsid w:val="00335F75"/>
    <w:rsid w:val="003361F6"/>
    <w:rsid w:val="00336870"/>
    <w:rsid w:val="00337411"/>
    <w:rsid w:val="003402B4"/>
    <w:rsid w:val="0034110B"/>
    <w:rsid w:val="00341873"/>
    <w:rsid w:val="00341ABF"/>
    <w:rsid w:val="00342532"/>
    <w:rsid w:val="00342B18"/>
    <w:rsid w:val="00342D92"/>
    <w:rsid w:val="00344205"/>
    <w:rsid w:val="003450FD"/>
    <w:rsid w:val="003453CC"/>
    <w:rsid w:val="00347331"/>
    <w:rsid w:val="003475B9"/>
    <w:rsid w:val="00351F8F"/>
    <w:rsid w:val="0035201B"/>
    <w:rsid w:val="003525B2"/>
    <w:rsid w:val="003525E1"/>
    <w:rsid w:val="003526F2"/>
    <w:rsid w:val="00352BA9"/>
    <w:rsid w:val="00352FF5"/>
    <w:rsid w:val="00353037"/>
    <w:rsid w:val="0035324E"/>
    <w:rsid w:val="00353909"/>
    <w:rsid w:val="00354201"/>
    <w:rsid w:val="003552E4"/>
    <w:rsid w:val="00356602"/>
    <w:rsid w:val="003575F1"/>
    <w:rsid w:val="00357680"/>
    <w:rsid w:val="0035799C"/>
    <w:rsid w:val="0036082E"/>
    <w:rsid w:val="00360E40"/>
    <w:rsid w:val="003612E6"/>
    <w:rsid w:val="00362CE3"/>
    <w:rsid w:val="0036310E"/>
    <w:rsid w:val="00364E17"/>
    <w:rsid w:val="00366AD0"/>
    <w:rsid w:val="00366C6C"/>
    <w:rsid w:val="00366D0C"/>
    <w:rsid w:val="003672CD"/>
    <w:rsid w:val="00370438"/>
    <w:rsid w:val="00371005"/>
    <w:rsid w:val="003712E7"/>
    <w:rsid w:val="003719E0"/>
    <w:rsid w:val="003720A6"/>
    <w:rsid w:val="0037229C"/>
    <w:rsid w:val="003723DC"/>
    <w:rsid w:val="00372B5F"/>
    <w:rsid w:val="00372CCC"/>
    <w:rsid w:val="00372D62"/>
    <w:rsid w:val="00374195"/>
    <w:rsid w:val="00375269"/>
    <w:rsid w:val="003753C1"/>
    <w:rsid w:val="00376947"/>
    <w:rsid w:val="00381DA6"/>
    <w:rsid w:val="00382158"/>
    <w:rsid w:val="00382594"/>
    <w:rsid w:val="0038269B"/>
    <w:rsid w:val="00383A62"/>
    <w:rsid w:val="00383FDC"/>
    <w:rsid w:val="00384729"/>
    <w:rsid w:val="003866A7"/>
    <w:rsid w:val="003869CC"/>
    <w:rsid w:val="00386DE4"/>
    <w:rsid w:val="003875BE"/>
    <w:rsid w:val="0038769C"/>
    <w:rsid w:val="0038793B"/>
    <w:rsid w:val="00390148"/>
    <w:rsid w:val="0039125B"/>
    <w:rsid w:val="00391EF5"/>
    <w:rsid w:val="003920D0"/>
    <w:rsid w:val="003927ED"/>
    <w:rsid w:val="003949A1"/>
    <w:rsid w:val="00395BD6"/>
    <w:rsid w:val="00396CAC"/>
    <w:rsid w:val="003A0BB8"/>
    <w:rsid w:val="003A16C2"/>
    <w:rsid w:val="003A1986"/>
    <w:rsid w:val="003A2A61"/>
    <w:rsid w:val="003A2E70"/>
    <w:rsid w:val="003A3B2D"/>
    <w:rsid w:val="003A562A"/>
    <w:rsid w:val="003A5826"/>
    <w:rsid w:val="003A6706"/>
    <w:rsid w:val="003A7B50"/>
    <w:rsid w:val="003B0A6A"/>
    <w:rsid w:val="003B10FE"/>
    <w:rsid w:val="003B18E7"/>
    <w:rsid w:val="003B2401"/>
    <w:rsid w:val="003B27F0"/>
    <w:rsid w:val="003B2CC2"/>
    <w:rsid w:val="003B4C58"/>
    <w:rsid w:val="003B607E"/>
    <w:rsid w:val="003B6D54"/>
    <w:rsid w:val="003B7209"/>
    <w:rsid w:val="003B7672"/>
    <w:rsid w:val="003B7834"/>
    <w:rsid w:val="003B7CF8"/>
    <w:rsid w:val="003C0AA1"/>
    <w:rsid w:val="003C12A9"/>
    <w:rsid w:val="003C12F1"/>
    <w:rsid w:val="003C1B85"/>
    <w:rsid w:val="003C1E73"/>
    <w:rsid w:val="003C2C00"/>
    <w:rsid w:val="003C3165"/>
    <w:rsid w:val="003C4169"/>
    <w:rsid w:val="003C4466"/>
    <w:rsid w:val="003C45EF"/>
    <w:rsid w:val="003C4979"/>
    <w:rsid w:val="003C4EE4"/>
    <w:rsid w:val="003C5B90"/>
    <w:rsid w:val="003C699E"/>
    <w:rsid w:val="003C69D0"/>
    <w:rsid w:val="003C6F60"/>
    <w:rsid w:val="003C726C"/>
    <w:rsid w:val="003C7B40"/>
    <w:rsid w:val="003C7D64"/>
    <w:rsid w:val="003D03AB"/>
    <w:rsid w:val="003D03E4"/>
    <w:rsid w:val="003D0458"/>
    <w:rsid w:val="003D172E"/>
    <w:rsid w:val="003D1F39"/>
    <w:rsid w:val="003D2236"/>
    <w:rsid w:val="003D2E67"/>
    <w:rsid w:val="003D405E"/>
    <w:rsid w:val="003D4F3D"/>
    <w:rsid w:val="003D52F8"/>
    <w:rsid w:val="003D5DD6"/>
    <w:rsid w:val="003D6115"/>
    <w:rsid w:val="003D64BF"/>
    <w:rsid w:val="003D66B7"/>
    <w:rsid w:val="003D6C76"/>
    <w:rsid w:val="003D6DE1"/>
    <w:rsid w:val="003D739F"/>
    <w:rsid w:val="003D7703"/>
    <w:rsid w:val="003E0328"/>
    <w:rsid w:val="003E0770"/>
    <w:rsid w:val="003E1122"/>
    <w:rsid w:val="003E1A7A"/>
    <w:rsid w:val="003E23D7"/>
    <w:rsid w:val="003E29A2"/>
    <w:rsid w:val="003E3AB4"/>
    <w:rsid w:val="003E3C67"/>
    <w:rsid w:val="003E4E73"/>
    <w:rsid w:val="003E6D78"/>
    <w:rsid w:val="003F0547"/>
    <w:rsid w:val="003F1C7C"/>
    <w:rsid w:val="003F1DB3"/>
    <w:rsid w:val="003F2728"/>
    <w:rsid w:val="003F2824"/>
    <w:rsid w:val="003F2A2A"/>
    <w:rsid w:val="003F3543"/>
    <w:rsid w:val="003F3A0D"/>
    <w:rsid w:val="003F3B02"/>
    <w:rsid w:val="003F4EFB"/>
    <w:rsid w:val="003F50B1"/>
    <w:rsid w:val="003F7364"/>
    <w:rsid w:val="003F78E0"/>
    <w:rsid w:val="00400568"/>
    <w:rsid w:val="004005BA"/>
    <w:rsid w:val="00400F77"/>
    <w:rsid w:val="00401BDF"/>
    <w:rsid w:val="004020DA"/>
    <w:rsid w:val="00402384"/>
    <w:rsid w:val="00402EC0"/>
    <w:rsid w:val="00402F73"/>
    <w:rsid w:val="00404FFA"/>
    <w:rsid w:val="004067BF"/>
    <w:rsid w:val="00406DA7"/>
    <w:rsid w:val="00406E33"/>
    <w:rsid w:val="00406E52"/>
    <w:rsid w:val="004078E3"/>
    <w:rsid w:val="004106B6"/>
    <w:rsid w:val="00410B47"/>
    <w:rsid w:val="004111B2"/>
    <w:rsid w:val="00411A6F"/>
    <w:rsid w:val="00414A80"/>
    <w:rsid w:val="0041576A"/>
    <w:rsid w:val="00415B23"/>
    <w:rsid w:val="0041703F"/>
    <w:rsid w:val="00417403"/>
    <w:rsid w:val="00417A32"/>
    <w:rsid w:val="00417E22"/>
    <w:rsid w:val="0042030C"/>
    <w:rsid w:val="004217BA"/>
    <w:rsid w:val="00421DAE"/>
    <w:rsid w:val="00421FAF"/>
    <w:rsid w:val="00422745"/>
    <w:rsid w:val="004252B5"/>
    <w:rsid w:val="004252BD"/>
    <w:rsid w:val="004260FD"/>
    <w:rsid w:val="0042652D"/>
    <w:rsid w:val="00427669"/>
    <w:rsid w:val="00427CFB"/>
    <w:rsid w:val="00430E9C"/>
    <w:rsid w:val="004316D8"/>
    <w:rsid w:val="00431BD3"/>
    <w:rsid w:val="00431C3E"/>
    <w:rsid w:val="00432A6A"/>
    <w:rsid w:val="00433324"/>
    <w:rsid w:val="00433B2D"/>
    <w:rsid w:val="004344E9"/>
    <w:rsid w:val="00434E2A"/>
    <w:rsid w:val="00434EB2"/>
    <w:rsid w:val="004353A9"/>
    <w:rsid w:val="00435E48"/>
    <w:rsid w:val="00437D76"/>
    <w:rsid w:val="00440D36"/>
    <w:rsid w:val="00441B1C"/>
    <w:rsid w:val="00441F24"/>
    <w:rsid w:val="0044247C"/>
    <w:rsid w:val="004440DE"/>
    <w:rsid w:val="004442A7"/>
    <w:rsid w:val="004463E7"/>
    <w:rsid w:val="00446752"/>
    <w:rsid w:val="00447C12"/>
    <w:rsid w:val="004507B7"/>
    <w:rsid w:val="00450A86"/>
    <w:rsid w:val="00451058"/>
    <w:rsid w:val="00453982"/>
    <w:rsid w:val="00453F38"/>
    <w:rsid w:val="004540AB"/>
    <w:rsid w:val="00454152"/>
    <w:rsid w:val="0045436A"/>
    <w:rsid w:val="0045467D"/>
    <w:rsid w:val="00454D94"/>
    <w:rsid w:val="00455252"/>
    <w:rsid w:val="00456478"/>
    <w:rsid w:val="00456616"/>
    <w:rsid w:val="0045669E"/>
    <w:rsid w:val="00456832"/>
    <w:rsid w:val="00456B4D"/>
    <w:rsid w:val="00457107"/>
    <w:rsid w:val="00457806"/>
    <w:rsid w:val="00457990"/>
    <w:rsid w:val="00461759"/>
    <w:rsid w:val="0046207A"/>
    <w:rsid w:val="00462B09"/>
    <w:rsid w:val="004631A4"/>
    <w:rsid w:val="00463305"/>
    <w:rsid w:val="00463DAE"/>
    <w:rsid w:val="00464318"/>
    <w:rsid w:val="004643CA"/>
    <w:rsid w:val="0046504E"/>
    <w:rsid w:val="004652FC"/>
    <w:rsid w:val="0046581D"/>
    <w:rsid w:val="00465DB4"/>
    <w:rsid w:val="00466B32"/>
    <w:rsid w:val="00466F26"/>
    <w:rsid w:val="0046717F"/>
    <w:rsid w:val="004702C4"/>
    <w:rsid w:val="00471ACD"/>
    <w:rsid w:val="00471FC5"/>
    <w:rsid w:val="00474D33"/>
    <w:rsid w:val="00474EE8"/>
    <w:rsid w:val="00474F52"/>
    <w:rsid w:val="0047508C"/>
    <w:rsid w:val="00475B5A"/>
    <w:rsid w:val="0047669F"/>
    <w:rsid w:val="00476742"/>
    <w:rsid w:val="00477635"/>
    <w:rsid w:val="00477D0E"/>
    <w:rsid w:val="00477F27"/>
    <w:rsid w:val="004808A1"/>
    <w:rsid w:val="0048175B"/>
    <w:rsid w:val="00481A3F"/>
    <w:rsid w:val="00482B77"/>
    <w:rsid w:val="00482CF6"/>
    <w:rsid w:val="00483D78"/>
    <w:rsid w:val="00483F11"/>
    <w:rsid w:val="00485657"/>
    <w:rsid w:val="004859F9"/>
    <w:rsid w:val="00486703"/>
    <w:rsid w:val="004901DD"/>
    <w:rsid w:val="00490479"/>
    <w:rsid w:val="00490613"/>
    <w:rsid w:val="00490E8F"/>
    <w:rsid w:val="004912DB"/>
    <w:rsid w:val="00491F6C"/>
    <w:rsid w:val="00493051"/>
    <w:rsid w:val="004930E0"/>
    <w:rsid w:val="00494390"/>
    <w:rsid w:val="00494C93"/>
    <w:rsid w:val="004962C2"/>
    <w:rsid w:val="00496535"/>
    <w:rsid w:val="00496A37"/>
    <w:rsid w:val="004A0F75"/>
    <w:rsid w:val="004A168F"/>
    <w:rsid w:val="004A2881"/>
    <w:rsid w:val="004A3264"/>
    <w:rsid w:val="004A3DB9"/>
    <w:rsid w:val="004A5AFE"/>
    <w:rsid w:val="004A6BBF"/>
    <w:rsid w:val="004A6EEF"/>
    <w:rsid w:val="004A7609"/>
    <w:rsid w:val="004B0AEE"/>
    <w:rsid w:val="004B14CD"/>
    <w:rsid w:val="004B21F5"/>
    <w:rsid w:val="004B3D24"/>
    <w:rsid w:val="004B3E9E"/>
    <w:rsid w:val="004B41DB"/>
    <w:rsid w:val="004B4AD6"/>
    <w:rsid w:val="004B6A69"/>
    <w:rsid w:val="004B7206"/>
    <w:rsid w:val="004C0902"/>
    <w:rsid w:val="004C162A"/>
    <w:rsid w:val="004C1C1D"/>
    <w:rsid w:val="004C24B2"/>
    <w:rsid w:val="004C273B"/>
    <w:rsid w:val="004C2C1D"/>
    <w:rsid w:val="004C2C60"/>
    <w:rsid w:val="004C2DE6"/>
    <w:rsid w:val="004C2F17"/>
    <w:rsid w:val="004C34C9"/>
    <w:rsid w:val="004C41B5"/>
    <w:rsid w:val="004C4474"/>
    <w:rsid w:val="004C4C61"/>
    <w:rsid w:val="004C530C"/>
    <w:rsid w:val="004C616B"/>
    <w:rsid w:val="004C6C28"/>
    <w:rsid w:val="004C76AE"/>
    <w:rsid w:val="004D07DF"/>
    <w:rsid w:val="004D097D"/>
    <w:rsid w:val="004D130D"/>
    <w:rsid w:val="004D18EC"/>
    <w:rsid w:val="004D1F9F"/>
    <w:rsid w:val="004D21B8"/>
    <w:rsid w:val="004D22CD"/>
    <w:rsid w:val="004D289C"/>
    <w:rsid w:val="004D2E20"/>
    <w:rsid w:val="004D4FF8"/>
    <w:rsid w:val="004D5CB8"/>
    <w:rsid w:val="004D5E0D"/>
    <w:rsid w:val="004D621D"/>
    <w:rsid w:val="004D62D7"/>
    <w:rsid w:val="004D73C8"/>
    <w:rsid w:val="004D79B8"/>
    <w:rsid w:val="004E08CA"/>
    <w:rsid w:val="004E13AF"/>
    <w:rsid w:val="004E1EEA"/>
    <w:rsid w:val="004E2D8F"/>
    <w:rsid w:val="004E3053"/>
    <w:rsid w:val="004E425A"/>
    <w:rsid w:val="004E4521"/>
    <w:rsid w:val="004E5A7B"/>
    <w:rsid w:val="004E6610"/>
    <w:rsid w:val="004E6696"/>
    <w:rsid w:val="004E6ECF"/>
    <w:rsid w:val="004E6F11"/>
    <w:rsid w:val="004E79B7"/>
    <w:rsid w:val="004F0596"/>
    <w:rsid w:val="004F072B"/>
    <w:rsid w:val="004F0AC3"/>
    <w:rsid w:val="004F0BA4"/>
    <w:rsid w:val="004F0DC0"/>
    <w:rsid w:val="004F1DDE"/>
    <w:rsid w:val="004F1E72"/>
    <w:rsid w:val="004F226E"/>
    <w:rsid w:val="004F3402"/>
    <w:rsid w:val="004F4FB2"/>
    <w:rsid w:val="004F508C"/>
    <w:rsid w:val="004F5304"/>
    <w:rsid w:val="004F57B5"/>
    <w:rsid w:val="004F59A5"/>
    <w:rsid w:val="00500FB1"/>
    <w:rsid w:val="00501B71"/>
    <w:rsid w:val="0050334A"/>
    <w:rsid w:val="0050442A"/>
    <w:rsid w:val="00505697"/>
    <w:rsid w:val="0050704B"/>
    <w:rsid w:val="005105B0"/>
    <w:rsid w:val="00510620"/>
    <w:rsid w:val="00511981"/>
    <w:rsid w:val="00511E25"/>
    <w:rsid w:val="00513C21"/>
    <w:rsid w:val="00513C3B"/>
    <w:rsid w:val="0051426A"/>
    <w:rsid w:val="00514C90"/>
    <w:rsid w:val="005155D4"/>
    <w:rsid w:val="00515CE9"/>
    <w:rsid w:val="00515E8A"/>
    <w:rsid w:val="0051756B"/>
    <w:rsid w:val="005202B5"/>
    <w:rsid w:val="005206F2"/>
    <w:rsid w:val="00521899"/>
    <w:rsid w:val="0052195A"/>
    <w:rsid w:val="0052241B"/>
    <w:rsid w:val="00523695"/>
    <w:rsid w:val="005237FD"/>
    <w:rsid w:val="00524529"/>
    <w:rsid w:val="005245C8"/>
    <w:rsid w:val="00524803"/>
    <w:rsid w:val="00524B3A"/>
    <w:rsid w:val="00524F8C"/>
    <w:rsid w:val="00525F49"/>
    <w:rsid w:val="0052657A"/>
    <w:rsid w:val="0052719E"/>
    <w:rsid w:val="005302AF"/>
    <w:rsid w:val="005304F1"/>
    <w:rsid w:val="005312A7"/>
    <w:rsid w:val="005312D3"/>
    <w:rsid w:val="0053188B"/>
    <w:rsid w:val="00531CDD"/>
    <w:rsid w:val="00531F86"/>
    <w:rsid w:val="005325FB"/>
    <w:rsid w:val="00532B10"/>
    <w:rsid w:val="00534357"/>
    <w:rsid w:val="005363D5"/>
    <w:rsid w:val="005376CF"/>
    <w:rsid w:val="00537D17"/>
    <w:rsid w:val="00537D25"/>
    <w:rsid w:val="00537EFE"/>
    <w:rsid w:val="00537F07"/>
    <w:rsid w:val="005413D3"/>
    <w:rsid w:val="00542845"/>
    <w:rsid w:val="00542B81"/>
    <w:rsid w:val="00542DE0"/>
    <w:rsid w:val="005441FB"/>
    <w:rsid w:val="005452FE"/>
    <w:rsid w:val="00546AAE"/>
    <w:rsid w:val="00546B7B"/>
    <w:rsid w:val="005472E2"/>
    <w:rsid w:val="00547517"/>
    <w:rsid w:val="00547798"/>
    <w:rsid w:val="00547A3B"/>
    <w:rsid w:val="00547C61"/>
    <w:rsid w:val="00550503"/>
    <w:rsid w:val="005518B2"/>
    <w:rsid w:val="00551A52"/>
    <w:rsid w:val="00551FF2"/>
    <w:rsid w:val="00552286"/>
    <w:rsid w:val="005527A8"/>
    <w:rsid w:val="00554298"/>
    <w:rsid w:val="00555759"/>
    <w:rsid w:val="00556DF2"/>
    <w:rsid w:val="00556E25"/>
    <w:rsid w:val="00560BBB"/>
    <w:rsid w:val="00560E62"/>
    <w:rsid w:val="005618D5"/>
    <w:rsid w:val="00562030"/>
    <w:rsid w:val="005625CC"/>
    <w:rsid w:val="00563125"/>
    <w:rsid w:val="005640D1"/>
    <w:rsid w:val="00564D93"/>
    <w:rsid w:val="005666EC"/>
    <w:rsid w:val="00566A84"/>
    <w:rsid w:val="00566E8F"/>
    <w:rsid w:val="0056766E"/>
    <w:rsid w:val="00570A2F"/>
    <w:rsid w:val="00572A2A"/>
    <w:rsid w:val="00573118"/>
    <w:rsid w:val="0057389E"/>
    <w:rsid w:val="00574176"/>
    <w:rsid w:val="005741E4"/>
    <w:rsid w:val="00574245"/>
    <w:rsid w:val="005753C4"/>
    <w:rsid w:val="0057565F"/>
    <w:rsid w:val="0057600D"/>
    <w:rsid w:val="00576772"/>
    <w:rsid w:val="00576A78"/>
    <w:rsid w:val="005773DE"/>
    <w:rsid w:val="00580030"/>
    <w:rsid w:val="005802BE"/>
    <w:rsid w:val="0058089D"/>
    <w:rsid w:val="00580F74"/>
    <w:rsid w:val="0058180B"/>
    <w:rsid w:val="00581EBF"/>
    <w:rsid w:val="00582268"/>
    <w:rsid w:val="00582459"/>
    <w:rsid w:val="00582C1F"/>
    <w:rsid w:val="00583D14"/>
    <w:rsid w:val="005842AB"/>
    <w:rsid w:val="00584E90"/>
    <w:rsid w:val="005853B8"/>
    <w:rsid w:val="005862A4"/>
    <w:rsid w:val="00586B73"/>
    <w:rsid w:val="00586E73"/>
    <w:rsid w:val="005907C0"/>
    <w:rsid w:val="00591553"/>
    <w:rsid w:val="00591559"/>
    <w:rsid w:val="00591DCB"/>
    <w:rsid w:val="005921E2"/>
    <w:rsid w:val="00592F37"/>
    <w:rsid w:val="00594ADB"/>
    <w:rsid w:val="005955F0"/>
    <w:rsid w:val="005966F9"/>
    <w:rsid w:val="00596E26"/>
    <w:rsid w:val="00597458"/>
    <w:rsid w:val="005A052F"/>
    <w:rsid w:val="005A0C98"/>
    <w:rsid w:val="005A0D9E"/>
    <w:rsid w:val="005A0E12"/>
    <w:rsid w:val="005A1637"/>
    <w:rsid w:val="005A1BB9"/>
    <w:rsid w:val="005A1F43"/>
    <w:rsid w:val="005A244B"/>
    <w:rsid w:val="005A32CC"/>
    <w:rsid w:val="005A37D0"/>
    <w:rsid w:val="005A3B51"/>
    <w:rsid w:val="005A3D35"/>
    <w:rsid w:val="005A4243"/>
    <w:rsid w:val="005A53A3"/>
    <w:rsid w:val="005A569B"/>
    <w:rsid w:val="005A5C84"/>
    <w:rsid w:val="005A60DC"/>
    <w:rsid w:val="005A6818"/>
    <w:rsid w:val="005A6A78"/>
    <w:rsid w:val="005A6CEB"/>
    <w:rsid w:val="005A73DF"/>
    <w:rsid w:val="005A7483"/>
    <w:rsid w:val="005A7F65"/>
    <w:rsid w:val="005B00CA"/>
    <w:rsid w:val="005B0D24"/>
    <w:rsid w:val="005B2108"/>
    <w:rsid w:val="005B2488"/>
    <w:rsid w:val="005B274C"/>
    <w:rsid w:val="005B4622"/>
    <w:rsid w:val="005B5A67"/>
    <w:rsid w:val="005B7535"/>
    <w:rsid w:val="005C01A3"/>
    <w:rsid w:val="005C0228"/>
    <w:rsid w:val="005C1CE8"/>
    <w:rsid w:val="005C210A"/>
    <w:rsid w:val="005C2636"/>
    <w:rsid w:val="005C2AA5"/>
    <w:rsid w:val="005C30CA"/>
    <w:rsid w:val="005C3A23"/>
    <w:rsid w:val="005C3FBD"/>
    <w:rsid w:val="005C4CBF"/>
    <w:rsid w:val="005C50E1"/>
    <w:rsid w:val="005C55EC"/>
    <w:rsid w:val="005C6450"/>
    <w:rsid w:val="005C6610"/>
    <w:rsid w:val="005C6712"/>
    <w:rsid w:val="005C680F"/>
    <w:rsid w:val="005C6DF8"/>
    <w:rsid w:val="005C6EC2"/>
    <w:rsid w:val="005D1702"/>
    <w:rsid w:val="005D1B5D"/>
    <w:rsid w:val="005D1B62"/>
    <w:rsid w:val="005D1ED2"/>
    <w:rsid w:val="005D2283"/>
    <w:rsid w:val="005D27B1"/>
    <w:rsid w:val="005D2A5B"/>
    <w:rsid w:val="005D2E23"/>
    <w:rsid w:val="005D3718"/>
    <w:rsid w:val="005D3C28"/>
    <w:rsid w:val="005D58A9"/>
    <w:rsid w:val="005D5D3C"/>
    <w:rsid w:val="005D63F2"/>
    <w:rsid w:val="005D7AA7"/>
    <w:rsid w:val="005D7F29"/>
    <w:rsid w:val="005E03F1"/>
    <w:rsid w:val="005E1A1F"/>
    <w:rsid w:val="005E1BD0"/>
    <w:rsid w:val="005E1CEE"/>
    <w:rsid w:val="005E1FFC"/>
    <w:rsid w:val="005E3077"/>
    <w:rsid w:val="005E3342"/>
    <w:rsid w:val="005E3CF2"/>
    <w:rsid w:val="005E40D9"/>
    <w:rsid w:val="005E434B"/>
    <w:rsid w:val="005E4632"/>
    <w:rsid w:val="005E4BEE"/>
    <w:rsid w:val="005E4C1F"/>
    <w:rsid w:val="005E4C4F"/>
    <w:rsid w:val="005E4F48"/>
    <w:rsid w:val="005E531C"/>
    <w:rsid w:val="005E53CA"/>
    <w:rsid w:val="005E5DF9"/>
    <w:rsid w:val="005E62FC"/>
    <w:rsid w:val="005E6B7D"/>
    <w:rsid w:val="005E6BD0"/>
    <w:rsid w:val="005E7E13"/>
    <w:rsid w:val="005F1925"/>
    <w:rsid w:val="005F1EDF"/>
    <w:rsid w:val="005F2319"/>
    <w:rsid w:val="005F2D4E"/>
    <w:rsid w:val="005F2FA0"/>
    <w:rsid w:val="005F30F9"/>
    <w:rsid w:val="005F36A5"/>
    <w:rsid w:val="005F39D6"/>
    <w:rsid w:val="005F3F44"/>
    <w:rsid w:val="005F492E"/>
    <w:rsid w:val="005F4B94"/>
    <w:rsid w:val="005F526D"/>
    <w:rsid w:val="005F6553"/>
    <w:rsid w:val="005F7F22"/>
    <w:rsid w:val="0060028D"/>
    <w:rsid w:val="00600433"/>
    <w:rsid w:val="00600A55"/>
    <w:rsid w:val="00600C8A"/>
    <w:rsid w:val="00600EBE"/>
    <w:rsid w:val="00602280"/>
    <w:rsid w:val="0060304B"/>
    <w:rsid w:val="00604050"/>
    <w:rsid w:val="00604B24"/>
    <w:rsid w:val="00604D4E"/>
    <w:rsid w:val="006054EE"/>
    <w:rsid w:val="0060598C"/>
    <w:rsid w:val="00605B9D"/>
    <w:rsid w:val="00606196"/>
    <w:rsid w:val="00606B74"/>
    <w:rsid w:val="00606BC2"/>
    <w:rsid w:val="00607261"/>
    <w:rsid w:val="006106CF"/>
    <w:rsid w:val="00612A0C"/>
    <w:rsid w:val="00612DB5"/>
    <w:rsid w:val="00613150"/>
    <w:rsid w:val="0061335C"/>
    <w:rsid w:val="006137A7"/>
    <w:rsid w:val="006141AF"/>
    <w:rsid w:val="0061538B"/>
    <w:rsid w:val="00615577"/>
    <w:rsid w:val="006157D2"/>
    <w:rsid w:val="00616584"/>
    <w:rsid w:val="00616617"/>
    <w:rsid w:val="0061675B"/>
    <w:rsid w:val="00620729"/>
    <w:rsid w:val="006220BF"/>
    <w:rsid w:val="00622FFB"/>
    <w:rsid w:val="00627002"/>
    <w:rsid w:val="0062754A"/>
    <w:rsid w:val="00627A1D"/>
    <w:rsid w:val="0063023A"/>
    <w:rsid w:val="00630354"/>
    <w:rsid w:val="00631370"/>
    <w:rsid w:val="00631FB6"/>
    <w:rsid w:val="00632CD7"/>
    <w:rsid w:val="006336ED"/>
    <w:rsid w:val="006343EE"/>
    <w:rsid w:val="0063445C"/>
    <w:rsid w:val="00634CCD"/>
    <w:rsid w:val="00635023"/>
    <w:rsid w:val="00635623"/>
    <w:rsid w:val="006366C3"/>
    <w:rsid w:val="00636DB2"/>
    <w:rsid w:val="00640D49"/>
    <w:rsid w:val="00640F11"/>
    <w:rsid w:val="00641906"/>
    <w:rsid w:val="00641A73"/>
    <w:rsid w:val="00641C21"/>
    <w:rsid w:val="0064227C"/>
    <w:rsid w:val="00642995"/>
    <w:rsid w:val="00642B4C"/>
    <w:rsid w:val="006433FF"/>
    <w:rsid w:val="006448F7"/>
    <w:rsid w:val="00645824"/>
    <w:rsid w:val="00645939"/>
    <w:rsid w:val="00647E66"/>
    <w:rsid w:val="006504E6"/>
    <w:rsid w:val="0065059C"/>
    <w:rsid w:val="00650A26"/>
    <w:rsid w:val="006510AB"/>
    <w:rsid w:val="006511C7"/>
    <w:rsid w:val="00651B37"/>
    <w:rsid w:val="0065219B"/>
    <w:rsid w:val="00652210"/>
    <w:rsid w:val="006524CC"/>
    <w:rsid w:val="00652F8C"/>
    <w:rsid w:val="006536C2"/>
    <w:rsid w:val="0065418D"/>
    <w:rsid w:val="00654415"/>
    <w:rsid w:val="0065446C"/>
    <w:rsid w:val="00655C6C"/>
    <w:rsid w:val="00655F0B"/>
    <w:rsid w:val="00657092"/>
    <w:rsid w:val="006570A7"/>
    <w:rsid w:val="006576A8"/>
    <w:rsid w:val="00657892"/>
    <w:rsid w:val="00660D79"/>
    <w:rsid w:val="0066215C"/>
    <w:rsid w:val="006628B3"/>
    <w:rsid w:val="006641E0"/>
    <w:rsid w:val="0066468B"/>
    <w:rsid w:val="00664DA8"/>
    <w:rsid w:val="00666E9D"/>
    <w:rsid w:val="006672F7"/>
    <w:rsid w:val="00667C6B"/>
    <w:rsid w:val="00667D2B"/>
    <w:rsid w:val="00670B85"/>
    <w:rsid w:val="0067170C"/>
    <w:rsid w:val="00671BD1"/>
    <w:rsid w:val="00672AE1"/>
    <w:rsid w:val="00672C7F"/>
    <w:rsid w:val="00674FA6"/>
    <w:rsid w:val="00676F37"/>
    <w:rsid w:val="00677730"/>
    <w:rsid w:val="00677CB6"/>
    <w:rsid w:val="006804BE"/>
    <w:rsid w:val="00680A4F"/>
    <w:rsid w:val="00680ED1"/>
    <w:rsid w:val="006827A7"/>
    <w:rsid w:val="006836C1"/>
    <w:rsid w:val="00683B6C"/>
    <w:rsid w:val="00683CDD"/>
    <w:rsid w:val="00685D64"/>
    <w:rsid w:val="00685EC9"/>
    <w:rsid w:val="00686092"/>
    <w:rsid w:val="00686304"/>
    <w:rsid w:val="00686434"/>
    <w:rsid w:val="0068726A"/>
    <w:rsid w:val="00687665"/>
    <w:rsid w:val="0069093A"/>
    <w:rsid w:val="00690DD1"/>
    <w:rsid w:val="00690F78"/>
    <w:rsid w:val="00691084"/>
    <w:rsid w:val="00692644"/>
    <w:rsid w:val="0069265D"/>
    <w:rsid w:val="00693525"/>
    <w:rsid w:val="00693B46"/>
    <w:rsid w:val="00694ACC"/>
    <w:rsid w:val="00694FDC"/>
    <w:rsid w:val="006957C8"/>
    <w:rsid w:val="00695CA7"/>
    <w:rsid w:val="00696C6F"/>
    <w:rsid w:val="00697176"/>
    <w:rsid w:val="0069761B"/>
    <w:rsid w:val="00697A42"/>
    <w:rsid w:val="006A11F3"/>
    <w:rsid w:val="006A1A6E"/>
    <w:rsid w:val="006A2216"/>
    <w:rsid w:val="006A3ACE"/>
    <w:rsid w:val="006A4417"/>
    <w:rsid w:val="006A56F8"/>
    <w:rsid w:val="006A6920"/>
    <w:rsid w:val="006A6939"/>
    <w:rsid w:val="006A75A6"/>
    <w:rsid w:val="006A791C"/>
    <w:rsid w:val="006A7B61"/>
    <w:rsid w:val="006A7EFC"/>
    <w:rsid w:val="006B0AE4"/>
    <w:rsid w:val="006B0D13"/>
    <w:rsid w:val="006B0FA9"/>
    <w:rsid w:val="006B13A7"/>
    <w:rsid w:val="006B2B5F"/>
    <w:rsid w:val="006B3490"/>
    <w:rsid w:val="006B4933"/>
    <w:rsid w:val="006B4FE2"/>
    <w:rsid w:val="006B5EBE"/>
    <w:rsid w:val="006B6EE3"/>
    <w:rsid w:val="006B71D7"/>
    <w:rsid w:val="006C00A3"/>
    <w:rsid w:val="006C0129"/>
    <w:rsid w:val="006C18BA"/>
    <w:rsid w:val="006C23E2"/>
    <w:rsid w:val="006C2713"/>
    <w:rsid w:val="006C2917"/>
    <w:rsid w:val="006C3551"/>
    <w:rsid w:val="006C3FB6"/>
    <w:rsid w:val="006C4518"/>
    <w:rsid w:val="006C4AD3"/>
    <w:rsid w:val="006C52ED"/>
    <w:rsid w:val="006C5574"/>
    <w:rsid w:val="006C5ACB"/>
    <w:rsid w:val="006C5D8E"/>
    <w:rsid w:val="006C7F70"/>
    <w:rsid w:val="006D0AA9"/>
    <w:rsid w:val="006D0D83"/>
    <w:rsid w:val="006D0F4F"/>
    <w:rsid w:val="006D19A3"/>
    <w:rsid w:val="006D1D4C"/>
    <w:rsid w:val="006D1EC9"/>
    <w:rsid w:val="006D3125"/>
    <w:rsid w:val="006D3C5D"/>
    <w:rsid w:val="006D3D71"/>
    <w:rsid w:val="006D445D"/>
    <w:rsid w:val="006D4499"/>
    <w:rsid w:val="006D4B4F"/>
    <w:rsid w:val="006D4D43"/>
    <w:rsid w:val="006D4F9B"/>
    <w:rsid w:val="006D57D7"/>
    <w:rsid w:val="006D5CF5"/>
    <w:rsid w:val="006D6302"/>
    <w:rsid w:val="006D6F31"/>
    <w:rsid w:val="006D77C5"/>
    <w:rsid w:val="006E0573"/>
    <w:rsid w:val="006E0A0A"/>
    <w:rsid w:val="006E0C1D"/>
    <w:rsid w:val="006E0CDA"/>
    <w:rsid w:val="006E128F"/>
    <w:rsid w:val="006E1DE0"/>
    <w:rsid w:val="006E21A4"/>
    <w:rsid w:val="006E24B1"/>
    <w:rsid w:val="006E3D9A"/>
    <w:rsid w:val="006E4151"/>
    <w:rsid w:val="006E4580"/>
    <w:rsid w:val="006E57DE"/>
    <w:rsid w:val="006E5C0C"/>
    <w:rsid w:val="006E68F3"/>
    <w:rsid w:val="006E6A18"/>
    <w:rsid w:val="006F0613"/>
    <w:rsid w:val="006F0F60"/>
    <w:rsid w:val="006F1306"/>
    <w:rsid w:val="006F1FC0"/>
    <w:rsid w:val="006F2B44"/>
    <w:rsid w:val="006F3EDC"/>
    <w:rsid w:val="006F42FB"/>
    <w:rsid w:val="006F466A"/>
    <w:rsid w:val="006F46C4"/>
    <w:rsid w:val="006F4883"/>
    <w:rsid w:val="006F5392"/>
    <w:rsid w:val="006F5742"/>
    <w:rsid w:val="006F590B"/>
    <w:rsid w:val="006F6F5C"/>
    <w:rsid w:val="006F7070"/>
    <w:rsid w:val="006F71D2"/>
    <w:rsid w:val="006F7B2E"/>
    <w:rsid w:val="006F7EFE"/>
    <w:rsid w:val="00700B30"/>
    <w:rsid w:val="00700B56"/>
    <w:rsid w:val="00700C11"/>
    <w:rsid w:val="00701577"/>
    <w:rsid w:val="00701A3E"/>
    <w:rsid w:val="00702E2F"/>
    <w:rsid w:val="00703060"/>
    <w:rsid w:val="00703B80"/>
    <w:rsid w:val="00704D5E"/>
    <w:rsid w:val="00706B4E"/>
    <w:rsid w:val="00706B7A"/>
    <w:rsid w:val="00706C7C"/>
    <w:rsid w:val="007072FC"/>
    <w:rsid w:val="00707A40"/>
    <w:rsid w:val="007101C4"/>
    <w:rsid w:val="00710220"/>
    <w:rsid w:val="00710271"/>
    <w:rsid w:val="00711808"/>
    <w:rsid w:val="00711D42"/>
    <w:rsid w:val="00712481"/>
    <w:rsid w:val="00712D8F"/>
    <w:rsid w:val="00713548"/>
    <w:rsid w:val="00713631"/>
    <w:rsid w:val="00713E52"/>
    <w:rsid w:val="00714615"/>
    <w:rsid w:val="00714917"/>
    <w:rsid w:val="007174E0"/>
    <w:rsid w:val="00717DFE"/>
    <w:rsid w:val="007202AA"/>
    <w:rsid w:val="007203E3"/>
    <w:rsid w:val="00720BE7"/>
    <w:rsid w:val="00724573"/>
    <w:rsid w:val="00724726"/>
    <w:rsid w:val="00724B1D"/>
    <w:rsid w:val="0072514C"/>
    <w:rsid w:val="00725840"/>
    <w:rsid w:val="00730A4E"/>
    <w:rsid w:val="007310A2"/>
    <w:rsid w:val="007313AF"/>
    <w:rsid w:val="007325D4"/>
    <w:rsid w:val="00732653"/>
    <w:rsid w:val="00732AD6"/>
    <w:rsid w:val="007369A0"/>
    <w:rsid w:val="00736A5D"/>
    <w:rsid w:val="007370DF"/>
    <w:rsid w:val="00737405"/>
    <w:rsid w:val="0074166C"/>
    <w:rsid w:val="007416A6"/>
    <w:rsid w:val="00742241"/>
    <w:rsid w:val="00742854"/>
    <w:rsid w:val="00742C3E"/>
    <w:rsid w:val="00745168"/>
    <w:rsid w:val="007461B0"/>
    <w:rsid w:val="00747070"/>
    <w:rsid w:val="007470B2"/>
    <w:rsid w:val="00747BE2"/>
    <w:rsid w:val="007504A0"/>
    <w:rsid w:val="007517C4"/>
    <w:rsid w:val="00751A6B"/>
    <w:rsid w:val="00751BD2"/>
    <w:rsid w:val="00754089"/>
    <w:rsid w:val="00754239"/>
    <w:rsid w:val="00754749"/>
    <w:rsid w:val="00754BA9"/>
    <w:rsid w:val="00756AC9"/>
    <w:rsid w:val="00757F4D"/>
    <w:rsid w:val="00760E68"/>
    <w:rsid w:val="00761109"/>
    <w:rsid w:val="00761126"/>
    <w:rsid w:val="00761C1C"/>
    <w:rsid w:val="00761E63"/>
    <w:rsid w:val="00762403"/>
    <w:rsid w:val="00763ECA"/>
    <w:rsid w:val="0076426E"/>
    <w:rsid w:val="0076511E"/>
    <w:rsid w:val="00766346"/>
    <w:rsid w:val="0076741C"/>
    <w:rsid w:val="007674B3"/>
    <w:rsid w:val="0077001D"/>
    <w:rsid w:val="007700FB"/>
    <w:rsid w:val="007705B9"/>
    <w:rsid w:val="00770731"/>
    <w:rsid w:val="00770A90"/>
    <w:rsid w:val="0077106F"/>
    <w:rsid w:val="00771A81"/>
    <w:rsid w:val="00771E1F"/>
    <w:rsid w:val="007733E6"/>
    <w:rsid w:val="00773729"/>
    <w:rsid w:val="007740B9"/>
    <w:rsid w:val="0077444F"/>
    <w:rsid w:val="007744CA"/>
    <w:rsid w:val="007744D0"/>
    <w:rsid w:val="00774AC7"/>
    <w:rsid w:val="00774B27"/>
    <w:rsid w:val="007759F3"/>
    <w:rsid w:val="00775DAD"/>
    <w:rsid w:val="00776043"/>
    <w:rsid w:val="0077668B"/>
    <w:rsid w:val="00776838"/>
    <w:rsid w:val="0077739C"/>
    <w:rsid w:val="007776E8"/>
    <w:rsid w:val="00780A18"/>
    <w:rsid w:val="00781415"/>
    <w:rsid w:val="00781952"/>
    <w:rsid w:val="00782081"/>
    <w:rsid w:val="007846D0"/>
    <w:rsid w:val="007851E5"/>
    <w:rsid w:val="00786045"/>
    <w:rsid w:val="007871E6"/>
    <w:rsid w:val="00787B2E"/>
    <w:rsid w:val="007907F0"/>
    <w:rsid w:val="00790D59"/>
    <w:rsid w:val="00791A33"/>
    <w:rsid w:val="00791A4B"/>
    <w:rsid w:val="00792247"/>
    <w:rsid w:val="0079267D"/>
    <w:rsid w:val="00792DA7"/>
    <w:rsid w:val="007933B5"/>
    <w:rsid w:val="00793E56"/>
    <w:rsid w:val="00794490"/>
    <w:rsid w:val="00794B06"/>
    <w:rsid w:val="00794CB7"/>
    <w:rsid w:val="0079633D"/>
    <w:rsid w:val="00797A4A"/>
    <w:rsid w:val="00797AF6"/>
    <w:rsid w:val="00797F41"/>
    <w:rsid w:val="007A00C2"/>
    <w:rsid w:val="007A1459"/>
    <w:rsid w:val="007A177C"/>
    <w:rsid w:val="007A4019"/>
    <w:rsid w:val="007A65E5"/>
    <w:rsid w:val="007A67A3"/>
    <w:rsid w:val="007A73E5"/>
    <w:rsid w:val="007A7ADD"/>
    <w:rsid w:val="007B0D88"/>
    <w:rsid w:val="007B1112"/>
    <w:rsid w:val="007B194C"/>
    <w:rsid w:val="007B1BC5"/>
    <w:rsid w:val="007B1F1F"/>
    <w:rsid w:val="007B27F6"/>
    <w:rsid w:val="007B336B"/>
    <w:rsid w:val="007B377E"/>
    <w:rsid w:val="007B3C4B"/>
    <w:rsid w:val="007B3E4F"/>
    <w:rsid w:val="007B4D5A"/>
    <w:rsid w:val="007B7330"/>
    <w:rsid w:val="007B7735"/>
    <w:rsid w:val="007B7C27"/>
    <w:rsid w:val="007C07B7"/>
    <w:rsid w:val="007C107E"/>
    <w:rsid w:val="007C12E8"/>
    <w:rsid w:val="007C149D"/>
    <w:rsid w:val="007C196A"/>
    <w:rsid w:val="007C1AD6"/>
    <w:rsid w:val="007C1D56"/>
    <w:rsid w:val="007C297D"/>
    <w:rsid w:val="007C2D61"/>
    <w:rsid w:val="007C3035"/>
    <w:rsid w:val="007C36C4"/>
    <w:rsid w:val="007C4B0F"/>
    <w:rsid w:val="007C5A78"/>
    <w:rsid w:val="007C5E22"/>
    <w:rsid w:val="007C6627"/>
    <w:rsid w:val="007C7F49"/>
    <w:rsid w:val="007D03C9"/>
    <w:rsid w:val="007D0970"/>
    <w:rsid w:val="007D0B77"/>
    <w:rsid w:val="007D1EA4"/>
    <w:rsid w:val="007D3B28"/>
    <w:rsid w:val="007D497E"/>
    <w:rsid w:val="007D4A60"/>
    <w:rsid w:val="007D5752"/>
    <w:rsid w:val="007D61F7"/>
    <w:rsid w:val="007D7325"/>
    <w:rsid w:val="007D7540"/>
    <w:rsid w:val="007D79D0"/>
    <w:rsid w:val="007D7E3C"/>
    <w:rsid w:val="007E0D3E"/>
    <w:rsid w:val="007E1482"/>
    <w:rsid w:val="007E19C6"/>
    <w:rsid w:val="007E318C"/>
    <w:rsid w:val="007E39D9"/>
    <w:rsid w:val="007E454D"/>
    <w:rsid w:val="007E4B93"/>
    <w:rsid w:val="007E7282"/>
    <w:rsid w:val="007F063A"/>
    <w:rsid w:val="007F1730"/>
    <w:rsid w:val="007F20DC"/>
    <w:rsid w:val="007F25B0"/>
    <w:rsid w:val="007F28D9"/>
    <w:rsid w:val="007F332A"/>
    <w:rsid w:val="007F373A"/>
    <w:rsid w:val="007F473F"/>
    <w:rsid w:val="007F5C9C"/>
    <w:rsid w:val="007F61E3"/>
    <w:rsid w:val="008001E5"/>
    <w:rsid w:val="00800380"/>
    <w:rsid w:val="0080089D"/>
    <w:rsid w:val="00800AC3"/>
    <w:rsid w:val="00800BBF"/>
    <w:rsid w:val="00800C5D"/>
    <w:rsid w:val="00800F2B"/>
    <w:rsid w:val="0080124A"/>
    <w:rsid w:val="00802E90"/>
    <w:rsid w:val="008044FA"/>
    <w:rsid w:val="00804681"/>
    <w:rsid w:val="00804874"/>
    <w:rsid w:val="00804E9B"/>
    <w:rsid w:val="0080528F"/>
    <w:rsid w:val="008053B1"/>
    <w:rsid w:val="00805C46"/>
    <w:rsid w:val="00806429"/>
    <w:rsid w:val="0080691D"/>
    <w:rsid w:val="0080696F"/>
    <w:rsid w:val="00806C1E"/>
    <w:rsid w:val="008073BD"/>
    <w:rsid w:val="00807998"/>
    <w:rsid w:val="00807BE3"/>
    <w:rsid w:val="00807F56"/>
    <w:rsid w:val="0081042F"/>
    <w:rsid w:val="00810583"/>
    <w:rsid w:val="00811C6C"/>
    <w:rsid w:val="008127C9"/>
    <w:rsid w:val="00812F9B"/>
    <w:rsid w:val="00814132"/>
    <w:rsid w:val="008145DF"/>
    <w:rsid w:val="008158DD"/>
    <w:rsid w:val="008162EB"/>
    <w:rsid w:val="008167B1"/>
    <w:rsid w:val="0081705D"/>
    <w:rsid w:val="008177BD"/>
    <w:rsid w:val="00817C0C"/>
    <w:rsid w:val="008201D5"/>
    <w:rsid w:val="0082112D"/>
    <w:rsid w:val="00821900"/>
    <w:rsid w:val="00821F82"/>
    <w:rsid w:val="008228E4"/>
    <w:rsid w:val="00823506"/>
    <w:rsid w:val="00824106"/>
    <w:rsid w:val="008251BB"/>
    <w:rsid w:val="0082596F"/>
    <w:rsid w:val="008261D7"/>
    <w:rsid w:val="00826AC1"/>
    <w:rsid w:val="0082793B"/>
    <w:rsid w:val="00827A63"/>
    <w:rsid w:val="00827BD1"/>
    <w:rsid w:val="00831978"/>
    <w:rsid w:val="00833766"/>
    <w:rsid w:val="00833A24"/>
    <w:rsid w:val="00833E60"/>
    <w:rsid w:val="0083463A"/>
    <w:rsid w:val="0083478C"/>
    <w:rsid w:val="00834791"/>
    <w:rsid w:val="00835167"/>
    <w:rsid w:val="008368D5"/>
    <w:rsid w:val="008374CC"/>
    <w:rsid w:val="00837FB7"/>
    <w:rsid w:val="00840706"/>
    <w:rsid w:val="00840BE9"/>
    <w:rsid w:val="00842B35"/>
    <w:rsid w:val="00842E77"/>
    <w:rsid w:val="00844080"/>
    <w:rsid w:val="00845E32"/>
    <w:rsid w:val="00845F10"/>
    <w:rsid w:val="008461F8"/>
    <w:rsid w:val="00846E44"/>
    <w:rsid w:val="00847922"/>
    <w:rsid w:val="00847A2D"/>
    <w:rsid w:val="008505B9"/>
    <w:rsid w:val="008512BB"/>
    <w:rsid w:val="008529E8"/>
    <w:rsid w:val="00852B52"/>
    <w:rsid w:val="0085307D"/>
    <w:rsid w:val="008538DA"/>
    <w:rsid w:val="00853904"/>
    <w:rsid w:val="00853FF3"/>
    <w:rsid w:val="00855161"/>
    <w:rsid w:val="008555A5"/>
    <w:rsid w:val="00855BAE"/>
    <w:rsid w:val="00856845"/>
    <w:rsid w:val="008572D9"/>
    <w:rsid w:val="00857825"/>
    <w:rsid w:val="008602BF"/>
    <w:rsid w:val="00860732"/>
    <w:rsid w:val="00860A5B"/>
    <w:rsid w:val="00860F1A"/>
    <w:rsid w:val="00860F51"/>
    <w:rsid w:val="008625D0"/>
    <w:rsid w:val="008629B6"/>
    <w:rsid w:val="008629F8"/>
    <w:rsid w:val="00862DA7"/>
    <w:rsid w:val="00863E44"/>
    <w:rsid w:val="008645D6"/>
    <w:rsid w:val="00864EA1"/>
    <w:rsid w:val="00865039"/>
    <w:rsid w:val="008663CC"/>
    <w:rsid w:val="00866643"/>
    <w:rsid w:val="00866F96"/>
    <w:rsid w:val="00866FD6"/>
    <w:rsid w:val="0086797C"/>
    <w:rsid w:val="00867D4F"/>
    <w:rsid w:val="00871ABB"/>
    <w:rsid w:val="00871F8F"/>
    <w:rsid w:val="00871F97"/>
    <w:rsid w:val="00872948"/>
    <w:rsid w:val="0087401E"/>
    <w:rsid w:val="008744CA"/>
    <w:rsid w:val="00875975"/>
    <w:rsid w:val="00875BBD"/>
    <w:rsid w:val="00875C92"/>
    <w:rsid w:val="0087609D"/>
    <w:rsid w:val="008767E6"/>
    <w:rsid w:val="00876BE1"/>
    <w:rsid w:val="00876EB6"/>
    <w:rsid w:val="008774AB"/>
    <w:rsid w:val="0087796E"/>
    <w:rsid w:val="00877C0C"/>
    <w:rsid w:val="00880A5C"/>
    <w:rsid w:val="00881597"/>
    <w:rsid w:val="008817C9"/>
    <w:rsid w:val="0088263B"/>
    <w:rsid w:val="008834B2"/>
    <w:rsid w:val="00885A46"/>
    <w:rsid w:val="00886D76"/>
    <w:rsid w:val="00887343"/>
    <w:rsid w:val="008876A8"/>
    <w:rsid w:val="00887A7A"/>
    <w:rsid w:val="00887DB2"/>
    <w:rsid w:val="0089079A"/>
    <w:rsid w:val="00890A01"/>
    <w:rsid w:val="00891F73"/>
    <w:rsid w:val="00892589"/>
    <w:rsid w:val="00892C7D"/>
    <w:rsid w:val="00894ADF"/>
    <w:rsid w:val="008955C2"/>
    <w:rsid w:val="00895786"/>
    <w:rsid w:val="00895B4F"/>
    <w:rsid w:val="00895BBB"/>
    <w:rsid w:val="008971B7"/>
    <w:rsid w:val="00897AB3"/>
    <w:rsid w:val="00897DAA"/>
    <w:rsid w:val="008A0842"/>
    <w:rsid w:val="008A15A5"/>
    <w:rsid w:val="008A165B"/>
    <w:rsid w:val="008A283F"/>
    <w:rsid w:val="008A53FA"/>
    <w:rsid w:val="008A5520"/>
    <w:rsid w:val="008A60F6"/>
    <w:rsid w:val="008A67CD"/>
    <w:rsid w:val="008A6BAC"/>
    <w:rsid w:val="008A72ED"/>
    <w:rsid w:val="008A7BB1"/>
    <w:rsid w:val="008A7C9A"/>
    <w:rsid w:val="008B0824"/>
    <w:rsid w:val="008B0A60"/>
    <w:rsid w:val="008B0D61"/>
    <w:rsid w:val="008B21F2"/>
    <w:rsid w:val="008B3826"/>
    <w:rsid w:val="008B3B54"/>
    <w:rsid w:val="008B59A2"/>
    <w:rsid w:val="008B6430"/>
    <w:rsid w:val="008B74AA"/>
    <w:rsid w:val="008B782C"/>
    <w:rsid w:val="008B7865"/>
    <w:rsid w:val="008B7E33"/>
    <w:rsid w:val="008B7EB0"/>
    <w:rsid w:val="008B7FAA"/>
    <w:rsid w:val="008C058D"/>
    <w:rsid w:val="008C07C2"/>
    <w:rsid w:val="008C0E11"/>
    <w:rsid w:val="008C1320"/>
    <w:rsid w:val="008C1380"/>
    <w:rsid w:val="008C13B0"/>
    <w:rsid w:val="008C168D"/>
    <w:rsid w:val="008C171E"/>
    <w:rsid w:val="008C2338"/>
    <w:rsid w:val="008C2C81"/>
    <w:rsid w:val="008C303D"/>
    <w:rsid w:val="008C3519"/>
    <w:rsid w:val="008C3D28"/>
    <w:rsid w:val="008C43F2"/>
    <w:rsid w:val="008C44EB"/>
    <w:rsid w:val="008C4921"/>
    <w:rsid w:val="008C6262"/>
    <w:rsid w:val="008C6D5A"/>
    <w:rsid w:val="008D0D33"/>
    <w:rsid w:val="008D1383"/>
    <w:rsid w:val="008D2290"/>
    <w:rsid w:val="008D39BF"/>
    <w:rsid w:val="008D606A"/>
    <w:rsid w:val="008D60C5"/>
    <w:rsid w:val="008D6F96"/>
    <w:rsid w:val="008D7CC0"/>
    <w:rsid w:val="008E00EB"/>
    <w:rsid w:val="008E42AA"/>
    <w:rsid w:val="008E5BB6"/>
    <w:rsid w:val="008E61E9"/>
    <w:rsid w:val="008F0FDE"/>
    <w:rsid w:val="008F18A2"/>
    <w:rsid w:val="008F3008"/>
    <w:rsid w:val="008F39BE"/>
    <w:rsid w:val="008F3C66"/>
    <w:rsid w:val="008F3FB0"/>
    <w:rsid w:val="008F4B98"/>
    <w:rsid w:val="008F5468"/>
    <w:rsid w:val="008F5D14"/>
    <w:rsid w:val="008F74FD"/>
    <w:rsid w:val="008F7517"/>
    <w:rsid w:val="008F75F1"/>
    <w:rsid w:val="00900286"/>
    <w:rsid w:val="00901569"/>
    <w:rsid w:val="00902464"/>
    <w:rsid w:val="0090355F"/>
    <w:rsid w:val="00904A29"/>
    <w:rsid w:val="00904CE7"/>
    <w:rsid w:val="00904E7B"/>
    <w:rsid w:val="009055AE"/>
    <w:rsid w:val="00905B28"/>
    <w:rsid w:val="0090687D"/>
    <w:rsid w:val="009069D4"/>
    <w:rsid w:val="00907BDC"/>
    <w:rsid w:val="00907F51"/>
    <w:rsid w:val="00907FE3"/>
    <w:rsid w:val="00910742"/>
    <w:rsid w:val="0091289F"/>
    <w:rsid w:val="0091350C"/>
    <w:rsid w:val="0091356E"/>
    <w:rsid w:val="00914359"/>
    <w:rsid w:val="00915CE3"/>
    <w:rsid w:val="00917397"/>
    <w:rsid w:val="00917437"/>
    <w:rsid w:val="00920575"/>
    <w:rsid w:val="00920F7A"/>
    <w:rsid w:val="00921A8B"/>
    <w:rsid w:val="00921CCD"/>
    <w:rsid w:val="00921F3E"/>
    <w:rsid w:val="00922238"/>
    <w:rsid w:val="00923ABA"/>
    <w:rsid w:val="00924152"/>
    <w:rsid w:val="009254E8"/>
    <w:rsid w:val="00925AEB"/>
    <w:rsid w:val="00926A7E"/>
    <w:rsid w:val="00926EA0"/>
    <w:rsid w:val="0092776F"/>
    <w:rsid w:val="00927A29"/>
    <w:rsid w:val="00927FA0"/>
    <w:rsid w:val="009315AA"/>
    <w:rsid w:val="0093163B"/>
    <w:rsid w:val="00932278"/>
    <w:rsid w:val="00932744"/>
    <w:rsid w:val="00932EC0"/>
    <w:rsid w:val="0093371F"/>
    <w:rsid w:val="0093447A"/>
    <w:rsid w:val="00934B54"/>
    <w:rsid w:val="0093505B"/>
    <w:rsid w:val="009360DF"/>
    <w:rsid w:val="00937E83"/>
    <w:rsid w:val="00940A00"/>
    <w:rsid w:val="00941971"/>
    <w:rsid w:val="00941A58"/>
    <w:rsid w:val="009423C6"/>
    <w:rsid w:val="0094243A"/>
    <w:rsid w:val="009446CF"/>
    <w:rsid w:val="00944E6A"/>
    <w:rsid w:val="009454C0"/>
    <w:rsid w:val="009457E1"/>
    <w:rsid w:val="0094633C"/>
    <w:rsid w:val="0094655C"/>
    <w:rsid w:val="009476BB"/>
    <w:rsid w:val="0094771A"/>
    <w:rsid w:val="0095000F"/>
    <w:rsid w:val="009518CD"/>
    <w:rsid w:val="009539C9"/>
    <w:rsid w:val="00954E7A"/>
    <w:rsid w:val="009552E1"/>
    <w:rsid w:val="00955A5B"/>
    <w:rsid w:val="00955FAE"/>
    <w:rsid w:val="009566E0"/>
    <w:rsid w:val="0095727A"/>
    <w:rsid w:val="00957870"/>
    <w:rsid w:val="0096092C"/>
    <w:rsid w:val="00961646"/>
    <w:rsid w:val="00961E74"/>
    <w:rsid w:val="00962D5D"/>
    <w:rsid w:val="00962D7A"/>
    <w:rsid w:val="00963326"/>
    <w:rsid w:val="00963844"/>
    <w:rsid w:val="00963B79"/>
    <w:rsid w:val="0096435E"/>
    <w:rsid w:val="009643C7"/>
    <w:rsid w:val="0096445B"/>
    <w:rsid w:val="00964966"/>
    <w:rsid w:val="00964E3A"/>
    <w:rsid w:val="00965747"/>
    <w:rsid w:val="00965863"/>
    <w:rsid w:val="00966C18"/>
    <w:rsid w:val="00966D9C"/>
    <w:rsid w:val="009672DE"/>
    <w:rsid w:val="00967615"/>
    <w:rsid w:val="0097041F"/>
    <w:rsid w:val="00970D6C"/>
    <w:rsid w:val="0097193A"/>
    <w:rsid w:val="00971C82"/>
    <w:rsid w:val="00971F61"/>
    <w:rsid w:val="00972410"/>
    <w:rsid w:val="0097241E"/>
    <w:rsid w:val="00972806"/>
    <w:rsid w:val="00973161"/>
    <w:rsid w:val="0097393E"/>
    <w:rsid w:val="00973DB7"/>
    <w:rsid w:val="00974477"/>
    <w:rsid w:val="009749CD"/>
    <w:rsid w:val="009749F6"/>
    <w:rsid w:val="00974A16"/>
    <w:rsid w:val="00974FFA"/>
    <w:rsid w:val="0097536E"/>
    <w:rsid w:val="00975934"/>
    <w:rsid w:val="00976AD5"/>
    <w:rsid w:val="009776F7"/>
    <w:rsid w:val="00977922"/>
    <w:rsid w:val="00977A7D"/>
    <w:rsid w:val="0098176F"/>
    <w:rsid w:val="00983D09"/>
    <w:rsid w:val="009844B4"/>
    <w:rsid w:val="0098458B"/>
    <w:rsid w:val="00986D93"/>
    <w:rsid w:val="00987989"/>
    <w:rsid w:val="00987BE3"/>
    <w:rsid w:val="00990D2F"/>
    <w:rsid w:val="00992245"/>
    <w:rsid w:val="0099242A"/>
    <w:rsid w:val="009925F4"/>
    <w:rsid w:val="00992A03"/>
    <w:rsid w:val="00992A18"/>
    <w:rsid w:val="00993B1D"/>
    <w:rsid w:val="00993B7F"/>
    <w:rsid w:val="00994037"/>
    <w:rsid w:val="009943FC"/>
    <w:rsid w:val="00994406"/>
    <w:rsid w:val="00994CDB"/>
    <w:rsid w:val="009954C8"/>
    <w:rsid w:val="00995B35"/>
    <w:rsid w:val="00995F57"/>
    <w:rsid w:val="00997112"/>
    <w:rsid w:val="009973C4"/>
    <w:rsid w:val="009A0322"/>
    <w:rsid w:val="009A07F1"/>
    <w:rsid w:val="009A1690"/>
    <w:rsid w:val="009A3FFB"/>
    <w:rsid w:val="009A49D2"/>
    <w:rsid w:val="009A4D3A"/>
    <w:rsid w:val="009A5A63"/>
    <w:rsid w:val="009A7ABE"/>
    <w:rsid w:val="009B146A"/>
    <w:rsid w:val="009B239F"/>
    <w:rsid w:val="009B41E6"/>
    <w:rsid w:val="009B524A"/>
    <w:rsid w:val="009B5A84"/>
    <w:rsid w:val="009B5B6B"/>
    <w:rsid w:val="009B7DA2"/>
    <w:rsid w:val="009C097E"/>
    <w:rsid w:val="009C0BBA"/>
    <w:rsid w:val="009C0C22"/>
    <w:rsid w:val="009C1003"/>
    <w:rsid w:val="009C1C9E"/>
    <w:rsid w:val="009C215F"/>
    <w:rsid w:val="009C2AD5"/>
    <w:rsid w:val="009C322E"/>
    <w:rsid w:val="009C3FA2"/>
    <w:rsid w:val="009C5AE1"/>
    <w:rsid w:val="009C5FAD"/>
    <w:rsid w:val="009C6000"/>
    <w:rsid w:val="009C6725"/>
    <w:rsid w:val="009C6E5F"/>
    <w:rsid w:val="009C7C8C"/>
    <w:rsid w:val="009C7DB8"/>
    <w:rsid w:val="009D06A8"/>
    <w:rsid w:val="009D1499"/>
    <w:rsid w:val="009D2DF4"/>
    <w:rsid w:val="009D3A37"/>
    <w:rsid w:val="009D3A47"/>
    <w:rsid w:val="009D4A39"/>
    <w:rsid w:val="009D4A97"/>
    <w:rsid w:val="009D6D0A"/>
    <w:rsid w:val="009D6E9C"/>
    <w:rsid w:val="009D6EB7"/>
    <w:rsid w:val="009E0377"/>
    <w:rsid w:val="009E10C4"/>
    <w:rsid w:val="009E136F"/>
    <w:rsid w:val="009E174C"/>
    <w:rsid w:val="009E1D5F"/>
    <w:rsid w:val="009E2A93"/>
    <w:rsid w:val="009E31BE"/>
    <w:rsid w:val="009E49D6"/>
    <w:rsid w:val="009E4E58"/>
    <w:rsid w:val="009E6F3B"/>
    <w:rsid w:val="009E7968"/>
    <w:rsid w:val="009E7C0C"/>
    <w:rsid w:val="009E7FCD"/>
    <w:rsid w:val="009F1610"/>
    <w:rsid w:val="009F1636"/>
    <w:rsid w:val="009F1704"/>
    <w:rsid w:val="009F1FD3"/>
    <w:rsid w:val="009F247F"/>
    <w:rsid w:val="009F32EA"/>
    <w:rsid w:val="009F3DE7"/>
    <w:rsid w:val="009F466E"/>
    <w:rsid w:val="009F4C32"/>
    <w:rsid w:val="009F553A"/>
    <w:rsid w:val="009F71EE"/>
    <w:rsid w:val="009F735B"/>
    <w:rsid w:val="009F7DE5"/>
    <w:rsid w:val="00A00706"/>
    <w:rsid w:val="00A00B1E"/>
    <w:rsid w:val="00A01257"/>
    <w:rsid w:val="00A039D1"/>
    <w:rsid w:val="00A03C0C"/>
    <w:rsid w:val="00A04B0B"/>
    <w:rsid w:val="00A04E57"/>
    <w:rsid w:val="00A050C4"/>
    <w:rsid w:val="00A05781"/>
    <w:rsid w:val="00A0585A"/>
    <w:rsid w:val="00A0592C"/>
    <w:rsid w:val="00A05C30"/>
    <w:rsid w:val="00A0615C"/>
    <w:rsid w:val="00A06D85"/>
    <w:rsid w:val="00A07AB4"/>
    <w:rsid w:val="00A10016"/>
    <w:rsid w:val="00A10811"/>
    <w:rsid w:val="00A10B45"/>
    <w:rsid w:val="00A1131B"/>
    <w:rsid w:val="00A116E4"/>
    <w:rsid w:val="00A12C94"/>
    <w:rsid w:val="00A12E8B"/>
    <w:rsid w:val="00A12F4A"/>
    <w:rsid w:val="00A1373F"/>
    <w:rsid w:val="00A1411B"/>
    <w:rsid w:val="00A14A49"/>
    <w:rsid w:val="00A14C4B"/>
    <w:rsid w:val="00A14EBC"/>
    <w:rsid w:val="00A154D3"/>
    <w:rsid w:val="00A164D1"/>
    <w:rsid w:val="00A1709F"/>
    <w:rsid w:val="00A17BD5"/>
    <w:rsid w:val="00A2002B"/>
    <w:rsid w:val="00A20311"/>
    <w:rsid w:val="00A206B5"/>
    <w:rsid w:val="00A23111"/>
    <w:rsid w:val="00A231C4"/>
    <w:rsid w:val="00A23A8A"/>
    <w:rsid w:val="00A24DFB"/>
    <w:rsid w:val="00A25241"/>
    <w:rsid w:val="00A253BE"/>
    <w:rsid w:val="00A262CA"/>
    <w:rsid w:val="00A2729D"/>
    <w:rsid w:val="00A2752A"/>
    <w:rsid w:val="00A27BB2"/>
    <w:rsid w:val="00A30D0B"/>
    <w:rsid w:val="00A341F6"/>
    <w:rsid w:val="00A355C9"/>
    <w:rsid w:val="00A358A3"/>
    <w:rsid w:val="00A363C6"/>
    <w:rsid w:val="00A37874"/>
    <w:rsid w:val="00A3789C"/>
    <w:rsid w:val="00A41D21"/>
    <w:rsid w:val="00A43DA3"/>
    <w:rsid w:val="00A443B8"/>
    <w:rsid w:val="00A446F2"/>
    <w:rsid w:val="00A44C70"/>
    <w:rsid w:val="00A44CAD"/>
    <w:rsid w:val="00A44EF3"/>
    <w:rsid w:val="00A455D3"/>
    <w:rsid w:val="00A45B7E"/>
    <w:rsid w:val="00A4609B"/>
    <w:rsid w:val="00A46E1B"/>
    <w:rsid w:val="00A46FBA"/>
    <w:rsid w:val="00A47092"/>
    <w:rsid w:val="00A47398"/>
    <w:rsid w:val="00A47940"/>
    <w:rsid w:val="00A5118F"/>
    <w:rsid w:val="00A513AF"/>
    <w:rsid w:val="00A51B7F"/>
    <w:rsid w:val="00A532D7"/>
    <w:rsid w:val="00A54504"/>
    <w:rsid w:val="00A548B1"/>
    <w:rsid w:val="00A558D5"/>
    <w:rsid w:val="00A57164"/>
    <w:rsid w:val="00A57375"/>
    <w:rsid w:val="00A574D2"/>
    <w:rsid w:val="00A60DB8"/>
    <w:rsid w:val="00A61165"/>
    <w:rsid w:val="00A616C6"/>
    <w:rsid w:val="00A61B17"/>
    <w:rsid w:val="00A61C0C"/>
    <w:rsid w:val="00A61E59"/>
    <w:rsid w:val="00A628DB"/>
    <w:rsid w:val="00A63ACC"/>
    <w:rsid w:val="00A6493B"/>
    <w:rsid w:val="00A64A7A"/>
    <w:rsid w:val="00A64A8A"/>
    <w:rsid w:val="00A64C57"/>
    <w:rsid w:val="00A65379"/>
    <w:rsid w:val="00A668E5"/>
    <w:rsid w:val="00A671D0"/>
    <w:rsid w:val="00A70BDB"/>
    <w:rsid w:val="00A71573"/>
    <w:rsid w:val="00A723CB"/>
    <w:rsid w:val="00A7265B"/>
    <w:rsid w:val="00A73AE3"/>
    <w:rsid w:val="00A73BDA"/>
    <w:rsid w:val="00A73D0E"/>
    <w:rsid w:val="00A73DCB"/>
    <w:rsid w:val="00A74083"/>
    <w:rsid w:val="00A74A61"/>
    <w:rsid w:val="00A769BD"/>
    <w:rsid w:val="00A80180"/>
    <w:rsid w:val="00A8047C"/>
    <w:rsid w:val="00A80517"/>
    <w:rsid w:val="00A80832"/>
    <w:rsid w:val="00A80F98"/>
    <w:rsid w:val="00A80FB9"/>
    <w:rsid w:val="00A81389"/>
    <w:rsid w:val="00A817E0"/>
    <w:rsid w:val="00A81BC3"/>
    <w:rsid w:val="00A8415F"/>
    <w:rsid w:val="00A852E9"/>
    <w:rsid w:val="00A856C4"/>
    <w:rsid w:val="00A85864"/>
    <w:rsid w:val="00A873AD"/>
    <w:rsid w:val="00A87CDD"/>
    <w:rsid w:val="00A87DC2"/>
    <w:rsid w:val="00A90423"/>
    <w:rsid w:val="00A905BB"/>
    <w:rsid w:val="00A90AC6"/>
    <w:rsid w:val="00A911A6"/>
    <w:rsid w:val="00A91248"/>
    <w:rsid w:val="00A91CF9"/>
    <w:rsid w:val="00A9219F"/>
    <w:rsid w:val="00A924AC"/>
    <w:rsid w:val="00A93189"/>
    <w:rsid w:val="00A93D51"/>
    <w:rsid w:val="00A93E19"/>
    <w:rsid w:val="00A94167"/>
    <w:rsid w:val="00A957D2"/>
    <w:rsid w:val="00A95A34"/>
    <w:rsid w:val="00A96376"/>
    <w:rsid w:val="00A96382"/>
    <w:rsid w:val="00A96439"/>
    <w:rsid w:val="00A96677"/>
    <w:rsid w:val="00A9676B"/>
    <w:rsid w:val="00A96E92"/>
    <w:rsid w:val="00A974B6"/>
    <w:rsid w:val="00A97D88"/>
    <w:rsid w:val="00A97E10"/>
    <w:rsid w:val="00A97E1A"/>
    <w:rsid w:val="00AA0425"/>
    <w:rsid w:val="00AA0A4C"/>
    <w:rsid w:val="00AA0F58"/>
    <w:rsid w:val="00AA1897"/>
    <w:rsid w:val="00AA19D3"/>
    <w:rsid w:val="00AA1AE1"/>
    <w:rsid w:val="00AA1BE0"/>
    <w:rsid w:val="00AA2FE2"/>
    <w:rsid w:val="00AA4CEF"/>
    <w:rsid w:val="00AA5A14"/>
    <w:rsid w:val="00AA681B"/>
    <w:rsid w:val="00AA7697"/>
    <w:rsid w:val="00AA7C44"/>
    <w:rsid w:val="00AB0873"/>
    <w:rsid w:val="00AB1159"/>
    <w:rsid w:val="00AB1D0A"/>
    <w:rsid w:val="00AB3CCF"/>
    <w:rsid w:val="00AB3F6E"/>
    <w:rsid w:val="00AB4380"/>
    <w:rsid w:val="00AB484F"/>
    <w:rsid w:val="00AB5C05"/>
    <w:rsid w:val="00AB69FB"/>
    <w:rsid w:val="00AB6B03"/>
    <w:rsid w:val="00AB6B4E"/>
    <w:rsid w:val="00AB7D85"/>
    <w:rsid w:val="00AC004E"/>
    <w:rsid w:val="00AC1075"/>
    <w:rsid w:val="00AC14BB"/>
    <w:rsid w:val="00AC14F5"/>
    <w:rsid w:val="00AC2FD0"/>
    <w:rsid w:val="00AC4475"/>
    <w:rsid w:val="00AC53CC"/>
    <w:rsid w:val="00AC5699"/>
    <w:rsid w:val="00AC5BAF"/>
    <w:rsid w:val="00AC686E"/>
    <w:rsid w:val="00AC6B90"/>
    <w:rsid w:val="00AC76B0"/>
    <w:rsid w:val="00AC7E38"/>
    <w:rsid w:val="00AD03F5"/>
    <w:rsid w:val="00AD14DC"/>
    <w:rsid w:val="00AD2174"/>
    <w:rsid w:val="00AD2C93"/>
    <w:rsid w:val="00AD50EC"/>
    <w:rsid w:val="00AD5AF4"/>
    <w:rsid w:val="00AD602F"/>
    <w:rsid w:val="00AD6389"/>
    <w:rsid w:val="00AD78C7"/>
    <w:rsid w:val="00AE10CA"/>
    <w:rsid w:val="00AE1D48"/>
    <w:rsid w:val="00AE27E9"/>
    <w:rsid w:val="00AE292C"/>
    <w:rsid w:val="00AE2AF7"/>
    <w:rsid w:val="00AE510B"/>
    <w:rsid w:val="00AE518A"/>
    <w:rsid w:val="00AE51B5"/>
    <w:rsid w:val="00AE53AE"/>
    <w:rsid w:val="00AE6042"/>
    <w:rsid w:val="00AE63EC"/>
    <w:rsid w:val="00AE69AE"/>
    <w:rsid w:val="00AE6D8B"/>
    <w:rsid w:val="00AE7CD1"/>
    <w:rsid w:val="00AF0079"/>
    <w:rsid w:val="00AF0365"/>
    <w:rsid w:val="00AF07BC"/>
    <w:rsid w:val="00AF0B85"/>
    <w:rsid w:val="00AF1C3D"/>
    <w:rsid w:val="00AF1F8E"/>
    <w:rsid w:val="00AF31D2"/>
    <w:rsid w:val="00AF39BA"/>
    <w:rsid w:val="00AF4085"/>
    <w:rsid w:val="00AF65A6"/>
    <w:rsid w:val="00AF6D76"/>
    <w:rsid w:val="00AF6F5D"/>
    <w:rsid w:val="00AF777B"/>
    <w:rsid w:val="00B023B0"/>
    <w:rsid w:val="00B02D37"/>
    <w:rsid w:val="00B043DB"/>
    <w:rsid w:val="00B04C71"/>
    <w:rsid w:val="00B04E32"/>
    <w:rsid w:val="00B06CCA"/>
    <w:rsid w:val="00B06E88"/>
    <w:rsid w:val="00B07125"/>
    <w:rsid w:val="00B07AF0"/>
    <w:rsid w:val="00B116CB"/>
    <w:rsid w:val="00B1288A"/>
    <w:rsid w:val="00B12BE3"/>
    <w:rsid w:val="00B12D65"/>
    <w:rsid w:val="00B140CD"/>
    <w:rsid w:val="00B1507F"/>
    <w:rsid w:val="00B15879"/>
    <w:rsid w:val="00B1625B"/>
    <w:rsid w:val="00B16D6B"/>
    <w:rsid w:val="00B20A5A"/>
    <w:rsid w:val="00B20BA2"/>
    <w:rsid w:val="00B20F27"/>
    <w:rsid w:val="00B211D3"/>
    <w:rsid w:val="00B213B9"/>
    <w:rsid w:val="00B21AE4"/>
    <w:rsid w:val="00B220A5"/>
    <w:rsid w:val="00B22A08"/>
    <w:rsid w:val="00B23807"/>
    <w:rsid w:val="00B2420D"/>
    <w:rsid w:val="00B253AD"/>
    <w:rsid w:val="00B2639A"/>
    <w:rsid w:val="00B2644B"/>
    <w:rsid w:val="00B2715F"/>
    <w:rsid w:val="00B27F2E"/>
    <w:rsid w:val="00B30743"/>
    <w:rsid w:val="00B30E63"/>
    <w:rsid w:val="00B31FD6"/>
    <w:rsid w:val="00B3203A"/>
    <w:rsid w:val="00B338CA"/>
    <w:rsid w:val="00B33E70"/>
    <w:rsid w:val="00B33EF6"/>
    <w:rsid w:val="00B347EB"/>
    <w:rsid w:val="00B35710"/>
    <w:rsid w:val="00B35C55"/>
    <w:rsid w:val="00B36C0A"/>
    <w:rsid w:val="00B405FC"/>
    <w:rsid w:val="00B4144C"/>
    <w:rsid w:val="00B41B84"/>
    <w:rsid w:val="00B42B9D"/>
    <w:rsid w:val="00B42F83"/>
    <w:rsid w:val="00B4325D"/>
    <w:rsid w:val="00B437F8"/>
    <w:rsid w:val="00B4382D"/>
    <w:rsid w:val="00B439C0"/>
    <w:rsid w:val="00B4402B"/>
    <w:rsid w:val="00B44A59"/>
    <w:rsid w:val="00B45B6B"/>
    <w:rsid w:val="00B45D07"/>
    <w:rsid w:val="00B46FF2"/>
    <w:rsid w:val="00B472CF"/>
    <w:rsid w:val="00B47772"/>
    <w:rsid w:val="00B50AF2"/>
    <w:rsid w:val="00B51A73"/>
    <w:rsid w:val="00B51C4B"/>
    <w:rsid w:val="00B52E14"/>
    <w:rsid w:val="00B53BB3"/>
    <w:rsid w:val="00B546E2"/>
    <w:rsid w:val="00B55293"/>
    <w:rsid w:val="00B559B5"/>
    <w:rsid w:val="00B55B10"/>
    <w:rsid w:val="00B55DBA"/>
    <w:rsid w:val="00B564D1"/>
    <w:rsid w:val="00B56946"/>
    <w:rsid w:val="00B56A6B"/>
    <w:rsid w:val="00B56C96"/>
    <w:rsid w:val="00B57235"/>
    <w:rsid w:val="00B57E85"/>
    <w:rsid w:val="00B60A13"/>
    <w:rsid w:val="00B60A33"/>
    <w:rsid w:val="00B61BD9"/>
    <w:rsid w:val="00B62265"/>
    <w:rsid w:val="00B63046"/>
    <w:rsid w:val="00B64345"/>
    <w:rsid w:val="00B645B3"/>
    <w:rsid w:val="00B64DB7"/>
    <w:rsid w:val="00B65793"/>
    <w:rsid w:val="00B65A85"/>
    <w:rsid w:val="00B65DC5"/>
    <w:rsid w:val="00B66406"/>
    <w:rsid w:val="00B66C1B"/>
    <w:rsid w:val="00B67745"/>
    <w:rsid w:val="00B72B1D"/>
    <w:rsid w:val="00B73040"/>
    <w:rsid w:val="00B73919"/>
    <w:rsid w:val="00B74075"/>
    <w:rsid w:val="00B753B1"/>
    <w:rsid w:val="00B7571E"/>
    <w:rsid w:val="00B76C97"/>
    <w:rsid w:val="00B806F7"/>
    <w:rsid w:val="00B81508"/>
    <w:rsid w:val="00B815D1"/>
    <w:rsid w:val="00B820F3"/>
    <w:rsid w:val="00B82166"/>
    <w:rsid w:val="00B82719"/>
    <w:rsid w:val="00B82864"/>
    <w:rsid w:val="00B83096"/>
    <w:rsid w:val="00B84514"/>
    <w:rsid w:val="00B85F05"/>
    <w:rsid w:val="00B86B51"/>
    <w:rsid w:val="00B87A51"/>
    <w:rsid w:val="00B90520"/>
    <w:rsid w:val="00B9086F"/>
    <w:rsid w:val="00B90F6B"/>
    <w:rsid w:val="00B910D6"/>
    <w:rsid w:val="00B9134F"/>
    <w:rsid w:val="00B919AA"/>
    <w:rsid w:val="00B91C3D"/>
    <w:rsid w:val="00B92CF6"/>
    <w:rsid w:val="00B93226"/>
    <w:rsid w:val="00B9444C"/>
    <w:rsid w:val="00B94E9E"/>
    <w:rsid w:val="00B95623"/>
    <w:rsid w:val="00B956FB"/>
    <w:rsid w:val="00B95AD7"/>
    <w:rsid w:val="00B95B84"/>
    <w:rsid w:val="00B97415"/>
    <w:rsid w:val="00BA0E3C"/>
    <w:rsid w:val="00BA1044"/>
    <w:rsid w:val="00BA1891"/>
    <w:rsid w:val="00BA22C3"/>
    <w:rsid w:val="00BA25BD"/>
    <w:rsid w:val="00BA32E9"/>
    <w:rsid w:val="00BA4F06"/>
    <w:rsid w:val="00BA559C"/>
    <w:rsid w:val="00BA5BCE"/>
    <w:rsid w:val="00BA7068"/>
    <w:rsid w:val="00BB00BA"/>
    <w:rsid w:val="00BB07B1"/>
    <w:rsid w:val="00BB0C88"/>
    <w:rsid w:val="00BB12D0"/>
    <w:rsid w:val="00BB1C40"/>
    <w:rsid w:val="00BB2179"/>
    <w:rsid w:val="00BB2DDC"/>
    <w:rsid w:val="00BB3142"/>
    <w:rsid w:val="00BB3657"/>
    <w:rsid w:val="00BB498D"/>
    <w:rsid w:val="00BB4E75"/>
    <w:rsid w:val="00BB4F41"/>
    <w:rsid w:val="00BB52A4"/>
    <w:rsid w:val="00BB536F"/>
    <w:rsid w:val="00BB6C26"/>
    <w:rsid w:val="00BC0E0F"/>
    <w:rsid w:val="00BC1622"/>
    <w:rsid w:val="00BC1FBB"/>
    <w:rsid w:val="00BC2B72"/>
    <w:rsid w:val="00BC2D57"/>
    <w:rsid w:val="00BC2D72"/>
    <w:rsid w:val="00BC2F84"/>
    <w:rsid w:val="00BC4412"/>
    <w:rsid w:val="00BC44E5"/>
    <w:rsid w:val="00BC4990"/>
    <w:rsid w:val="00BC4A9F"/>
    <w:rsid w:val="00BC4D29"/>
    <w:rsid w:val="00BC5DE7"/>
    <w:rsid w:val="00BC6906"/>
    <w:rsid w:val="00BC69F0"/>
    <w:rsid w:val="00BC7288"/>
    <w:rsid w:val="00BD174E"/>
    <w:rsid w:val="00BD208A"/>
    <w:rsid w:val="00BD247A"/>
    <w:rsid w:val="00BD28FA"/>
    <w:rsid w:val="00BD2BEF"/>
    <w:rsid w:val="00BD35F4"/>
    <w:rsid w:val="00BD3716"/>
    <w:rsid w:val="00BD3C20"/>
    <w:rsid w:val="00BD3DBA"/>
    <w:rsid w:val="00BD4995"/>
    <w:rsid w:val="00BD56FD"/>
    <w:rsid w:val="00BD60B3"/>
    <w:rsid w:val="00BD69B0"/>
    <w:rsid w:val="00BD7126"/>
    <w:rsid w:val="00BE06CF"/>
    <w:rsid w:val="00BE07B4"/>
    <w:rsid w:val="00BE0966"/>
    <w:rsid w:val="00BE19E7"/>
    <w:rsid w:val="00BE2785"/>
    <w:rsid w:val="00BE27CD"/>
    <w:rsid w:val="00BE2ABF"/>
    <w:rsid w:val="00BE3533"/>
    <w:rsid w:val="00BE40F7"/>
    <w:rsid w:val="00BE54BB"/>
    <w:rsid w:val="00BE6677"/>
    <w:rsid w:val="00BE6A29"/>
    <w:rsid w:val="00BE7D07"/>
    <w:rsid w:val="00BF00C6"/>
    <w:rsid w:val="00BF0EE0"/>
    <w:rsid w:val="00BF1F85"/>
    <w:rsid w:val="00BF216F"/>
    <w:rsid w:val="00BF2467"/>
    <w:rsid w:val="00BF25A5"/>
    <w:rsid w:val="00BF2D0E"/>
    <w:rsid w:val="00BF2F54"/>
    <w:rsid w:val="00BF3142"/>
    <w:rsid w:val="00BF399F"/>
    <w:rsid w:val="00BF50E3"/>
    <w:rsid w:val="00BF5327"/>
    <w:rsid w:val="00BF5D42"/>
    <w:rsid w:val="00BF6C71"/>
    <w:rsid w:val="00BF73DA"/>
    <w:rsid w:val="00BF7991"/>
    <w:rsid w:val="00C000CA"/>
    <w:rsid w:val="00C00459"/>
    <w:rsid w:val="00C004DF"/>
    <w:rsid w:val="00C006B2"/>
    <w:rsid w:val="00C01A66"/>
    <w:rsid w:val="00C01EAB"/>
    <w:rsid w:val="00C0374D"/>
    <w:rsid w:val="00C03E85"/>
    <w:rsid w:val="00C045E6"/>
    <w:rsid w:val="00C045EC"/>
    <w:rsid w:val="00C04FDC"/>
    <w:rsid w:val="00C06132"/>
    <w:rsid w:val="00C070C7"/>
    <w:rsid w:val="00C07897"/>
    <w:rsid w:val="00C079F3"/>
    <w:rsid w:val="00C07BEC"/>
    <w:rsid w:val="00C104F3"/>
    <w:rsid w:val="00C118A9"/>
    <w:rsid w:val="00C11FC7"/>
    <w:rsid w:val="00C13352"/>
    <w:rsid w:val="00C13EC8"/>
    <w:rsid w:val="00C144E5"/>
    <w:rsid w:val="00C1460B"/>
    <w:rsid w:val="00C14E03"/>
    <w:rsid w:val="00C15002"/>
    <w:rsid w:val="00C15506"/>
    <w:rsid w:val="00C15DCD"/>
    <w:rsid w:val="00C173F1"/>
    <w:rsid w:val="00C17714"/>
    <w:rsid w:val="00C207A6"/>
    <w:rsid w:val="00C211A5"/>
    <w:rsid w:val="00C21F4B"/>
    <w:rsid w:val="00C227D0"/>
    <w:rsid w:val="00C23812"/>
    <w:rsid w:val="00C2560F"/>
    <w:rsid w:val="00C26909"/>
    <w:rsid w:val="00C26F1A"/>
    <w:rsid w:val="00C2738D"/>
    <w:rsid w:val="00C2758B"/>
    <w:rsid w:val="00C278DD"/>
    <w:rsid w:val="00C300BA"/>
    <w:rsid w:val="00C30285"/>
    <w:rsid w:val="00C306C8"/>
    <w:rsid w:val="00C3079F"/>
    <w:rsid w:val="00C30EEE"/>
    <w:rsid w:val="00C312C7"/>
    <w:rsid w:val="00C3149C"/>
    <w:rsid w:val="00C31826"/>
    <w:rsid w:val="00C31B9D"/>
    <w:rsid w:val="00C330A3"/>
    <w:rsid w:val="00C33755"/>
    <w:rsid w:val="00C344C3"/>
    <w:rsid w:val="00C34588"/>
    <w:rsid w:val="00C34CD7"/>
    <w:rsid w:val="00C34D23"/>
    <w:rsid w:val="00C3629E"/>
    <w:rsid w:val="00C3640E"/>
    <w:rsid w:val="00C36A8F"/>
    <w:rsid w:val="00C36AE7"/>
    <w:rsid w:val="00C37187"/>
    <w:rsid w:val="00C4072E"/>
    <w:rsid w:val="00C415D9"/>
    <w:rsid w:val="00C41A58"/>
    <w:rsid w:val="00C41C8F"/>
    <w:rsid w:val="00C421B7"/>
    <w:rsid w:val="00C422FC"/>
    <w:rsid w:val="00C425C2"/>
    <w:rsid w:val="00C42DE1"/>
    <w:rsid w:val="00C452EB"/>
    <w:rsid w:val="00C45708"/>
    <w:rsid w:val="00C45770"/>
    <w:rsid w:val="00C4626E"/>
    <w:rsid w:val="00C465DA"/>
    <w:rsid w:val="00C467F2"/>
    <w:rsid w:val="00C47082"/>
    <w:rsid w:val="00C47174"/>
    <w:rsid w:val="00C50701"/>
    <w:rsid w:val="00C509F7"/>
    <w:rsid w:val="00C50D5A"/>
    <w:rsid w:val="00C5164F"/>
    <w:rsid w:val="00C518F1"/>
    <w:rsid w:val="00C51DD2"/>
    <w:rsid w:val="00C51EE6"/>
    <w:rsid w:val="00C523F9"/>
    <w:rsid w:val="00C53232"/>
    <w:rsid w:val="00C53254"/>
    <w:rsid w:val="00C5330E"/>
    <w:rsid w:val="00C54371"/>
    <w:rsid w:val="00C54916"/>
    <w:rsid w:val="00C55E88"/>
    <w:rsid w:val="00C568B7"/>
    <w:rsid w:val="00C56CB0"/>
    <w:rsid w:val="00C6002E"/>
    <w:rsid w:val="00C602C0"/>
    <w:rsid w:val="00C609FA"/>
    <w:rsid w:val="00C61A85"/>
    <w:rsid w:val="00C62292"/>
    <w:rsid w:val="00C625A3"/>
    <w:rsid w:val="00C62792"/>
    <w:rsid w:val="00C62876"/>
    <w:rsid w:val="00C6364F"/>
    <w:rsid w:val="00C65777"/>
    <w:rsid w:val="00C658F6"/>
    <w:rsid w:val="00C660CF"/>
    <w:rsid w:val="00C66374"/>
    <w:rsid w:val="00C66650"/>
    <w:rsid w:val="00C6700E"/>
    <w:rsid w:val="00C72026"/>
    <w:rsid w:val="00C72D5A"/>
    <w:rsid w:val="00C731DE"/>
    <w:rsid w:val="00C73728"/>
    <w:rsid w:val="00C7396B"/>
    <w:rsid w:val="00C74062"/>
    <w:rsid w:val="00C74A8A"/>
    <w:rsid w:val="00C75385"/>
    <w:rsid w:val="00C7573E"/>
    <w:rsid w:val="00C77903"/>
    <w:rsid w:val="00C8030A"/>
    <w:rsid w:val="00C81FFE"/>
    <w:rsid w:val="00C84346"/>
    <w:rsid w:val="00C849C1"/>
    <w:rsid w:val="00C84A3D"/>
    <w:rsid w:val="00C84AA8"/>
    <w:rsid w:val="00C866E8"/>
    <w:rsid w:val="00C91DDB"/>
    <w:rsid w:val="00C9312F"/>
    <w:rsid w:val="00C96578"/>
    <w:rsid w:val="00C96FEB"/>
    <w:rsid w:val="00C97D59"/>
    <w:rsid w:val="00CA001B"/>
    <w:rsid w:val="00CA02CF"/>
    <w:rsid w:val="00CA0B85"/>
    <w:rsid w:val="00CA0C68"/>
    <w:rsid w:val="00CA0E98"/>
    <w:rsid w:val="00CA1240"/>
    <w:rsid w:val="00CA148D"/>
    <w:rsid w:val="00CA1F89"/>
    <w:rsid w:val="00CA24EC"/>
    <w:rsid w:val="00CA2F33"/>
    <w:rsid w:val="00CA3563"/>
    <w:rsid w:val="00CA3B1B"/>
    <w:rsid w:val="00CA3CA7"/>
    <w:rsid w:val="00CA4156"/>
    <w:rsid w:val="00CA4819"/>
    <w:rsid w:val="00CA48A7"/>
    <w:rsid w:val="00CA4980"/>
    <w:rsid w:val="00CA4B93"/>
    <w:rsid w:val="00CA4D7E"/>
    <w:rsid w:val="00CA6181"/>
    <w:rsid w:val="00CA64D8"/>
    <w:rsid w:val="00CA7AB9"/>
    <w:rsid w:val="00CA7B49"/>
    <w:rsid w:val="00CA7D5F"/>
    <w:rsid w:val="00CB1433"/>
    <w:rsid w:val="00CB14E8"/>
    <w:rsid w:val="00CB1C9F"/>
    <w:rsid w:val="00CB1EDD"/>
    <w:rsid w:val="00CB3173"/>
    <w:rsid w:val="00CB392F"/>
    <w:rsid w:val="00CB3FA8"/>
    <w:rsid w:val="00CB4589"/>
    <w:rsid w:val="00CB48BD"/>
    <w:rsid w:val="00CB5501"/>
    <w:rsid w:val="00CB7037"/>
    <w:rsid w:val="00CB70DF"/>
    <w:rsid w:val="00CB7120"/>
    <w:rsid w:val="00CB7739"/>
    <w:rsid w:val="00CB794F"/>
    <w:rsid w:val="00CB7DF5"/>
    <w:rsid w:val="00CC03B2"/>
    <w:rsid w:val="00CC0CF5"/>
    <w:rsid w:val="00CC1175"/>
    <w:rsid w:val="00CC319C"/>
    <w:rsid w:val="00CC3616"/>
    <w:rsid w:val="00CC3B05"/>
    <w:rsid w:val="00CC4339"/>
    <w:rsid w:val="00CC4D1C"/>
    <w:rsid w:val="00CC4D78"/>
    <w:rsid w:val="00CC4F30"/>
    <w:rsid w:val="00CC5CE5"/>
    <w:rsid w:val="00CC6C89"/>
    <w:rsid w:val="00CC6E05"/>
    <w:rsid w:val="00CC6E50"/>
    <w:rsid w:val="00CC7DE9"/>
    <w:rsid w:val="00CD0C1C"/>
    <w:rsid w:val="00CD11DF"/>
    <w:rsid w:val="00CD1DA8"/>
    <w:rsid w:val="00CD35E8"/>
    <w:rsid w:val="00CD386C"/>
    <w:rsid w:val="00CD398B"/>
    <w:rsid w:val="00CD3B01"/>
    <w:rsid w:val="00CD5579"/>
    <w:rsid w:val="00CD6443"/>
    <w:rsid w:val="00CD6703"/>
    <w:rsid w:val="00CD6825"/>
    <w:rsid w:val="00CD7C33"/>
    <w:rsid w:val="00CD7E6B"/>
    <w:rsid w:val="00CE12A1"/>
    <w:rsid w:val="00CE14F4"/>
    <w:rsid w:val="00CE1577"/>
    <w:rsid w:val="00CE28D6"/>
    <w:rsid w:val="00CE30F2"/>
    <w:rsid w:val="00CE31FC"/>
    <w:rsid w:val="00CE3B73"/>
    <w:rsid w:val="00CE3BAB"/>
    <w:rsid w:val="00CE3FBD"/>
    <w:rsid w:val="00CE55DE"/>
    <w:rsid w:val="00CE7F76"/>
    <w:rsid w:val="00CF00B5"/>
    <w:rsid w:val="00CF0A0F"/>
    <w:rsid w:val="00CF35DF"/>
    <w:rsid w:val="00CF3D91"/>
    <w:rsid w:val="00CF54F5"/>
    <w:rsid w:val="00CF6025"/>
    <w:rsid w:val="00CF6D6A"/>
    <w:rsid w:val="00CF724A"/>
    <w:rsid w:val="00CF725C"/>
    <w:rsid w:val="00CF7345"/>
    <w:rsid w:val="00CF779E"/>
    <w:rsid w:val="00CF7C97"/>
    <w:rsid w:val="00D016F5"/>
    <w:rsid w:val="00D017F1"/>
    <w:rsid w:val="00D0183F"/>
    <w:rsid w:val="00D02456"/>
    <w:rsid w:val="00D02829"/>
    <w:rsid w:val="00D03CAB"/>
    <w:rsid w:val="00D0428F"/>
    <w:rsid w:val="00D04843"/>
    <w:rsid w:val="00D04A0E"/>
    <w:rsid w:val="00D04F88"/>
    <w:rsid w:val="00D05601"/>
    <w:rsid w:val="00D057BD"/>
    <w:rsid w:val="00D06F25"/>
    <w:rsid w:val="00D077EC"/>
    <w:rsid w:val="00D108A2"/>
    <w:rsid w:val="00D1126B"/>
    <w:rsid w:val="00D11362"/>
    <w:rsid w:val="00D11369"/>
    <w:rsid w:val="00D1179F"/>
    <w:rsid w:val="00D128F0"/>
    <w:rsid w:val="00D144A7"/>
    <w:rsid w:val="00D14FD3"/>
    <w:rsid w:val="00D15DEF"/>
    <w:rsid w:val="00D15E24"/>
    <w:rsid w:val="00D16325"/>
    <w:rsid w:val="00D16667"/>
    <w:rsid w:val="00D1757C"/>
    <w:rsid w:val="00D17850"/>
    <w:rsid w:val="00D17D47"/>
    <w:rsid w:val="00D21CD0"/>
    <w:rsid w:val="00D21F60"/>
    <w:rsid w:val="00D227F2"/>
    <w:rsid w:val="00D22A68"/>
    <w:rsid w:val="00D23932"/>
    <w:rsid w:val="00D23AA1"/>
    <w:rsid w:val="00D24D26"/>
    <w:rsid w:val="00D254BB"/>
    <w:rsid w:val="00D25639"/>
    <w:rsid w:val="00D25B73"/>
    <w:rsid w:val="00D26945"/>
    <w:rsid w:val="00D26A96"/>
    <w:rsid w:val="00D26F94"/>
    <w:rsid w:val="00D27073"/>
    <w:rsid w:val="00D272CB"/>
    <w:rsid w:val="00D27883"/>
    <w:rsid w:val="00D3038B"/>
    <w:rsid w:val="00D3293C"/>
    <w:rsid w:val="00D33D96"/>
    <w:rsid w:val="00D34483"/>
    <w:rsid w:val="00D346DC"/>
    <w:rsid w:val="00D34B71"/>
    <w:rsid w:val="00D359D7"/>
    <w:rsid w:val="00D35E98"/>
    <w:rsid w:val="00D36964"/>
    <w:rsid w:val="00D37F35"/>
    <w:rsid w:val="00D405F4"/>
    <w:rsid w:val="00D406F2"/>
    <w:rsid w:val="00D40E7B"/>
    <w:rsid w:val="00D41824"/>
    <w:rsid w:val="00D42229"/>
    <w:rsid w:val="00D43C17"/>
    <w:rsid w:val="00D448B0"/>
    <w:rsid w:val="00D44BBD"/>
    <w:rsid w:val="00D45192"/>
    <w:rsid w:val="00D459F2"/>
    <w:rsid w:val="00D467A9"/>
    <w:rsid w:val="00D47207"/>
    <w:rsid w:val="00D475D5"/>
    <w:rsid w:val="00D51282"/>
    <w:rsid w:val="00D51AC1"/>
    <w:rsid w:val="00D51F0A"/>
    <w:rsid w:val="00D52105"/>
    <w:rsid w:val="00D52756"/>
    <w:rsid w:val="00D53638"/>
    <w:rsid w:val="00D54AC1"/>
    <w:rsid w:val="00D54BFB"/>
    <w:rsid w:val="00D553E9"/>
    <w:rsid w:val="00D5619B"/>
    <w:rsid w:val="00D5633A"/>
    <w:rsid w:val="00D57402"/>
    <w:rsid w:val="00D60BE9"/>
    <w:rsid w:val="00D617F3"/>
    <w:rsid w:val="00D619DC"/>
    <w:rsid w:val="00D62E0D"/>
    <w:rsid w:val="00D62FD0"/>
    <w:rsid w:val="00D64AE8"/>
    <w:rsid w:val="00D64E8B"/>
    <w:rsid w:val="00D65110"/>
    <w:rsid w:val="00D66C62"/>
    <w:rsid w:val="00D70381"/>
    <w:rsid w:val="00D70D9D"/>
    <w:rsid w:val="00D710F8"/>
    <w:rsid w:val="00D72F1E"/>
    <w:rsid w:val="00D75E76"/>
    <w:rsid w:val="00D75EC9"/>
    <w:rsid w:val="00D7621A"/>
    <w:rsid w:val="00D766F2"/>
    <w:rsid w:val="00D76992"/>
    <w:rsid w:val="00D76A10"/>
    <w:rsid w:val="00D76B55"/>
    <w:rsid w:val="00D807B9"/>
    <w:rsid w:val="00D80FC6"/>
    <w:rsid w:val="00D810BB"/>
    <w:rsid w:val="00D8190E"/>
    <w:rsid w:val="00D81D42"/>
    <w:rsid w:val="00D823D7"/>
    <w:rsid w:val="00D82469"/>
    <w:rsid w:val="00D825A5"/>
    <w:rsid w:val="00D827C5"/>
    <w:rsid w:val="00D835FF"/>
    <w:rsid w:val="00D83938"/>
    <w:rsid w:val="00D85400"/>
    <w:rsid w:val="00D86437"/>
    <w:rsid w:val="00D86445"/>
    <w:rsid w:val="00D86B9C"/>
    <w:rsid w:val="00D87616"/>
    <w:rsid w:val="00D87980"/>
    <w:rsid w:val="00D905DD"/>
    <w:rsid w:val="00D91F93"/>
    <w:rsid w:val="00D92DCB"/>
    <w:rsid w:val="00D93F98"/>
    <w:rsid w:val="00D94140"/>
    <w:rsid w:val="00D9440D"/>
    <w:rsid w:val="00D948F3"/>
    <w:rsid w:val="00D95258"/>
    <w:rsid w:val="00D95976"/>
    <w:rsid w:val="00D972C8"/>
    <w:rsid w:val="00D97B7A"/>
    <w:rsid w:val="00DA0374"/>
    <w:rsid w:val="00DA0920"/>
    <w:rsid w:val="00DA3B43"/>
    <w:rsid w:val="00DA4174"/>
    <w:rsid w:val="00DA4CF5"/>
    <w:rsid w:val="00DA4E5D"/>
    <w:rsid w:val="00DA4E62"/>
    <w:rsid w:val="00DA50D3"/>
    <w:rsid w:val="00DA55F7"/>
    <w:rsid w:val="00DA5F19"/>
    <w:rsid w:val="00DA64B8"/>
    <w:rsid w:val="00DA6A29"/>
    <w:rsid w:val="00DA6F44"/>
    <w:rsid w:val="00DA7427"/>
    <w:rsid w:val="00DB0434"/>
    <w:rsid w:val="00DB0B89"/>
    <w:rsid w:val="00DB1B67"/>
    <w:rsid w:val="00DB2F99"/>
    <w:rsid w:val="00DB3769"/>
    <w:rsid w:val="00DB4539"/>
    <w:rsid w:val="00DB467F"/>
    <w:rsid w:val="00DB589D"/>
    <w:rsid w:val="00DB6599"/>
    <w:rsid w:val="00DB66DA"/>
    <w:rsid w:val="00DB6E33"/>
    <w:rsid w:val="00DB7463"/>
    <w:rsid w:val="00DC00A2"/>
    <w:rsid w:val="00DC0438"/>
    <w:rsid w:val="00DC0D88"/>
    <w:rsid w:val="00DC10EC"/>
    <w:rsid w:val="00DC1630"/>
    <w:rsid w:val="00DC1D10"/>
    <w:rsid w:val="00DC2726"/>
    <w:rsid w:val="00DC3AF9"/>
    <w:rsid w:val="00DC3ECA"/>
    <w:rsid w:val="00DC3F2D"/>
    <w:rsid w:val="00DC414D"/>
    <w:rsid w:val="00DC4181"/>
    <w:rsid w:val="00DC482E"/>
    <w:rsid w:val="00DC4A8F"/>
    <w:rsid w:val="00DC4BD1"/>
    <w:rsid w:val="00DC4C1A"/>
    <w:rsid w:val="00DC5739"/>
    <w:rsid w:val="00DC5E4A"/>
    <w:rsid w:val="00DD0A5E"/>
    <w:rsid w:val="00DD0C03"/>
    <w:rsid w:val="00DD2915"/>
    <w:rsid w:val="00DD3C52"/>
    <w:rsid w:val="00DD3EE2"/>
    <w:rsid w:val="00DD4C59"/>
    <w:rsid w:val="00DD7664"/>
    <w:rsid w:val="00DE06C5"/>
    <w:rsid w:val="00DE0BDC"/>
    <w:rsid w:val="00DE106A"/>
    <w:rsid w:val="00DE189E"/>
    <w:rsid w:val="00DE4F0A"/>
    <w:rsid w:val="00DE52B7"/>
    <w:rsid w:val="00DE603B"/>
    <w:rsid w:val="00DE635C"/>
    <w:rsid w:val="00DE6573"/>
    <w:rsid w:val="00DE67DD"/>
    <w:rsid w:val="00DE727F"/>
    <w:rsid w:val="00DF0069"/>
    <w:rsid w:val="00DF23D4"/>
    <w:rsid w:val="00DF3476"/>
    <w:rsid w:val="00DF3AC5"/>
    <w:rsid w:val="00DF4003"/>
    <w:rsid w:val="00DF47C2"/>
    <w:rsid w:val="00DF569F"/>
    <w:rsid w:val="00DF6C0A"/>
    <w:rsid w:val="00DF6D37"/>
    <w:rsid w:val="00E008AC"/>
    <w:rsid w:val="00E016E5"/>
    <w:rsid w:val="00E0178C"/>
    <w:rsid w:val="00E01821"/>
    <w:rsid w:val="00E01A9B"/>
    <w:rsid w:val="00E02124"/>
    <w:rsid w:val="00E02633"/>
    <w:rsid w:val="00E02927"/>
    <w:rsid w:val="00E03785"/>
    <w:rsid w:val="00E0395B"/>
    <w:rsid w:val="00E03C89"/>
    <w:rsid w:val="00E04EEE"/>
    <w:rsid w:val="00E0555C"/>
    <w:rsid w:val="00E067C1"/>
    <w:rsid w:val="00E07985"/>
    <w:rsid w:val="00E10D6A"/>
    <w:rsid w:val="00E1164F"/>
    <w:rsid w:val="00E1179E"/>
    <w:rsid w:val="00E128AF"/>
    <w:rsid w:val="00E12B57"/>
    <w:rsid w:val="00E15C48"/>
    <w:rsid w:val="00E162A1"/>
    <w:rsid w:val="00E17FBA"/>
    <w:rsid w:val="00E20F33"/>
    <w:rsid w:val="00E223C3"/>
    <w:rsid w:val="00E22AF3"/>
    <w:rsid w:val="00E2434A"/>
    <w:rsid w:val="00E24712"/>
    <w:rsid w:val="00E257C4"/>
    <w:rsid w:val="00E27390"/>
    <w:rsid w:val="00E27EB7"/>
    <w:rsid w:val="00E303BA"/>
    <w:rsid w:val="00E3083F"/>
    <w:rsid w:val="00E31715"/>
    <w:rsid w:val="00E32A0E"/>
    <w:rsid w:val="00E335C6"/>
    <w:rsid w:val="00E337F6"/>
    <w:rsid w:val="00E339EB"/>
    <w:rsid w:val="00E3539E"/>
    <w:rsid w:val="00E35C29"/>
    <w:rsid w:val="00E36D18"/>
    <w:rsid w:val="00E404F4"/>
    <w:rsid w:val="00E42AFC"/>
    <w:rsid w:val="00E42D0A"/>
    <w:rsid w:val="00E43808"/>
    <w:rsid w:val="00E43943"/>
    <w:rsid w:val="00E441D7"/>
    <w:rsid w:val="00E45AC8"/>
    <w:rsid w:val="00E46DE5"/>
    <w:rsid w:val="00E47781"/>
    <w:rsid w:val="00E50A86"/>
    <w:rsid w:val="00E5187C"/>
    <w:rsid w:val="00E530CE"/>
    <w:rsid w:val="00E533EB"/>
    <w:rsid w:val="00E5369E"/>
    <w:rsid w:val="00E53BDC"/>
    <w:rsid w:val="00E53EDF"/>
    <w:rsid w:val="00E543C1"/>
    <w:rsid w:val="00E54CB5"/>
    <w:rsid w:val="00E54E8E"/>
    <w:rsid w:val="00E55D7E"/>
    <w:rsid w:val="00E60046"/>
    <w:rsid w:val="00E61625"/>
    <w:rsid w:val="00E619DB"/>
    <w:rsid w:val="00E61BB9"/>
    <w:rsid w:val="00E61E86"/>
    <w:rsid w:val="00E630CC"/>
    <w:rsid w:val="00E63E62"/>
    <w:rsid w:val="00E640C4"/>
    <w:rsid w:val="00E65391"/>
    <w:rsid w:val="00E657EA"/>
    <w:rsid w:val="00E65EC4"/>
    <w:rsid w:val="00E66AD4"/>
    <w:rsid w:val="00E67197"/>
    <w:rsid w:val="00E67391"/>
    <w:rsid w:val="00E67648"/>
    <w:rsid w:val="00E7052E"/>
    <w:rsid w:val="00E705C8"/>
    <w:rsid w:val="00E713F8"/>
    <w:rsid w:val="00E72FDA"/>
    <w:rsid w:val="00E7307C"/>
    <w:rsid w:val="00E74B8A"/>
    <w:rsid w:val="00E75F71"/>
    <w:rsid w:val="00E7627F"/>
    <w:rsid w:val="00E76342"/>
    <w:rsid w:val="00E8032C"/>
    <w:rsid w:val="00E806F3"/>
    <w:rsid w:val="00E80DA8"/>
    <w:rsid w:val="00E813E7"/>
    <w:rsid w:val="00E8141D"/>
    <w:rsid w:val="00E8400B"/>
    <w:rsid w:val="00E84172"/>
    <w:rsid w:val="00E84704"/>
    <w:rsid w:val="00E85AF7"/>
    <w:rsid w:val="00E85C3F"/>
    <w:rsid w:val="00E85DE1"/>
    <w:rsid w:val="00E85F45"/>
    <w:rsid w:val="00E86F18"/>
    <w:rsid w:val="00E87242"/>
    <w:rsid w:val="00E8770C"/>
    <w:rsid w:val="00E90C28"/>
    <w:rsid w:val="00E91404"/>
    <w:rsid w:val="00E914F3"/>
    <w:rsid w:val="00E91973"/>
    <w:rsid w:val="00E91AF2"/>
    <w:rsid w:val="00E91DCD"/>
    <w:rsid w:val="00E92A56"/>
    <w:rsid w:val="00E92EEF"/>
    <w:rsid w:val="00E94373"/>
    <w:rsid w:val="00E9516C"/>
    <w:rsid w:val="00E96B42"/>
    <w:rsid w:val="00E96DD9"/>
    <w:rsid w:val="00E97A1A"/>
    <w:rsid w:val="00EA0130"/>
    <w:rsid w:val="00EA1482"/>
    <w:rsid w:val="00EA16F2"/>
    <w:rsid w:val="00EA1E41"/>
    <w:rsid w:val="00EA230D"/>
    <w:rsid w:val="00EA2C0B"/>
    <w:rsid w:val="00EA3166"/>
    <w:rsid w:val="00EA3244"/>
    <w:rsid w:val="00EA3AA6"/>
    <w:rsid w:val="00EA58BA"/>
    <w:rsid w:val="00EA6476"/>
    <w:rsid w:val="00EA6DB5"/>
    <w:rsid w:val="00EA7645"/>
    <w:rsid w:val="00EA7762"/>
    <w:rsid w:val="00EB11C1"/>
    <w:rsid w:val="00EB18A7"/>
    <w:rsid w:val="00EB24AF"/>
    <w:rsid w:val="00EB24D1"/>
    <w:rsid w:val="00EB2851"/>
    <w:rsid w:val="00EB3043"/>
    <w:rsid w:val="00EB3B37"/>
    <w:rsid w:val="00EB3C7C"/>
    <w:rsid w:val="00EB42B8"/>
    <w:rsid w:val="00EB5502"/>
    <w:rsid w:val="00EB57E1"/>
    <w:rsid w:val="00EB6069"/>
    <w:rsid w:val="00EB630F"/>
    <w:rsid w:val="00EB6412"/>
    <w:rsid w:val="00EB75A1"/>
    <w:rsid w:val="00EB7BE6"/>
    <w:rsid w:val="00EC0B06"/>
    <w:rsid w:val="00EC100A"/>
    <w:rsid w:val="00EC13A4"/>
    <w:rsid w:val="00EC3293"/>
    <w:rsid w:val="00EC3B04"/>
    <w:rsid w:val="00EC3CC0"/>
    <w:rsid w:val="00EC473D"/>
    <w:rsid w:val="00EC4CFD"/>
    <w:rsid w:val="00EC525F"/>
    <w:rsid w:val="00EC5E5A"/>
    <w:rsid w:val="00EC6772"/>
    <w:rsid w:val="00EC6BC4"/>
    <w:rsid w:val="00EC6CE4"/>
    <w:rsid w:val="00EC6DF9"/>
    <w:rsid w:val="00ED0D24"/>
    <w:rsid w:val="00ED0FF6"/>
    <w:rsid w:val="00ED16FB"/>
    <w:rsid w:val="00ED23F6"/>
    <w:rsid w:val="00ED260A"/>
    <w:rsid w:val="00ED2E7F"/>
    <w:rsid w:val="00ED31A9"/>
    <w:rsid w:val="00ED35F8"/>
    <w:rsid w:val="00ED371C"/>
    <w:rsid w:val="00ED3C32"/>
    <w:rsid w:val="00ED4019"/>
    <w:rsid w:val="00ED4281"/>
    <w:rsid w:val="00ED43C2"/>
    <w:rsid w:val="00ED4736"/>
    <w:rsid w:val="00ED5AF9"/>
    <w:rsid w:val="00ED5F31"/>
    <w:rsid w:val="00ED63EB"/>
    <w:rsid w:val="00EE09A1"/>
    <w:rsid w:val="00EE0BB2"/>
    <w:rsid w:val="00EE1237"/>
    <w:rsid w:val="00EE2AC0"/>
    <w:rsid w:val="00EE2CD5"/>
    <w:rsid w:val="00EE2D2C"/>
    <w:rsid w:val="00EE41B1"/>
    <w:rsid w:val="00EE48D7"/>
    <w:rsid w:val="00EE50FD"/>
    <w:rsid w:val="00EE5306"/>
    <w:rsid w:val="00EE531C"/>
    <w:rsid w:val="00EF394E"/>
    <w:rsid w:val="00EF3DA2"/>
    <w:rsid w:val="00EF4275"/>
    <w:rsid w:val="00EF47E3"/>
    <w:rsid w:val="00EF4E61"/>
    <w:rsid w:val="00EF5B94"/>
    <w:rsid w:val="00EF5CD8"/>
    <w:rsid w:val="00EF62EB"/>
    <w:rsid w:val="00EF6308"/>
    <w:rsid w:val="00EF6918"/>
    <w:rsid w:val="00EF6A6D"/>
    <w:rsid w:val="00EF734C"/>
    <w:rsid w:val="00EF7944"/>
    <w:rsid w:val="00EF7F40"/>
    <w:rsid w:val="00F000D7"/>
    <w:rsid w:val="00F001B7"/>
    <w:rsid w:val="00F004BB"/>
    <w:rsid w:val="00F005EE"/>
    <w:rsid w:val="00F00BB3"/>
    <w:rsid w:val="00F010D4"/>
    <w:rsid w:val="00F01D01"/>
    <w:rsid w:val="00F03E00"/>
    <w:rsid w:val="00F065F8"/>
    <w:rsid w:val="00F06D35"/>
    <w:rsid w:val="00F06E58"/>
    <w:rsid w:val="00F070F2"/>
    <w:rsid w:val="00F073FE"/>
    <w:rsid w:val="00F0762A"/>
    <w:rsid w:val="00F10C28"/>
    <w:rsid w:val="00F10E1E"/>
    <w:rsid w:val="00F11008"/>
    <w:rsid w:val="00F1119B"/>
    <w:rsid w:val="00F124E5"/>
    <w:rsid w:val="00F12729"/>
    <w:rsid w:val="00F12B5D"/>
    <w:rsid w:val="00F12EE1"/>
    <w:rsid w:val="00F12FD1"/>
    <w:rsid w:val="00F1477F"/>
    <w:rsid w:val="00F15427"/>
    <w:rsid w:val="00F160CB"/>
    <w:rsid w:val="00F16F45"/>
    <w:rsid w:val="00F17C64"/>
    <w:rsid w:val="00F17EC5"/>
    <w:rsid w:val="00F2073A"/>
    <w:rsid w:val="00F2399E"/>
    <w:rsid w:val="00F23D92"/>
    <w:rsid w:val="00F24B9C"/>
    <w:rsid w:val="00F24EAA"/>
    <w:rsid w:val="00F27A09"/>
    <w:rsid w:val="00F30F70"/>
    <w:rsid w:val="00F30F79"/>
    <w:rsid w:val="00F3136C"/>
    <w:rsid w:val="00F31442"/>
    <w:rsid w:val="00F31586"/>
    <w:rsid w:val="00F315F8"/>
    <w:rsid w:val="00F32279"/>
    <w:rsid w:val="00F330A3"/>
    <w:rsid w:val="00F339C9"/>
    <w:rsid w:val="00F33ED9"/>
    <w:rsid w:val="00F342A1"/>
    <w:rsid w:val="00F347A3"/>
    <w:rsid w:val="00F34C84"/>
    <w:rsid w:val="00F35091"/>
    <w:rsid w:val="00F35D81"/>
    <w:rsid w:val="00F35E2E"/>
    <w:rsid w:val="00F36066"/>
    <w:rsid w:val="00F36108"/>
    <w:rsid w:val="00F37157"/>
    <w:rsid w:val="00F37C50"/>
    <w:rsid w:val="00F37DD2"/>
    <w:rsid w:val="00F4011D"/>
    <w:rsid w:val="00F40EC9"/>
    <w:rsid w:val="00F41AD6"/>
    <w:rsid w:val="00F42091"/>
    <w:rsid w:val="00F42EC8"/>
    <w:rsid w:val="00F42FA9"/>
    <w:rsid w:val="00F439F3"/>
    <w:rsid w:val="00F4451D"/>
    <w:rsid w:val="00F44763"/>
    <w:rsid w:val="00F447E6"/>
    <w:rsid w:val="00F44810"/>
    <w:rsid w:val="00F44843"/>
    <w:rsid w:val="00F450EE"/>
    <w:rsid w:val="00F4568E"/>
    <w:rsid w:val="00F45FEF"/>
    <w:rsid w:val="00F463BC"/>
    <w:rsid w:val="00F476DA"/>
    <w:rsid w:val="00F477CD"/>
    <w:rsid w:val="00F47973"/>
    <w:rsid w:val="00F47C67"/>
    <w:rsid w:val="00F50C35"/>
    <w:rsid w:val="00F50D6C"/>
    <w:rsid w:val="00F510D5"/>
    <w:rsid w:val="00F51C4D"/>
    <w:rsid w:val="00F51FD4"/>
    <w:rsid w:val="00F520F9"/>
    <w:rsid w:val="00F52B64"/>
    <w:rsid w:val="00F5304E"/>
    <w:rsid w:val="00F539BD"/>
    <w:rsid w:val="00F53E49"/>
    <w:rsid w:val="00F543F3"/>
    <w:rsid w:val="00F5492D"/>
    <w:rsid w:val="00F552D6"/>
    <w:rsid w:val="00F56120"/>
    <w:rsid w:val="00F56D95"/>
    <w:rsid w:val="00F576A9"/>
    <w:rsid w:val="00F57AB2"/>
    <w:rsid w:val="00F57BA5"/>
    <w:rsid w:val="00F60B99"/>
    <w:rsid w:val="00F610AE"/>
    <w:rsid w:val="00F630D1"/>
    <w:rsid w:val="00F6462D"/>
    <w:rsid w:val="00F6502E"/>
    <w:rsid w:val="00F66031"/>
    <w:rsid w:val="00F67415"/>
    <w:rsid w:val="00F67624"/>
    <w:rsid w:val="00F70962"/>
    <w:rsid w:val="00F71E57"/>
    <w:rsid w:val="00F73806"/>
    <w:rsid w:val="00F74768"/>
    <w:rsid w:val="00F755EE"/>
    <w:rsid w:val="00F75804"/>
    <w:rsid w:val="00F75EE9"/>
    <w:rsid w:val="00F7702A"/>
    <w:rsid w:val="00F7718D"/>
    <w:rsid w:val="00F805BE"/>
    <w:rsid w:val="00F80CDE"/>
    <w:rsid w:val="00F81491"/>
    <w:rsid w:val="00F81F0F"/>
    <w:rsid w:val="00F83178"/>
    <w:rsid w:val="00F83D10"/>
    <w:rsid w:val="00F83E6D"/>
    <w:rsid w:val="00F85361"/>
    <w:rsid w:val="00F8583F"/>
    <w:rsid w:val="00F86DBB"/>
    <w:rsid w:val="00F877E8"/>
    <w:rsid w:val="00F87FE3"/>
    <w:rsid w:val="00F90379"/>
    <w:rsid w:val="00F90715"/>
    <w:rsid w:val="00F90F1B"/>
    <w:rsid w:val="00F90F84"/>
    <w:rsid w:val="00F92264"/>
    <w:rsid w:val="00F926F5"/>
    <w:rsid w:val="00F92765"/>
    <w:rsid w:val="00F92A62"/>
    <w:rsid w:val="00F933F0"/>
    <w:rsid w:val="00F93AC9"/>
    <w:rsid w:val="00F93DAC"/>
    <w:rsid w:val="00F94799"/>
    <w:rsid w:val="00F95D22"/>
    <w:rsid w:val="00F96163"/>
    <w:rsid w:val="00F96D9E"/>
    <w:rsid w:val="00F96ED2"/>
    <w:rsid w:val="00F97122"/>
    <w:rsid w:val="00FA0DC8"/>
    <w:rsid w:val="00FA0E17"/>
    <w:rsid w:val="00FA182F"/>
    <w:rsid w:val="00FA27FF"/>
    <w:rsid w:val="00FA3570"/>
    <w:rsid w:val="00FA366D"/>
    <w:rsid w:val="00FA4309"/>
    <w:rsid w:val="00FA452E"/>
    <w:rsid w:val="00FA49CC"/>
    <w:rsid w:val="00FA4A5A"/>
    <w:rsid w:val="00FA4C3D"/>
    <w:rsid w:val="00FA56A9"/>
    <w:rsid w:val="00FA6D23"/>
    <w:rsid w:val="00FA71C1"/>
    <w:rsid w:val="00FB01D9"/>
    <w:rsid w:val="00FB0B4E"/>
    <w:rsid w:val="00FB1A8D"/>
    <w:rsid w:val="00FB2F69"/>
    <w:rsid w:val="00FB3F5B"/>
    <w:rsid w:val="00FB45F9"/>
    <w:rsid w:val="00FB4776"/>
    <w:rsid w:val="00FB5769"/>
    <w:rsid w:val="00FB5DF1"/>
    <w:rsid w:val="00FB7175"/>
    <w:rsid w:val="00FB7200"/>
    <w:rsid w:val="00FB7A40"/>
    <w:rsid w:val="00FC04EC"/>
    <w:rsid w:val="00FC062E"/>
    <w:rsid w:val="00FC1C31"/>
    <w:rsid w:val="00FC1CC0"/>
    <w:rsid w:val="00FC22A1"/>
    <w:rsid w:val="00FC3202"/>
    <w:rsid w:val="00FC7106"/>
    <w:rsid w:val="00FC7E4C"/>
    <w:rsid w:val="00FD03ED"/>
    <w:rsid w:val="00FD0FEB"/>
    <w:rsid w:val="00FD1860"/>
    <w:rsid w:val="00FD1C56"/>
    <w:rsid w:val="00FD2028"/>
    <w:rsid w:val="00FD2D5C"/>
    <w:rsid w:val="00FD3008"/>
    <w:rsid w:val="00FD406A"/>
    <w:rsid w:val="00FD4ADE"/>
    <w:rsid w:val="00FD7612"/>
    <w:rsid w:val="00FE011F"/>
    <w:rsid w:val="00FE0648"/>
    <w:rsid w:val="00FE0A81"/>
    <w:rsid w:val="00FE1899"/>
    <w:rsid w:val="00FE2708"/>
    <w:rsid w:val="00FE40BC"/>
    <w:rsid w:val="00FE40E1"/>
    <w:rsid w:val="00FE4E88"/>
    <w:rsid w:val="00FE4FD7"/>
    <w:rsid w:val="00FE5621"/>
    <w:rsid w:val="00FE5BF0"/>
    <w:rsid w:val="00FE7F9F"/>
    <w:rsid w:val="00FF1440"/>
    <w:rsid w:val="00FF1797"/>
    <w:rsid w:val="00FF1EB4"/>
    <w:rsid w:val="00FF2442"/>
    <w:rsid w:val="00FF3DF6"/>
    <w:rsid w:val="00FF3E3A"/>
    <w:rsid w:val="00FF3FC4"/>
    <w:rsid w:val="00FF5133"/>
    <w:rsid w:val="00FF53E9"/>
    <w:rsid w:val="00FF57D7"/>
    <w:rsid w:val="00FF6875"/>
    <w:rsid w:val="00FF6C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A6"/>
    <w:pPr>
      <w:spacing w:line="276" w:lineRule="auto"/>
      <w:jc w:val="center"/>
    </w:pPr>
    <w:rPr>
      <w:b/>
      <w:lang w:bidi="en-US"/>
    </w:rPr>
  </w:style>
  <w:style w:type="paragraph" w:styleId="Heading1">
    <w:name w:val="heading 1"/>
    <w:aliases w:val="Chapter Heading"/>
    <w:basedOn w:val="Normal"/>
    <w:next w:val="Normal"/>
    <w:link w:val="Heading1Char"/>
    <w:qFormat/>
    <w:rsid w:val="00745168"/>
    <w:pPr>
      <w:spacing w:before="300" w:after="40"/>
      <w:jc w:val="left"/>
      <w:outlineLvl w:val="0"/>
    </w:pPr>
    <w:rPr>
      <w:smallCaps/>
      <w:color w:val="C0504D"/>
      <w:spacing w:val="5"/>
      <w:sz w:val="32"/>
      <w:szCs w:val="32"/>
      <w:lang w:bidi="ar-SA"/>
    </w:rPr>
  </w:style>
  <w:style w:type="paragraph" w:styleId="Heading2">
    <w:name w:val="heading 2"/>
    <w:basedOn w:val="Normal"/>
    <w:next w:val="Normal"/>
    <w:link w:val="Heading2Char"/>
    <w:qFormat/>
    <w:rsid w:val="00745168"/>
    <w:pPr>
      <w:numPr>
        <w:numId w:val="1"/>
      </w:num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745168"/>
    <w:pPr>
      <w:jc w:val="left"/>
      <w:outlineLvl w:val="2"/>
    </w:pPr>
    <w:rPr>
      <w:b w:val="0"/>
      <w:smallCaps/>
      <w:spacing w:val="5"/>
      <w:sz w:val="24"/>
      <w:szCs w:val="24"/>
      <w:lang w:bidi="ar-SA"/>
    </w:rPr>
  </w:style>
  <w:style w:type="paragraph" w:styleId="Heading4">
    <w:name w:val="heading 4"/>
    <w:basedOn w:val="Normal"/>
    <w:next w:val="Normal"/>
    <w:link w:val="Heading4Char"/>
    <w:uiPriority w:val="9"/>
    <w:qFormat/>
    <w:rsid w:val="00745168"/>
    <w:pPr>
      <w:spacing w:before="240"/>
      <w:jc w:val="left"/>
      <w:outlineLvl w:val="3"/>
    </w:pPr>
    <w:rPr>
      <w:b w:val="0"/>
      <w:smallCaps/>
      <w:spacing w:val="10"/>
      <w:sz w:val="22"/>
      <w:szCs w:val="22"/>
      <w:lang w:bidi="ar-SA"/>
    </w:rPr>
  </w:style>
  <w:style w:type="paragraph" w:styleId="Heading5">
    <w:name w:val="heading 5"/>
    <w:basedOn w:val="Normal"/>
    <w:next w:val="Normal"/>
    <w:link w:val="Heading5Char"/>
    <w:uiPriority w:val="9"/>
    <w:qFormat/>
    <w:rsid w:val="00745168"/>
    <w:pPr>
      <w:spacing w:before="200"/>
      <w:jc w:val="left"/>
      <w:outlineLvl w:val="4"/>
    </w:pPr>
    <w:rPr>
      <w:b w:val="0"/>
      <w:smallCaps/>
      <w:color w:val="943634"/>
      <w:spacing w:val="10"/>
      <w:sz w:val="22"/>
      <w:szCs w:val="26"/>
      <w:lang w:bidi="ar-SA"/>
    </w:rPr>
  </w:style>
  <w:style w:type="paragraph" w:styleId="Heading6">
    <w:name w:val="heading 6"/>
    <w:basedOn w:val="Normal"/>
    <w:next w:val="Normal"/>
    <w:link w:val="Heading6Char"/>
    <w:uiPriority w:val="9"/>
    <w:qFormat/>
    <w:rsid w:val="00745168"/>
    <w:pPr>
      <w:jc w:val="left"/>
      <w:outlineLvl w:val="5"/>
    </w:pPr>
    <w:rPr>
      <w:b w:val="0"/>
      <w:smallCaps/>
      <w:color w:val="C0504D"/>
      <w:spacing w:val="5"/>
      <w:sz w:val="22"/>
      <w:lang w:bidi="ar-SA"/>
    </w:rPr>
  </w:style>
  <w:style w:type="paragraph" w:styleId="Heading7">
    <w:name w:val="heading 7"/>
    <w:basedOn w:val="Normal"/>
    <w:next w:val="Normal"/>
    <w:link w:val="Heading7Char"/>
    <w:uiPriority w:val="9"/>
    <w:qFormat/>
    <w:rsid w:val="00745168"/>
    <w:pPr>
      <w:jc w:val="left"/>
      <w:outlineLvl w:val="6"/>
    </w:pPr>
    <w:rPr>
      <w:smallCaps/>
      <w:color w:val="C0504D"/>
      <w:spacing w:val="10"/>
      <w:lang w:bidi="ar-SA"/>
    </w:rPr>
  </w:style>
  <w:style w:type="paragraph" w:styleId="Heading8">
    <w:name w:val="heading 8"/>
    <w:basedOn w:val="Normal"/>
    <w:next w:val="Normal"/>
    <w:link w:val="Heading8Char"/>
    <w:uiPriority w:val="9"/>
    <w:qFormat/>
    <w:rsid w:val="00745168"/>
    <w:pPr>
      <w:jc w:val="left"/>
      <w:outlineLvl w:val="7"/>
    </w:pPr>
    <w:rPr>
      <w:i/>
      <w:smallCaps/>
      <w:color w:val="943634"/>
      <w:lang w:bidi="ar-SA"/>
    </w:rPr>
  </w:style>
  <w:style w:type="paragraph" w:styleId="Heading9">
    <w:name w:val="heading 9"/>
    <w:basedOn w:val="Normal"/>
    <w:next w:val="Normal"/>
    <w:link w:val="Heading9Char"/>
    <w:uiPriority w:val="9"/>
    <w:qFormat/>
    <w:rsid w:val="00745168"/>
    <w:pPr>
      <w:jc w:val="left"/>
      <w:outlineLvl w:val="8"/>
    </w:pPr>
    <w:rPr>
      <w:i/>
      <w:smallCaps/>
      <w:color w:val="622423"/>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Heading Char"/>
    <w:basedOn w:val="DefaultParagraphFont"/>
    <w:link w:val="Heading1"/>
    <w:rsid w:val="00745168"/>
    <w:rPr>
      <w:rFonts w:ascii="Calibri" w:hAnsi="Calibri"/>
      <w:b/>
      <w:smallCaps/>
      <w:color w:val="C0504D"/>
      <w:spacing w:val="5"/>
      <w:sz w:val="32"/>
      <w:szCs w:val="32"/>
    </w:rPr>
  </w:style>
  <w:style w:type="character" w:customStyle="1" w:styleId="Heading2Char">
    <w:name w:val="Heading 2 Char"/>
    <w:basedOn w:val="DefaultParagraphFont"/>
    <w:link w:val="Heading2"/>
    <w:rsid w:val="00745168"/>
    <w:rPr>
      <w:b/>
      <w:smallCaps/>
      <w:spacing w:val="5"/>
      <w:sz w:val="28"/>
      <w:szCs w:val="28"/>
      <w:lang w:bidi="en-US"/>
    </w:rPr>
  </w:style>
  <w:style w:type="character" w:customStyle="1" w:styleId="Heading3Char">
    <w:name w:val="Heading 3 Char"/>
    <w:basedOn w:val="DefaultParagraphFont"/>
    <w:link w:val="Heading3"/>
    <w:uiPriority w:val="9"/>
    <w:rsid w:val="00745168"/>
    <w:rPr>
      <w:smallCaps/>
      <w:spacing w:val="5"/>
      <w:sz w:val="24"/>
      <w:szCs w:val="24"/>
    </w:rPr>
  </w:style>
  <w:style w:type="character" w:customStyle="1" w:styleId="Heading4Char">
    <w:name w:val="Heading 4 Char"/>
    <w:basedOn w:val="DefaultParagraphFont"/>
    <w:link w:val="Heading4"/>
    <w:uiPriority w:val="9"/>
    <w:rsid w:val="00745168"/>
    <w:rPr>
      <w:smallCaps/>
      <w:spacing w:val="10"/>
      <w:sz w:val="22"/>
      <w:szCs w:val="22"/>
    </w:rPr>
  </w:style>
  <w:style w:type="character" w:customStyle="1" w:styleId="Heading5Char">
    <w:name w:val="Heading 5 Char"/>
    <w:basedOn w:val="DefaultParagraphFont"/>
    <w:link w:val="Heading5"/>
    <w:uiPriority w:val="9"/>
    <w:rsid w:val="00745168"/>
    <w:rPr>
      <w:smallCaps/>
      <w:color w:val="943634"/>
      <w:spacing w:val="10"/>
      <w:sz w:val="22"/>
      <w:szCs w:val="26"/>
    </w:rPr>
  </w:style>
  <w:style w:type="character" w:customStyle="1" w:styleId="Heading6Char">
    <w:name w:val="Heading 6 Char"/>
    <w:basedOn w:val="DefaultParagraphFont"/>
    <w:link w:val="Heading6"/>
    <w:uiPriority w:val="9"/>
    <w:rsid w:val="00745168"/>
    <w:rPr>
      <w:smallCaps/>
      <w:color w:val="C0504D"/>
      <w:spacing w:val="5"/>
      <w:sz w:val="22"/>
    </w:rPr>
  </w:style>
  <w:style w:type="character" w:customStyle="1" w:styleId="Heading7Char">
    <w:name w:val="Heading 7 Char"/>
    <w:basedOn w:val="DefaultParagraphFont"/>
    <w:link w:val="Heading7"/>
    <w:uiPriority w:val="9"/>
    <w:rsid w:val="00745168"/>
    <w:rPr>
      <w:b/>
      <w:smallCaps/>
      <w:color w:val="C0504D"/>
      <w:spacing w:val="10"/>
    </w:rPr>
  </w:style>
  <w:style w:type="character" w:customStyle="1" w:styleId="Heading8Char">
    <w:name w:val="Heading 8 Char"/>
    <w:basedOn w:val="DefaultParagraphFont"/>
    <w:link w:val="Heading8"/>
    <w:uiPriority w:val="9"/>
    <w:rsid w:val="00745168"/>
    <w:rPr>
      <w:b/>
      <w:i/>
      <w:smallCaps/>
      <w:color w:val="943634"/>
    </w:rPr>
  </w:style>
  <w:style w:type="character" w:customStyle="1" w:styleId="Heading9Char">
    <w:name w:val="Heading 9 Char"/>
    <w:basedOn w:val="DefaultParagraphFont"/>
    <w:link w:val="Heading9"/>
    <w:uiPriority w:val="9"/>
    <w:rsid w:val="00745168"/>
    <w:rPr>
      <w:b/>
      <w:i/>
      <w:smallCaps/>
      <w:color w:val="622423"/>
    </w:rPr>
  </w:style>
  <w:style w:type="paragraph" w:styleId="Caption">
    <w:name w:val="caption"/>
    <w:basedOn w:val="Normal"/>
    <w:next w:val="Normal"/>
    <w:uiPriority w:val="35"/>
    <w:qFormat/>
    <w:rsid w:val="00745168"/>
    <w:rPr>
      <w:b w:val="0"/>
      <w:bCs/>
      <w:caps/>
      <w:sz w:val="16"/>
      <w:szCs w:val="18"/>
    </w:rPr>
  </w:style>
  <w:style w:type="paragraph" w:styleId="Title">
    <w:name w:val="Title"/>
    <w:basedOn w:val="Normal"/>
    <w:next w:val="Normal"/>
    <w:link w:val="TitleChar"/>
    <w:uiPriority w:val="10"/>
    <w:qFormat/>
    <w:rsid w:val="00745168"/>
    <w:pPr>
      <w:pBdr>
        <w:top w:val="single" w:sz="12" w:space="1" w:color="C0504D"/>
      </w:pBdr>
      <w:spacing w:line="240" w:lineRule="auto"/>
      <w:jc w:val="right"/>
    </w:pPr>
    <w:rPr>
      <w:b w:val="0"/>
      <w:smallCaps/>
      <w:sz w:val="48"/>
      <w:szCs w:val="48"/>
      <w:lang w:bidi="ar-SA"/>
    </w:rPr>
  </w:style>
  <w:style w:type="character" w:customStyle="1" w:styleId="TitleChar">
    <w:name w:val="Title Char"/>
    <w:basedOn w:val="DefaultParagraphFont"/>
    <w:link w:val="Title"/>
    <w:uiPriority w:val="10"/>
    <w:rsid w:val="00745168"/>
    <w:rPr>
      <w:smallCaps/>
      <w:sz w:val="48"/>
      <w:szCs w:val="48"/>
    </w:rPr>
  </w:style>
  <w:style w:type="paragraph" w:styleId="Subtitle">
    <w:name w:val="Subtitle"/>
    <w:basedOn w:val="Normal"/>
    <w:next w:val="Normal"/>
    <w:link w:val="SubtitleChar"/>
    <w:uiPriority w:val="11"/>
    <w:qFormat/>
    <w:rsid w:val="00745168"/>
    <w:pPr>
      <w:spacing w:after="720" w:line="240" w:lineRule="auto"/>
      <w:jc w:val="right"/>
    </w:pPr>
    <w:rPr>
      <w:rFonts w:ascii="Cambria" w:hAnsi="Cambria"/>
      <w:b w:val="0"/>
      <w:szCs w:val="22"/>
      <w:lang w:bidi="ar-SA"/>
    </w:rPr>
  </w:style>
  <w:style w:type="character" w:customStyle="1" w:styleId="SubtitleChar">
    <w:name w:val="Subtitle Char"/>
    <w:basedOn w:val="DefaultParagraphFont"/>
    <w:link w:val="Subtitle"/>
    <w:uiPriority w:val="11"/>
    <w:rsid w:val="00745168"/>
    <w:rPr>
      <w:rFonts w:ascii="Cambria" w:eastAsia="Times New Roman" w:hAnsi="Cambria" w:cs="Times New Roman"/>
      <w:szCs w:val="22"/>
    </w:rPr>
  </w:style>
  <w:style w:type="character" w:styleId="Strong">
    <w:name w:val="Strong"/>
    <w:aliases w:val="Normal 2"/>
    <w:qFormat/>
    <w:rsid w:val="00745168"/>
    <w:rPr>
      <w:color w:val="C0504D"/>
    </w:rPr>
  </w:style>
  <w:style w:type="character" w:styleId="Emphasis">
    <w:name w:val="Emphasis"/>
    <w:uiPriority w:val="20"/>
    <w:qFormat/>
    <w:rsid w:val="00745168"/>
    <w:rPr>
      <w:b/>
      <w:i/>
      <w:spacing w:val="10"/>
    </w:rPr>
  </w:style>
  <w:style w:type="paragraph" w:styleId="NoSpacing">
    <w:name w:val="No Spacing"/>
    <w:basedOn w:val="Normal"/>
    <w:link w:val="NoSpacingChar"/>
    <w:uiPriority w:val="1"/>
    <w:qFormat/>
    <w:rsid w:val="00745168"/>
    <w:pPr>
      <w:spacing w:line="240" w:lineRule="auto"/>
    </w:pPr>
  </w:style>
  <w:style w:type="character" w:customStyle="1" w:styleId="NoSpacingChar">
    <w:name w:val="No Spacing Char"/>
    <w:basedOn w:val="DefaultParagraphFont"/>
    <w:link w:val="NoSpacing"/>
    <w:uiPriority w:val="1"/>
    <w:rsid w:val="00745168"/>
    <w:rPr>
      <w:b/>
      <w:lang w:bidi="en-US"/>
    </w:rPr>
  </w:style>
  <w:style w:type="paragraph" w:styleId="ListParagraph">
    <w:name w:val="List Paragraph"/>
    <w:basedOn w:val="Normal"/>
    <w:uiPriority w:val="99"/>
    <w:qFormat/>
    <w:rsid w:val="00745168"/>
    <w:pPr>
      <w:ind w:left="720"/>
      <w:contextualSpacing/>
    </w:pPr>
  </w:style>
  <w:style w:type="paragraph" w:styleId="IntenseQuote">
    <w:name w:val="Intense Quote"/>
    <w:basedOn w:val="Normal"/>
    <w:next w:val="Normal"/>
    <w:link w:val="IntenseQuoteChar"/>
    <w:uiPriority w:val="30"/>
    <w:qFormat/>
    <w:rsid w:val="00745168"/>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lang w:bidi="ar-SA"/>
    </w:rPr>
  </w:style>
  <w:style w:type="character" w:customStyle="1" w:styleId="IntenseQuoteChar">
    <w:name w:val="Intense Quote Char"/>
    <w:basedOn w:val="DefaultParagraphFont"/>
    <w:link w:val="IntenseQuote"/>
    <w:uiPriority w:val="30"/>
    <w:rsid w:val="00745168"/>
    <w:rPr>
      <w:b/>
      <w:i/>
      <w:color w:val="FFFFFF"/>
      <w:shd w:val="clear" w:color="auto" w:fill="C0504D"/>
    </w:rPr>
  </w:style>
  <w:style w:type="character" w:styleId="SubtleEmphasis">
    <w:name w:val="Subtle Emphasis"/>
    <w:uiPriority w:val="19"/>
    <w:qFormat/>
    <w:rsid w:val="00745168"/>
    <w:rPr>
      <w:i/>
    </w:rPr>
  </w:style>
  <w:style w:type="character" w:styleId="IntenseEmphasis">
    <w:name w:val="Intense Emphasis"/>
    <w:uiPriority w:val="21"/>
    <w:qFormat/>
    <w:rsid w:val="00745168"/>
    <w:rPr>
      <w:b/>
      <w:i/>
      <w:color w:val="C0504D"/>
      <w:spacing w:val="10"/>
    </w:rPr>
  </w:style>
  <w:style w:type="character" w:styleId="SubtleReference">
    <w:name w:val="Subtle Reference"/>
    <w:uiPriority w:val="31"/>
    <w:qFormat/>
    <w:rsid w:val="00745168"/>
    <w:rPr>
      <w:b/>
    </w:rPr>
  </w:style>
  <w:style w:type="character" w:styleId="IntenseReference">
    <w:name w:val="Intense Reference"/>
    <w:uiPriority w:val="32"/>
    <w:qFormat/>
    <w:rsid w:val="00745168"/>
    <w:rPr>
      <w:b/>
      <w:bCs/>
      <w:smallCaps/>
      <w:spacing w:val="5"/>
      <w:sz w:val="22"/>
      <w:szCs w:val="22"/>
      <w:u w:val="single"/>
    </w:rPr>
  </w:style>
  <w:style w:type="character" w:styleId="BookTitle">
    <w:name w:val="Book Title"/>
    <w:uiPriority w:val="33"/>
    <w:qFormat/>
    <w:rsid w:val="00745168"/>
    <w:rPr>
      <w:rFonts w:ascii="Cambria" w:eastAsia="Times New Roman" w:hAnsi="Cambria" w:cs="Times New Roman"/>
      <w:i/>
      <w:iCs/>
      <w:sz w:val="20"/>
      <w:szCs w:val="20"/>
    </w:rPr>
  </w:style>
  <w:style w:type="paragraph" w:styleId="TOCHeading">
    <w:name w:val="TOC Heading"/>
    <w:basedOn w:val="Heading1"/>
    <w:next w:val="Normal"/>
    <w:uiPriority w:val="39"/>
    <w:qFormat/>
    <w:rsid w:val="00745168"/>
    <w:pPr>
      <w:outlineLvl w:val="9"/>
    </w:pPr>
    <w:rPr>
      <w:lang w:bidi="en-US"/>
    </w:rPr>
  </w:style>
  <w:style w:type="paragraph" w:customStyle="1" w:styleId="Quote1">
    <w:name w:val="Quote1"/>
    <w:aliases w:val="normal 3"/>
    <w:basedOn w:val="Normal"/>
    <w:next w:val="Normal"/>
    <w:link w:val="QuoteChar"/>
    <w:qFormat/>
    <w:rsid w:val="00745168"/>
    <w:rPr>
      <w:i/>
    </w:rPr>
  </w:style>
  <w:style w:type="character" w:customStyle="1" w:styleId="QuoteChar">
    <w:name w:val="Quote Char"/>
    <w:aliases w:val="normal 3 Char"/>
    <w:basedOn w:val="DefaultParagraphFont"/>
    <w:link w:val="Quote1"/>
    <w:rsid w:val="00745168"/>
    <w:rPr>
      <w:b/>
      <w:i/>
      <w:lang w:bidi="en-US"/>
    </w:rPr>
  </w:style>
  <w:style w:type="paragraph" w:customStyle="1" w:styleId="normal2">
    <w:name w:val="normal 2"/>
    <w:basedOn w:val="Normal"/>
    <w:link w:val="normal2Char"/>
    <w:qFormat/>
    <w:rsid w:val="00745168"/>
    <w:pPr>
      <w:spacing w:line="240" w:lineRule="auto"/>
      <w:jc w:val="left"/>
    </w:pPr>
    <w:rPr>
      <w:b w:val="0"/>
      <w:sz w:val="22"/>
      <w:szCs w:val="24"/>
      <w:lang w:val="en-GB" w:bidi="ar-SA"/>
    </w:rPr>
  </w:style>
  <w:style w:type="character" w:customStyle="1" w:styleId="normal2Char">
    <w:name w:val="normal 2 Char"/>
    <w:basedOn w:val="DefaultParagraphFont"/>
    <w:link w:val="normal2"/>
    <w:rsid w:val="00745168"/>
    <w:rPr>
      <w:sz w:val="22"/>
      <w:szCs w:val="24"/>
      <w:lang w:val="en-GB"/>
    </w:rPr>
  </w:style>
  <w:style w:type="paragraph" w:styleId="BalloonText">
    <w:name w:val="Balloon Text"/>
    <w:basedOn w:val="Normal"/>
    <w:link w:val="BalloonTextChar"/>
    <w:uiPriority w:val="99"/>
    <w:unhideWhenUsed/>
    <w:rsid w:val="00381DA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81DA6"/>
    <w:rPr>
      <w:rFonts w:ascii="Tahoma" w:hAnsi="Tahoma" w:cs="Tahoma"/>
      <w:b/>
      <w:sz w:val="16"/>
      <w:szCs w:val="16"/>
      <w:lang w:bidi="en-US"/>
    </w:rPr>
  </w:style>
  <w:style w:type="paragraph" w:styleId="BodyText">
    <w:name w:val="Body Text"/>
    <w:basedOn w:val="Normal"/>
    <w:link w:val="BodyTextChar"/>
    <w:rsid w:val="00381DA6"/>
    <w:pPr>
      <w:widowControl w:val="0"/>
      <w:tabs>
        <w:tab w:val="left" w:pos="-720"/>
      </w:tabs>
      <w:suppressAutoHyphens/>
      <w:spacing w:line="240" w:lineRule="atLeast"/>
      <w:jc w:val="both"/>
    </w:pPr>
    <w:rPr>
      <w:rFonts w:ascii="Arial" w:hAnsi="Arial" w:cs="Arial"/>
      <w:b w:val="0"/>
      <w:spacing w:val="-2"/>
      <w:sz w:val="22"/>
      <w:lang w:val="en-GB" w:bidi="ar-SA"/>
    </w:rPr>
  </w:style>
  <w:style w:type="character" w:customStyle="1" w:styleId="BodyTextChar">
    <w:name w:val="Body Text Char"/>
    <w:basedOn w:val="DefaultParagraphFont"/>
    <w:link w:val="BodyText"/>
    <w:rsid w:val="00381DA6"/>
    <w:rPr>
      <w:rFonts w:ascii="Arial" w:hAnsi="Arial" w:cs="Arial"/>
      <w:spacing w:val="-2"/>
      <w:sz w:val="22"/>
      <w:lang w:val="en-GB"/>
    </w:rPr>
  </w:style>
  <w:style w:type="paragraph" w:customStyle="1" w:styleId="Einrcken">
    <w:name w:val="Einrücken"/>
    <w:basedOn w:val="Normal"/>
    <w:rsid w:val="00381DA6"/>
    <w:pPr>
      <w:overflowPunct w:val="0"/>
      <w:autoSpaceDE w:val="0"/>
      <w:autoSpaceDN w:val="0"/>
      <w:adjustRightInd w:val="0"/>
      <w:spacing w:line="240" w:lineRule="auto"/>
      <w:ind w:left="900" w:hanging="340"/>
      <w:jc w:val="both"/>
      <w:textAlignment w:val="baseline"/>
    </w:pPr>
    <w:rPr>
      <w:rFonts w:ascii="Arial" w:hAnsi="Arial" w:cs="Arial"/>
      <w:b w:val="0"/>
      <w:sz w:val="28"/>
      <w:lang w:val="de-DE" w:eastAsia="de-DE" w:bidi="ar-SA"/>
    </w:rPr>
  </w:style>
  <w:style w:type="paragraph" w:styleId="Header">
    <w:name w:val="header"/>
    <w:basedOn w:val="Normal"/>
    <w:link w:val="HeaderChar"/>
    <w:uiPriority w:val="99"/>
    <w:unhideWhenUsed/>
    <w:rsid w:val="00381DA6"/>
    <w:pPr>
      <w:tabs>
        <w:tab w:val="center" w:pos="4680"/>
        <w:tab w:val="right" w:pos="9360"/>
      </w:tabs>
      <w:spacing w:line="240" w:lineRule="auto"/>
    </w:pPr>
  </w:style>
  <w:style w:type="character" w:customStyle="1" w:styleId="HeaderChar">
    <w:name w:val="Header Char"/>
    <w:basedOn w:val="DefaultParagraphFont"/>
    <w:link w:val="Header"/>
    <w:uiPriority w:val="99"/>
    <w:rsid w:val="00381DA6"/>
    <w:rPr>
      <w:b/>
      <w:lang w:bidi="en-US"/>
    </w:rPr>
  </w:style>
  <w:style w:type="paragraph" w:styleId="Footer">
    <w:name w:val="footer"/>
    <w:basedOn w:val="Normal"/>
    <w:link w:val="FooterChar"/>
    <w:uiPriority w:val="99"/>
    <w:unhideWhenUsed/>
    <w:rsid w:val="00381DA6"/>
    <w:pPr>
      <w:tabs>
        <w:tab w:val="center" w:pos="4680"/>
        <w:tab w:val="right" w:pos="9360"/>
      </w:tabs>
      <w:spacing w:line="240" w:lineRule="auto"/>
    </w:pPr>
  </w:style>
  <w:style w:type="character" w:customStyle="1" w:styleId="FooterChar">
    <w:name w:val="Footer Char"/>
    <w:basedOn w:val="DefaultParagraphFont"/>
    <w:link w:val="Footer"/>
    <w:uiPriority w:val="99"/>
    <w:rsid w:val="00381DA6"/>
    <w:rPr>
      <w:b/>
      <w:lang w:bidi="en-US"/>
    </w:rPr>
  </w:style>
  <w:style w:type="character" w:customStyle="1" w:styleId="shorttext">
    <w:name w:val="short_text"/>
    <w:basedOn w:val="DefaultParagraphFont"/>
    <w:rsid w:val="00381DA6"/>
    <w:rPr>
      <w:rFonts w:cs="Times New Roman"/>
    </w:rPr>
  </w:style>
  <w:style w:type="character" w:customStyle="1" w:styleId="mediumtext">
    <w:name w:val="medium_text"/>
    <w:basedOn w:val="DefaultParagraphFont"/>
    <w:rsid w:val="00381DA6"/>
  </w:style>
  <w:style w:type="character" w:customStyle="1" w:styleId="longtext">
    <w:name w:val="long_text"/>
    <w:basedOn w:val="DefaultParagraphFont"/>
    <w:rsid w:val="00381DA6"/>
  </w:style>
  <w:style w:type="character" w:styleId="Hyperlink">
    <w:name w:val="Hyperlink"/>
    <w:basedOn w:val="DefaultParagraphFont"/>
    <w:rsid w:val="00381DA6"/>
    <w:rPr>
      <w:color w:val="0000FF"/>
      <w:u w:val="single"/>
    </w:rPr>
  </w:style>
  <w:style w:type="table" w:styleId="TableGrid">
    <w:name w:val="Table Grid"/>
    <w:basedOn w:val="TableNormal"/>
    <w:rsid w:val="00381DA6"/>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381DA6"/>
    <w:rPr>
      <w:color w:val="800080"/>
      <w:u w:val="single"/>
    </w:rPr>
  </w:style>
  <w:style w:type="paragraph" w:styleId="NormalWeb">
    <w:name w:val="Normal (Web)"/>
    <w:basedOn w:val="Normal"/>
    <w:uiPriority w:val="99"/>
    <w:unhideWhenUsed/>
    <w:rsid w:val="00381DA6"/>
    <w:pPr>
      <w:spacing w:before="100" w:beforeAutospacing="1" w:after="100" w:afterAutospacing="1" w:line="240" w:lineRule="auto"/>
      <w:jc w:val="left"/>
    </w:pPr>
    <w:rPr>
      <w:rFonts w:ascii="Times New Roman" w:eastAsia="MS Mincho" w:hAnsi="Times New Roman"/>
      <w:b w:val="0"/>
      <w:sz w:val="24"/>
      <w:szCs w:val="24"/>
      <w:lang w:bidi="ar-SA"/>
    </w:rPr>
  </w:style>
  <w:style w:type="paragraph" w:styleId="DocumentMap">
    <w:name w:val="Document Map"/>
    <w:basedOn w:val="Normal"/>
    <w:link w:val="DocumentMapChar"/>
    <w:uiPriority w:val="99"/>
    <w:semiHidden/>
    <w:unhideWhenUsed/>
    <w:rsid w:val="00381DA6"/>
    <w:pPr>
      <w:spacing w:after="200"/>
      <w:jc w:val="left"/>
    </w:pPr>
    <w:rPr>
      <w:rFonts w:ascii="Tahoma" w:eastAsia="Calibri" w:hAnsi="Tahoma" w:cs="Tahoma"/>
      <w:b w:val="0"/>
      <w:sz w:val="16"/>
      <w:szCs w:val="16"/>
      <w:lang w:val="sq-AL" w:bidi="ar-SA"/>
    </w:rPr>
  </w:style>
  <w:style w:type="character" w:customStyle="1" w:styleId="DocumentMapChar">
    <w:name w:val="Document Map Char"/>
    <w:basedOn w:val="DefaultParagraphFont"/>
    <w:link w:val="DocumentMap"/>
    <w:uiPriority w:val="99"/>
    <w:semiHidden/>
    <w:rsid w:val="00381DA6"/>
    <w:rPr>
      <w:rFonts w:ascii="Tahoma" w:eastAsia="Calibri" w:hAnsi="Tahoma" w:cs="Tahoma"/>
      <w:sz w:val="16"/>
      <w:szCs w:val="16"/>
      <w:lang w:val="sq-AL"/>
    </w:rPr>
  </w:style>
  <w:style w:type="character" w:customStyle="1" w:styleId="shorttext1">
    <w:name w:val="short_text1"/>
    <w:basedOn w:val="DefaultParagraphFont"/>
    <w:rsid w:val="00381DA6"/>
    <w:rPr>
      <w:sz w:val="29"/>
      <w:szCs w:val="29"/>
    </w:rPr>
  </w:style>
  <w:style w:type="paragraph" w:customStyle="1" w:styleId="msotitle3">
    <w:name w:val="msotitle3"/>
    <w:rsid w:val="00381DA6"/>
    <w:pPr>
      <w:jc w:val="right"/>
    </w:pPr>
    <w:rPr>
      <w:rFonts w:ascii="Perpetua Titling MT" w:hAnsi="Perpetua Titling MT"/>
      <w:caps/>
      <w:color w:val="006699"/>
      <w:kern w:val="28"/>
      <w:sz w:val="30"/>
      <w:szCs w:val="3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bk.org" TargetMode="External"/><Relationship Id="rId18" Type="http://schemas.openxmlformats.org/officeDocument/2006/relationships/hyperlink" Target="http://seemda.com//index.php?option=com_content&amp;task=view&amp;id=77&amp;Itemid=76" TargetMode="External"/><Relationship Id="rId26" Type="http://schemas.openxmlformats.org/officeDocument/2006/relationships/hyperlink" Target="http://www.sme-ks.org/?cid=1,199" TargetMode="External"/><Relationship Id="rId39" Type="http://schemas.openxmlformats.org/officeDocument/2006/relationships/hyperlink" Target="http://www.eciks.org/shqip/publications/investorsguide09.pdf" TargetMode="External"/><Relationship Id="rId21" Type="http://schemas.openxmlformats.org/officeDocument/2006/relationships/hyperlink" Target="http://www.sme-ks.org/?cid=1,194" TargetMode="External"/><Relationship Id="rId34" Type="http://schemas.openxmlformats.org/officeDocument/2006/relationships/hyperlink" Target="http://www.sme-ks.org/?cid=1,252" TargetMode="External"/><Relationship Id="rId42" Type="http://schemas.openxmlformats.org/officeDocument/2006/relationships/hyperlink" Target="http://www.eciks.org/shqip/publications/investorsguide08.pdf" TargetMode="External"/><Relationship Id="rId47" Type="http://schemas.openxmlformats.org/officeDocument/2006/relationships/hyperlink" Target="http://www.eciks.org/shqip/publications/company-foundation-and-taxes-ks.pdf" TargetMode="External"/><Relationship Id="rId50" Type="http://schemas.openxmlformats.org/officeDocument/2006/relationships/hyperlink" Target="http://www.iqconsulting.biz/main/index.php?option=com_content&amp;view=article&amp;id=57%3Abusiness-and-financial-advising&amp;catid=23%3Aiq-business&amp;Itemid=87&amp;lang=sq" TargetMode="External"/><Relationship Id="rId55" Type="http://schemas.openxmlformats.org/officeDocument/2006/relationships/hyperlink" Target="http://www.iqconsulting.biz/main/index.php?option=com_content&amp;view=article&amp;id=67%3Aamcham-report-on-the-impact-of-corruption-on-businesses-in-kosovo&amp;catid=18%3Adevelopment-and-economy&amp;Itemid=93&amp;lang=sq" TargetMode="External"/><Relationship Id="rId63" Type="http://schemas.openxmlformats.org/officeDocument/2006/relationships/hyperlink" Target="http://www.iqconsulting.biz/main/index.php?option=com_content&amp;view=article&amp;id=69%3Afes-policy-analysis-series-policy-report-2&amp;catid=17%3Apolitical-parties-and-institutional-development&amp;Itemid=94&amp;lang=sq" TargetMode="External"/><Relationship Id="rId68" Type="http://schemas.openxmlformats.org/officeDocument/2006/relationships/image" Target="media/image3.emf"/><Relationship Id="rId76" Type="http://schemas.openxmlformats.org/officeDocument/2006/relationships/image" Target="media/image11.emf"/><Relationship Id="rId84" Type="http://schemas.openxmlformats.org/officeDocument/2006/relationships/header" Target="header2.xml"/><Relationship Id="rId7" Type="http://schemas.openxmlformats.org/officeDocument/2006/relationships/image" Target="media/image1.emf"/><Relationship Id="rId71" Type="http://schemas.openxmlformats.org/officeDocument/2006/relationships/image" Target="media/image6.emf"/><Relationship Id="rId2" Type="http://schemas.openxmlformats.org/officeDocument/2006/relationships/styles" Target="styles.xml"/><Relationship Id="rId16" Type="http://schemas.openxmlformats.org/officeDocument/2006/relationships/hyperlink" Target="http://www.eciks.org" TargetMode="External"/><Relationship Id="rId29" Type="http://schemas.openxmlformats.org/officeDocument/2006/relationships/hyperlink" Target="http://www.sme-ks.org/?cid=1,202" TargetMode="External"/><Relationship Id="rId11" Type="http://schemas.openxmlformats.org/officeDocument/2006/relationships/hyperlink" Target="http://www.atk-ks.rog" TargetMode="External"/><Relationship Id="rId24" Type="http://schemas.openxmlformats.org/officeDocument/2006/relationships/hyperlink" Target="http://www.sme-ks.org/?cid=1,197" TargetMode="External"/><Relationship Id="rId32" Type="http://schemas.openxmlformats.org/officeDocument/2006/relationships/hyperlink" Target="http://www.sme-ks.org/?cid=1,205" TargetMode="External"/><Relationship Id="rId37" Type="http://schemas.openxmlformats.org/officeDocument/2006/relationships/hyperlink" Target="http://www.eciks.org/shqip/sherbime.php" TargetMode="External"/><Relationship Id="rId40" Type="http://schemas.openxmlformats.org/officeDocument/2006/relationships/hyperlink" Target="http://www.eciks.org/shqip/publications/agriculture-kosovo.pdf" TargetMode="External"/><Relationship Id="rId45" Type="http://schemas.openxmlformats.org/officeDocument/2006/relationships/hyperlink" Target="http://www.eciks.org/shqip/publications/investing_in_kosovo/content/media/factsheet_web.pdf" TargetMode="External"/><Relationship Id="rId53" Type="http://schemas.openxmlformats.org/officeDocument/2006/relationships/hyperlink" Target="http://www.iqconsulting.biz/main/index.php?option=com_content&amp;view=article&amp;id=59%3Ahuman-resource-management&amp;catid=23%3Aiq-business&amp;Itemid=90&amp;lang=sq" TargetMode="External"/><Relationship Id="rId58" Type="http://schemas.openxmlformats.org/officeDocument/2006/relationships/hyperlink" Target="http://www.iqconsulting.biz/main/publications/Health_SEE_al.pdf" TargetMode="External"/><Relationship Id="rId66" Type="http://schemas.openxmlformats.org/officeDocument/2006/relationships/hyperlink" Target="http://www.iqconsulting.biz/main/publications/FES1-al.pdf" TargetMode="External"/><Relationship Id="rId74" Type="http://schemas.openxmlformats.org/officeDocument/2006/relationships/image" Target="media/image9.emf"/><Relationship Id="rId79" Type="http://schemas.openxmlformats.org/officeDocument/2006/relationships/image" Target="media/image14.emf"/><Relationship Id="rId5" Type="http://schemas.openxmlformats.org/officeDocument/2006/relationships/footnotes" Target="footnotes.xml"/><Relationship Id="rId61" Type="http://schemas.openxmlformats.org/officeDocument/2006/relationships/hyperlink" Target="http://www.iqconsulting.biz/main/index.php?option=com_content&amp;view=article&amp;id=70%3Afes-policy-analysis-series-policy-report-3-party-attitudes-towards-the-society&amp;catid=17%3Apolitical-parties-and-institutional-development&amp;Itemid=94&amp;lang=sq" TargetMode="External"/><Relationship Id="rId82" Type="http://schemas.openxmlformats.org/officeDocument/2006/relationships/header" Target="header1.xml"/><Relationship Id="rId19" Type="http://schemas.openxmlformats.org/officeDocument/2006/relationships/hyperlink" Target="http://www.sme-ks.org/?cid=1,268" TargetMode="External"/><Relationship Id="rId4" Type="http://schemas.openxmlformats.org/officeDocument/2006/relationships/webSettings" Target="webSettings.xml"/><Relationship Id="rId9" Type="http://schemas.openxmlformats.org/officeDocument/2006/relationships/hyperlink" Target="http://www.atk-ks.org/shqip/Tatimet/fajllat/tak/Doracak_2006_A.pdf" TargetMode="External"/><Relationship Id="rId14" Type="http://schemas.openxmlformats.org/officeDocument/2006/relationships/hyperlink" Target="http://www.seemda.com" TargetMode="External"/><Relationship Id="rId22" Type="http://schemas.openxmlformats.org/officeDocument/2006/relationships/hyperlink" Target="http://www.sme-ks.org/?cid=1,195" TargetMode="External"/><Relationship Id="rId27" Type="http://schemas.openxmlformats.org/officeDocument/2006/relationships/hyperlink" Target="http://www.sme-ks.org/?cid=1,200" TargetMode="External"/><Relationship Id="rId30" Type="http://schemas.openxmlformats.org/officeDocument/2006/relationships/hyperlink" Target="http://www.sme-ks.org/?cid=1,219" TargetMode="External"/><Relationship Id="rId35" Type="http://schemas.openxmlformats.org/officeDocument/2006/relationships/hyperlink" Target="http://www.sme-ks.org/?cid=1,251" TargetMode="External"/><Relationship Id="rId43" Type="http://schemas.openxmlformats.org/officeDocument/2006/relationships/hyperlink" Target="http://www.eciks.org/shqip/publications/investing_in_kosovo" TargetMode="External"/><Relationship Id="rId48" Type="http://schemas.openxmlformats.org/officeDocument/2006/relationships/hyperlink" Target="http://www.eciks.org/shqip/publications/firmengruendung-ks.pdf" TargetMode="External"/><Relationship Id="rId56" Type="http://schemas.openxmlformats.org/officeDocument/2006/relationships/hyperlink" Target="http://www.iqconsulting.biz/main/publications/AMCHAM-al.pdf" TargetMode="External"/><Relationship Id="rId64" Type="http://schemas.openxmlformats.org/officeDocument/2006/relationships/hyperlink" Target="http://www.iqconsulting.biz/main/publications/FES2-al.pdf" TargetMode="External"/><Relationship Id="rId69" Type="http://schemas.openxmlformats.org/officeDocument/2006/relationships/image" Target="media/image4.emf"/><Relationship Id="rId77" Type="http://schemas.openxmlformats.org/officeDocument/2006/relationships/image" Target="media/image12.emf"/><Relationship Id="rId8" Type="http://schemas.openxmlformats.org/officeDocument/2006/relationships/hyperlink" Target="http://www.mitrovice.gov-ks.org" TargetMode="External"/><Relationship Id="rId51" Type="http://schemas.openxmlformats.org/officeDocument/2006/relationships/hyperlink" Target="http://www.iqconsulting.biz/main/index.php?option=com_content&amp;view=article&amp;id=58%3Amarket-research&amp;catid=23%3Aiq-business&amp;Itemid=88&amp;lang=sq" TargetMode="External"/><Relationship Id="rId72" Type="http://schemas.openxmlformats.org/officeDocument/2006/relationships/image" Target="media/image7.emf"/><Relationship Id="rId80" Type="http://schemas.openxmlformats.org/officeDocument/2006/relationships/image" Target="media/image15.emf"/><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arbk.org" TargetMode="External"/><Relationship Id="rId17" Type="http://schemas.openxmlformats.org/officeDocument/2006/relationships/hyperlink" Target="http://www.iqconsulting.biz" TargetMode="External"/><Relationship Id="rId25" Type="http://schemas.openxmlformats.org/officeDocument/2006/relationships/hyperlink" Target="http://www.sme-ks.org/?cid=1,198" TargetMode="External"/><Relationship Id="rId33" Type="http://schemas.openxmlformats.org/officeDocument/2006/relationships/hyperlink" Target="http://www.sme-ks.org/?cid=1,206" TargetMode="External"/><Relationship Id="rId38" Type="http://schemas.openxmlformats.org/officeDocument/2006/relationships/hyperlink" Target="http://www.eciks.org/shqip/publikime.php" TargetMode="External"/><Relationship Id="rId46" Type="http://schemas.openxmlformats.org/officeDocument/2006/relationships/hyperlink" Target="http://www.eciks.org/shqip/publications/ipak-vienna-newsletter-april-08.pdf" TargetMode="External"/><Relationship Id="rId59" Type="http://schemas.openxmlformats.org/officeDocument/2006/relationships/hyperlink" Target="http://www.iqconsulting.biz/main/index.php?option=com_content&amp;view=article&amp;id=73%3Acapacity-assessment-report-for-provision-of-social-services-at-municipal-level&amp;catid=17%3Apolitical-parties-and-institutional-development&amp;Itemid=94&amp;lang=sq" TargetMode="External"/><Relationship Id="rId67" Type="http://schemas.openxmlformats.org/officeDocument/2006/relationships/image" Target="media/image2.emf"/><Relationship Id="rId20" Type="http://schemas.openxmlformats.org/officeDocument/2006/relationships/hyperlink" Target="http://www.sme-ks.org/?cid=1,218" TargetMode="External"/><Relationship Id="rId41" Type="http://schemas.openxmlformats.org/officeDocument/2006/relationships/hyperlink" Target="http://www.eciks.org/shqip/publications/wood-kosovo.pdf" TargetMode="External"/><Relationship Id="rId54" Type="http://schemas.openxmlformats.org/officeDocument/2006/relationships/hyperlink" Target="http://www.iqconsulting.biz/main/index.php?option=com_content&amp;view=article&amp;id=61%3Atraining-programs&amp;catid=23%3Aiq-business&amp;Itemid=91&amp;lang=sq" TargetMode="External"/><Relationship Id="rId62" Type="http://schemas.openxmlformats.org/officeDocument/2006/relationships/hyperlink" Target="http://www.iqconsulting.biz/main/publications/FES3-al.pdf" TargetMode="External"/><Relationship Id="rId70" Type="http://schemas.openxmlformats.org/officeDocument/2006/relationships/image" Target="media/image5.emf"/><Relationship Id="rId75" Type="http://schemas.openxmlformats.org/officeDocument/2006/relationships/image" Target="media/image10.emf"/><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sme-ks.org" TargetMode="External"/><Relationship Id="rId23" Type="http://schemas.openxmlformats.org/officeDocument/2006/relationships/hyperlink" Target="http://www.sme-ks.org/?cid=1,196" TargetMode="External"/><Relationship Id="rId28" Type="http://schemas.openxmlformats.org/officeDocument/2006/relationships/hyperlink" Target="http://www.sme-ks.org/?cid=1,201" TargetMode="External"/><Relationship Id="rId36" Type="http://schemas.openxmlformats.org/officeDocument/2006/relationships/hyperlink" Target="http://www.sme-ks.org/?cid=1,250" TargetMode="External"/><Relationship Id="rId49" Type="http://schemas.openxmlformats.org/officeDocument/2006/relationships/hyperlink" Target="http://www.eciks.org/shqip/publications/ada-study-online.pdf" TargetMode="External"/><Relationship Id="rId57" Type="http://schemas.openxmlformats.org/officeDocument/2006/relationships/hyperlink" Target="http://www.iqconsulting.biz/main/index.php?option=com_content&amp;view=article&amp;id=71%3Acomparative-analysis-of-health-insurance-schemes-in-see&amp;catid=17%3Apolitical-parties-and-institutional-development&amp;Itemid=94&amp;lang=sq" TargetMode="External"/><Relationship Id="rId10" Type="http://schemas.openxmlformats.org/officeDocument/2006/relationships/hyperlink" Target="http://www.qtk-ka.org/shqip/NFiskal" TargetMode="External"/><Relationship Id="rId31" Type="http://schemas.openxmlformats.org/officeDocument/2006/relationships/hyperlink" Target="http://www.sme-ks.org/?cid=1,204" TargetMode="External"/><Relationship Id="rId44" Type="http://schemas.openxmlformats.org/officeDocument/2006/relationships/hyperlink" Target="http://www.eciks.org/shqip/publications/investing_in_kosovo/content/media/topten_web.pdf" TargetMode="External"/><Relationship Id="rId52" Type="http://schemas.openxmlformats.org/officeDocument/2006/relationships/hyperlink" Target="http://www.iqconsulting.biz/main/index.php?option=com_content&amp;view=article&amp;id=60%3Aconsumer-behavior-studies&amp;catid=23%3Aiq-business&amp;Itemid=89&amp;lang=sq" TargetMode="External"/><Relationship Id="rId60" Type="http://schemas.openxmlformats.org/officeDocument/2006/relationships/hyperlink" Target="http://www.iqconsulting.biz/main/publications/SOROS-Gjakov-al.pdf" TargetMode="External"/><Relationship Id="rId65" Type="http://schemas.openxmlformats.org/officeDocument/2006/relationships/hyperlink" Target="http://www.iqconsulting.biz/main/index.php?option=com_content&amp;view=article&amp;id=68%3Afes-policy-analysis-series-policy-report-1&amp;catid=17%3Apolitical-parties-and-institutional-development&amp;Itemid=94&amp;lang=sq" TargetMode="External"/><Relationship Id="rId73" Type="http://schemas.openxmlformats.org/officeDocument/2006/relationships/image" Target="media/image8.emf"/><Relationship Id="rId78" Type="http://schemas.openxmlformats.org/officeDocument/2006/relationships/image" Target="media/image13.emf"/><Relationship Id="rId81" Type="http://schemas.openxmlformats.org/officeDocument/2006/relationships/hyperlink" Target="http://www.bqk-kos.org" TargetMode="Externa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31</Pages>
  <Words>11446</Words>
  <Characters>65245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Nusret</dc:creator>
  <cp:keywords/>
  <dc:description/>
  <cp:lastModifiedBy>Nusret</cp:lastModifiedBy>
  <cp:revision>6</cp:revision>
  <dcterms:created xsi:type="dcterms:W3CDTF">2010-07-01T12:29:00Z</dcterms:created>
  <dcterms:modified xsi:type="dcterms:W3CDTF">2010-07-08T12:11:00Z</dcterms:modified>
</cp:coreProperties>
</file>