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F2" w:rsidRDefault="002B57FC" w:rsidP="00F510F2">
      <w:pPr>
        <w:pStyle w:val="Heading6"/>
        <w:spacing w:before="0"/>
        <w:rPr>
          <w:rFonts w:ascii="Book Antiqua" w:hAnsi="Book Antiqua"/>
          <w:noProof/>
          <w:lang w:val="en-US"/>
        </w:rPr>
      </w:pPr>
      <w:bookmarkStart w:id="0" w:name="_GoBack"/>
      <w:bookmarkEnd w:id="0"/>
      <w:r>
        <w:rPr>
          <w:noProof/>
          <w:lang w:val="en-US"/>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381000</wp:posOffset>
                </wp:positionV>
                <wp:extent cx="85725" cy="45720"/>
                <wp:effectExtent l="0" t="0" r="2857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720"/>
                        </a:xfrm>
                        <a:prstGeom prst="rect">
                          <a:avLst/>
                        </a:prstGeom>
                        <a:solidFill>
                          <a:srgbClr val="FFFFFF"/>
                        </a:solidFill>
                        <a:ln w="9525">
                          <a:solidFill>
                            <a:srgbClr val="000000"/>
                          </a:solidFill>
                          <a:miter lim="800000"/>
                          <a:headEnd/>
                          <a:tailEnd/>
                        </a:ln>
                      </wps:spPr>
                      <wps:txbx>
                        <w:txbxContent>
                          <w:p w:rsidR="00A428F7" w:rsidRDefault="00A428F7" w:rsidP="00F510F2">
                            <w:pPr>
                              <w:rPr>
                                <w:rFonts w:ascii="Garamond" w:hAnsi="Garamond"/>
                                <w:b/>
                                <w:sz w:val="2"/>
                                <w:szCs w:val="2"/>
                              </w:rPr>
                            </w:pPr>
                          </w:p>
                          <w:p w:rsidR="00A428F7" w:rsidRDefault="00A428F7" w:rsidP="00F51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5pt;margin-top:30pt;width: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">
                <v:textbox>
                  <w:txbxContent>
                    <w:p w:rsidR="00A428F7" w:rsidRDefault="00A428F7" w:rsidP="00F510F2">
                      <w:pPr>
                        <w:rPr>
                          <w:rFonts w:ascii="Garamond" w:hAnsi="Garamond"/>
                          <w:b/>
                          <w:sz w:val="2"/>
                          <w:szCs w:val="2"/>
                        </w:rPr>
                      </w:pPr>
                    </w:p>
                    <w:p w:rsidR="00A428F7" w:rsidRDefault="00A428F7" w:rsidP="00F510F2"/>
                  </w:txbxContent>
                </v:textbox>
              </v:shape>
            </w:pict>
          </mc:Fallback>
        </mc:AlternateContent>
      </w:r>
      <w:r w:rsidR="00F510F2">
        <w:rPr>
          <w:rFonts w:ascii="Book Antiqua" w:hAnsi="Book Antiqua"/>
          <w:noProof/>
          <w:lang w:val="en-US"/>
        </w:rPr>
        <w:drawing>
          <wp:inline distT="0" distB="0" distL="0" distR="0">
            <wp:extent cx="962025" cy="1104900"/>
            <wp:effectExtent l="19050" t="0" r="9525" b="0"/>
            <wp:docPr id="3"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00F510F2">
        <w:rPr>
          <w:rFonts w:ascii="Book Antiqua" w:hAnsi="Book Antiqua"/>
        </w:rPr>
        <w:t xml:space="preserve">                                                                                                  </w:t>
      </w:r>
      <w:r w:rsidR="00F510F2">
        <w:rPr>
          <w:rFonts w:ascii="Book Antiqua" w:hAnsi="Book Antiqua"/>
          <w:noProof/>
          <w:lang w:val="en-US"/>
        </w:rPr>
        <w:drawing>
          <wp:inline distT="0" distB="0" distL="0" distR="0">
            <wp:extent cx="857250" cy="1152525"/>
            <wp:effectExtent l="19050" t="0" r="0" b="0"/>
            <wp:docPr id="4"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00F510F2">
        <w:rPr>
          <w:rFonts w:ascii="Book Antiqua" w:hAnsi="Book Antiqua"/>
        </w:rPr>
        <w:t xml:space="preserve">      </w:t>
      </w:r>
    </w:p>
    <w:p w:rsidR="00F510F2" w:rsidRDefault="00F510F2" w:rsidP="00F510F2">
      <w:pPr>
        <w:rPr>
          <w:b/>
        </w:rPr>
      </w:pPr>
      <w:r>
        <w:rPr>
          <w:b/>
        </w:rPr>
        <w:t>Republika e Kosoves                                                                         Komuna e Gjilanit</w:t>
      </w:r>
    </w:p>
    <w:p w:rsidR="00F510F2" w:rsidRDefault="00F510F2" w:rsidP="00F510F2">
      <w:pPr>
        <w:rPr>
          <w:b/>
        </w:rPr>
      </w:pPr>
      <w:r>
        <w:rPr>
          <w:b/>
        </w:rPr>
        <w:t>Republika Kosova                                                                              Opstina Gnjilane</w:t>
      </w:r>
    </w:p>
    <w:p w:rsidR="00F510F2" w:rsidRDefault="00F510F2" w:rsidP="00F510F2">
      <w:pPr>
        <w:rPr>
          <w:b/>
        </w:rPr>
      </w:pPr>
      <w:r>
        <w:rPr>
          <w:b/>
        </w:rPr>
        <w:t>Republic of Kosovo                                                                        Municipality of Gjilan</w:t>
      </w:r>
    </w:p>
    <w:p w:rsidR="00F510F2" w:rsidRDefault="00F510F2" w:rsidP="00F510F2">
      <w:pPr>
        <w:pBdr>
          <w:bottom w:val="single" w:sz="12" w:space="0" w:color="auto"/>
        </w:pBdr>
        <w:rPr>
          <w:b/>
        </w:rPr>
      </w:pPr>
      <w:r>
        <w:rPr>
          <w:b/>
        </w:rPr>
        <w:t xml:space="preserve">                                                                                                              Gilan Belediyesi</w:t>
      </w:r>
    </w:p>
    <w:p w:rsidR="00F510F2" w:rsidRDefault="00F510F2" w:rsidP="00F510F2">
      <w:pPr>
        <w:pStyle w:val="Heading6"/>
        <w:pBdr>
          <w:bottom w:val="single" w:sz="12" w:space="0" w:color="auto"/>
        </w:pBdr>
        <w:spacing w:before="0"/>
        <w:rPr>
          <w:sz w:val="28"/>
          <w:szCs w:val="28"/>
        </w:rPr>
      </w:pPr>
    </w:p>
    <w:p w:rsidR="00A35DC3" w:rsidRPr="00213650" w:rsidRDefault="00A35DC3" w:rsidP="008B272D">
      <w:pPr>
        <w:jc w:val="both"/>
      </w:pPr>
    </w:p>
    <w:p w:rsidR="00A35DC3" w:rsidRPr="00213650" w:rsidRDefault="00A35DC3" w:rsidP="008B272D">
      <w:pPr>
        <w:jc w:val="center"/>
        <w:rPr>
          <w:b/>
        </w:rPr>
      </w:pPr>
      <w:r w:rsidRPr="00213650">
        <w:rPr>
          <w:b/>
        </w:rPr>
        <w:t>EKSTRAKT</w:t>
      </w:r>
    </w:p>
    <w:p w:rsidR="00A35DC3" w:rsidRPr="00213650" w:rsidRDefault="00A35DC3" w:rsidP="008B272D">
      <w:pPr>
        <w:jc w:val="both"/>
      </w:pPr>
    </w:p>
    <w:p w:rsidR="00A35DC3" w:rsidRPr="00743A50" w:rsidRDefault="00A35DC3" w:rsidP="00584330">
      <w:pPr>
        <w:jc w:val="both"/>
        <w:rPr>
          <w:b/>
        </w:rPr>
      </w:pPr>
      <w:r w:rsidRPr="00743A50">
        <w:rPr>
          <w:b/>
        </w:rPr>
        <w:t xml:space="preserve">Nga procesverbali i mbledhjes </w:t>
      </w:r>
      <w:r w:rsidR="008646A1" w:rsidRPr="00743A50">
        <w:rPr>
          <w:b/>
        </w:rPr>
        <w:t>t</w:t>
      </w:r>
      <w:r w:rsidRPr="00743A50">
        <w:rPr>
          <w:b/>
        </w:rPr>
        <w:t>ë Komitetit për</w:t>
      </w:r>
      <w:r w:rsidR="009E43F8">
        <w:rPr>
          <w:b/>
        </w:rPr>
        <w:t xml:space="preserve"> </w:t>
      </w:r>
      <w:r w:rsidR="0073788D" w:rsidRPr="00743A50">
        <w:rPr>
          <w:b/>
        </w:rPr>
        <w:t>Barazi Gjinore</w:t>
      </w:r>
      <w:r w:rsidR="0095355B" w:rsidRPr="00743A50">
        <w:rPr>
          <w:b/>
        </w:rPr>
        <w:t>,</w:t>
      </w:r>
      <w:r w:rsidRPr="00743A50">
        <w:rPr>
          <w:b/>
        </w:rPr>
        <w:t xml:space="preserve"> i mbajtur</w:t>
      </w:r>
      <w:r w:rsidR="001D5B32">
        <w:rPr>
          <w:b/>
        </w:rPr>
        <w:t xml:space="preserve"> në sallën e mbledhjeve të Komiteteve</w:t>
      </w:r>
      <w:r w:rsidRPr="00743A50">
        <w:rPr>
          <w:b/>
        </w:rPr>
        <w:t xml:space="preserve"> më </w:t>
      </w:r>
      <w:r w:rsidR="002E3503">
        <w:rPr>
          <w:b/>
        </w:rPr>
        <w:t>30</w:t>
      </w:r>
      <w:r w:rsidRPr="00743A50">
        <w:rPr>
          <w:b/>
        </w:rPr>
        <w:t>.</w:t>
      </w:r>
      <w:r w:rsidR="002E3503">
        <w:rPr>
          <w:b/>
        </w:rPr>
        <w:t>05</w:t>
      </w:r>
      <w:r w:rsidR="00B9492F" w:rsidRPr="00743A50">
        <w:rPr>
          <w:b/>
        </w:rPr>
        <w:t>.</w:t>
      </w:r>
      <w:r w:rsidRPr="00743A50">
        <w:rPr>
          <w:b/>
        </w:rPr>
        <w:t>201</w:t>
      </w:r>
      <w:r w:rsidR="00E738A9">
        <w:rPr>
          <w:b/>
        </w:rPr>
        <w:t>6</w:t>
      </w:r>
      <w:r w:rsidRPr="00743A50">
        <w:rPr>
          <w:b/>
        </w:rPr>
        <w:t xml:space="preserve"> me fil</w:t>
      </w:r>
      <w:r w:rsidR="00F90E42" w:rsidRPr="00743A50">
        <w:rPr>
          <w:b/>
        </w:rPr>
        <w:t xml:space="preserve">lim në ora </w:t>
      </w:r>
      <w:r w:rsidR="00E738A9">
        <w:rPr>
          <w:b/>
        </w:rPr>
        <w:t>10</w:t>
      </w:r>
      <w:r w:rsidR="00F90E42" w:rsidRPr="00743A50">
        <w:rPr>
          <w:b/>
        </w:rPr>
        <w:t>:00</w:t>
      </w:r>
      <w:r w:rsidRPr="00743A50">
        <w:rPr>
          <w:b/>
        </w:rPr>
        <w:t>.</w:t>
      </w:r>
    </w:p>
    <w:p w:rsidR="004904A2" w:rsidRPr="00743A50" w:rsidRDefault="004904A2" w:rsidP="00584330">
      <w:pPr>
        <w:jc w:val="both"/>
      </w:pPr>
    </w:p>
    <w:p w:rsidR="00733D66" w:rsidRPr="00743A50" w:rsidRDefault="00A35DC3" w:rsidP="00584330">
      <w:pPr>
        <w:jc w:val="both"/>
      </w:pPr>
      <w:r w:rsidRPr="00743A50">
        <w:t>Në mbledhje morën pjesë:</w:t>
      </w:r>
      <w:r w:rsidR="00B67D5F">
        <w:t xml:space="preserve"> </w:t>
      </w:r>
      <w:r w:rsidR="00C91E87" w:rsidRPr="00743A50">
        <w:t xml:space="preserve">Gjylshene Berisha, </w:t>
      </w:r>
      <w:r w:rsidR="0073788D" w:rsidRPr="00743A50">
        <w:t>Jonuz H</w:t>
      </w:r>
      <w:r w:rsidR="005124DE">
        <w:t>asani</w:t>
      </w:r>
      <w:r w:rsidR="00B67D5F">
        <w:t xml:space="preserve">, </w:t>
      </w:r>
      <w:r w:rsidR="003B57F0">
        <w:t>Xhyzide Ismai</w:t>
      </w:r>
      <w:r w:rsidR="00C91E87" w:rsidRPr="00743A50">
        <w:t xml:space="preserve">li, </w:t>
      </w:r>
      <w:r w:rsidR="001351A9" w:rsidRPr="00743A50">
        <w:t>Sabri Rexhepi</w:t>
      </w:r>
      <w:r w:rsidR="00446923" w:rsidRPr="00743A50">
        <w:t>,</w:t>
      </w:r>
      <w:r w:rsidR="00607EF0" w:rsidRPr="00607EF0">
        <w:rPr>
          <w:b/>
        </w:rPr>
        <w:t xml:space="preserve"> </w:t>
      </w:r>
      <w:r w:rsidR="00607EF0" w:rsidRPr="00607EF0">
        <w:t>Kadrije Hajdari</w:t>
      </w:r>
      <w:r w:rsidR="00607EF0">
        <w:t>,</w:t>
      </w:r>
      <w:r w:rsidR="00607EF0" w:rsidRPr="00743A50">
        <w:t xml:space="preserve"> </w:t>
      </w:r>
      <w:r w:rsidR="002A01D9" w:rsidRPr="00743A50">
        <w:t>Renan Imami</w:t>
      </w:r>
      <w:r w:rsidR="00896262">
        <w:t>,</w:t>
      </w:r>
      <w:r w:rsidR="00B67D5F">
        <w:t xml:space="preserve"> Irfan Ukshini</w:t>
      </w:r>
      <w:r w:rsidR="009525C6">
        <w:t>–OSBE</w:t>
      </w:r>
      <w:r w:rsidR="00896262">
        <w:t xml:space="preserve">, </w:t>
      </w:r>
      <w:r w:rsidR="00B67D5F">
        <w:t xml:space="preserve">Ilmi Musliu- </w:t>
      </w:r>
      <w:r w:rsidR="00896262">
        <w:t>zyra për informim</w:t>
      </w:r>
      <w:r w:rsidR="0065199F">
        <w:t>, Burim Elezi-Zy</w:t>
      </w:r>
      <w:r w:rsidR="00B67D5F">
        <w:t>ra për Integrime Evropiane</w:t>
      </w:r>
      <w:r w:rsidR="009525C6">
        <w:t>.</w:t>
      </w:r>
    </w:p>
    <w:p w:rsidR="00AA163F" w:rsidRPr="00743A50" w:rsidRDefault="00AA163F" w:rsidP="00584330">
      <w:pPr>
        <w:jc w:val="both"/>
      </w:pPr>
    </w:p>
    <w:p w:rsidR="002A1E3E" w:rsidRPr="002A1E3E" w:rsidRDefault="00B75A26" w:rsidP="002A1E3E">
      <w:pPr>
        <w:jc w:val="both"/>
      </w:pPr>
      <w:r w:rsidRPr="00743A50">
        <w:t xml:space="preserve">Mbledhjen e kryesoi </w:t>
      </w:r>
      <w:r w:rsidR="00C91E87" w:rsidRPr="00743A50">
        <w:t xml:space="preserve"> kryesuesja e Komitetit</w:t>
      </w:r>
      <w:r w:rsidR="00CC7324" w:rsidRPr="00743A50">
        <w:t xml:space="preserve"> e </w:t>
      </w:r>
      <w:r w:rsidR="00926CA5" w:rsidRPr="00743A50">
        <w:t>cila</w:t>
      </w:r>
      <w:r w:rsidR="00607EF0">
        <w:t xml:space="preserve"> </w:t>
      </w:r>
      <w:r w:rsidR="00A35DC3" w:rsidRPr="00743A50">
        <w:t xml:space="preserve">përshëndeti të pranishmit dhe </w:t>
      </w:r>
      <w:r w:rsidRPr="00743A50">
        <w:t xml:space="preserve">hapi takimin me </w:t>
      </w:r>
      <w:r w:rsidR="00607EF0" w:rsidRPr="00743A50">
        <w:t>këtë</w:t>
      </w:r>
      <w:r w:rsidRPr="00743A50">
        <w:t xml:space="preserve"> :</w:t>
      </w:r>
    </w:p>
    <w:p w:rsidR="002A1E3E" w:rsidRPr="00FC7D06" w:rsidRDefault="002A1E3E" w:rsidP="002A1E3E">
      <w:pPr>
        <w:jc w:val="center"/>
        <w:rPr>
          <w:rFonts w:ascii="Book Antiqua" w:hAnsi="Book Antiqua"/>
          <w:b/>
          <w:sz w:val="28"/>
          <w:szCs w:val="28"/>
        </w:rPr>
      </w:pPr>
      <w:r w:rsidRPr="00FC7D06">
        <w:rPr>
          <w:rFonts w:ascii="Book Antiqua" w:hAnsi="Book Antiqua"/>
          <w:b/>
          <w:sz w:val="28"/>
          <w:szCs w:val="28"/>
        </w:rPr>
        <w:t>REND PUNE</w:t>
      </w:r>
    </w:p>
    <w:p w:rsidR="002A1E3E" w:rsidRDefault="002A1E3E" w:rsidP="002A1E3E">
      <w:pPr>
        <w:ind w:firstLine="720"/>
        <w:jc w:val="both"/>
        <w:rPr>
          <w:rFonts w:ascii="Book Antiqua" w:hAnsi="Book Antiqua"/>
          <w:b/>
        </w:rPr>
      </w:pPr>
    </w:p>
    <w:p w:rsidR="00B75A26" w:rsidRDefault="00B75A26" w:rsidP="00B75A26">
      <w:pPr>
        <w:jc w:val="both"/>
      </w:pPr>
    </w:p>
    <w:p w:rsidR="00B67D5F" w:rsidRDefault="00B67D5F" w:rsidP="00B67D5F">
      <w:pPr>
        <w:numPr>
          <w:ilvl w:val="0"/>
          <w:numId w:val="33"/>
        </w:numPr>
        <w:rPr>
          <w:rStyle w:val="Emphasis"/>
          <w:rFonts w:eastAsia="MS Mincho"/>
          <w:i w:val="0"/>
        </w:rPr>
      </w:pPr>
      <w:r w:rsidRPr="008E1B89">
        <w:rPr>
          <w:rStyle w:val="Emphasis"/>
          <w:rFonts w:eastAsia="MS Mincho"/>
          <w:i w:val="0"/>
        </w:rPr>
        <w:t>Lista e vijimit dhe miratimi i procesverbalit të mbledhjes se kaluar</w:t>
      </w:r>
    </w:p>
    <w:p w:rsidR="00B67D5F" w:rsidRDefault="00B67D5F" w:rsidP="00B67D5F">
      <w:pPr>
        <w:numPr>
          <w:ilvl w:val="0"/>
          <w:numId w:val="33"/>
        </w:numPr>
        <w:rPr>
          <w:rStyle w:val="Emphasis"/>
          <w:rFonts w:eastAsia="MS Mincho"/>
          <w:i w:val="0"/>
        </w:rPr>
      </w:pPr>
      <w:r>
        <w:rPr>
          <w:rStyle w:val="Emphasis"/>
          <w:rFonts w:eastAsia="MS Mincho"/>
          <w:i w:val="0"/>
        </w:rPr>
        <w:t xml:space="preserve">Përfshirja e perspektivës gjinore në Media </w:t>
      </w:r>
    </w:p>
    <w:p w:rsidR="00B67D5F" w:rsidRPr="008E1B89" w:rsidRDefault="00B67D5F" w:rsidP="00B67D5F">
      <w:pPr>
        <w:numPr>
          <w:ilvl w:val="0"/>
          <w:numId w:val="33"/>
        </w:numPr>
        <w:rPr>
          <w:rStyle w:val="Emphasis"/>
          <w:rFonts w:eastAsia="MS Mincho"/>
          <w:i w:val="0"/>
        </w:rPr>
      </w:pPr>
      <w:r>
        <w:rPr>
          <w:rStyle w:val="Emphasis"/>
          <w:rFonts w:eastAsia="MS Mincho"/>
          <w:i w:val="0"/>
        </w:rPr>
        <w:t xml:space="preserve">Raporti i përfaqësimit gjinor në listën përfundimtare të emërtimit të rrugëve, shesheve dhe bulevardeve </w:t>
      </w:r>
    </w:p>
    <w:p w:rsidR="00B67D5F" w:rsidRPr="008E1B89" w:rsidRDefault="00B67D5F" w:rsidP="00B67D5F">
      <w:pPr>
        <w:numPr>
          <w:ilvl w:val="0"/>
          <w:numId w:val="33"/>
        </w:numPr>
        <w:rPr>
          <w:rStyle w:val="Emphasis"/>
          <w:rFonts w:eastAsia="MS Mincho"/>
          <w:i w:val="0"/>
        </w:rPr>
      </w:pPr>
      <w:r w:rsidRPr="008E1B89">
        <w:rPr>
          <w:rStyle w:val="Emphasis"/>
          <w:rFonts w:eastAsia="MS Mincho"/>
          <w:i w:val="0"/>
        </w:rPr>
        <w:t xml:space="preserve">Të ndryshme </w:t>
      </w:r>
    </w:p>
    <w:p w:rsidR="00193C42" w:rsidRDefault="00193C42" w:rsidP="00B75A26">
      <w:pPr>
        <w:jc w:val="both"/>
      </w:pPr>
    </w:p>
    <w:p w:rsidR="00193C42" w:rsidRDefault="00193C42" w:rsidP="00B75A26">
      <w:pPr>
        <w:jc w:val="both"/>
      </w:pPr>
    </w:p>
    <w:p w:rsidR="00193C42" w:rsidRPr="000A6B3B" w:rsidRDefault="00193C42" w:rsidP="00193C42">
      <w:pPr>
        <w:pStyle w:val="ListParagraph"/>
        <w:numPr>
          <w:ilvl w:val="0"/>
          <w:numId w:val="41"/>
        </w:numPr>
        <w:rPr>
          <w:rStyle w:val="Emphasis"/>
          <w:rFonts w:eastAsia="MS Mincho"/>
          <w:b/>
          <w:i w:val="0"/>
          <w:u w:val="single"/>
        </w:rPr>
      </w:pPr>
      <w:r w:rsidRPr="000A6B3B">
        <w:rPr>
          <w:rStyle w:val="Emphasis"/>
          <w:rFonts w:eastAsia="MS Mincho"/>
          <w:b/>
          <w:i w:val="0"/>
          <w:u w:val="single"/>
        </w:rPr>
        <w:t>Lista e vijimit dhe miratimi i procesverbalit të mbledhjes se kaluar</w:t>
      </w:r>
    </w:p>
    <w:p w:rsidR="00193C42" w:rsidRDefault="00B67D5F" w:rsidP="00193C42">
      <w:pPr>
        <w:pStyle w:val="ListParagraph"/>
        <w:rPr>
          <w:rStyle w:val="Emphasis"/>
          <w:rFonts w:eastAsia="MS Mincho"/>
          <w:b/>
          <w:i w:val="0"/>
        </w:rPr>
      </w:pPr>
      <w:r>
        <w:rPr>
          <w:rStyle w:val="Emphasis"/>
          <w:rFonts w:eastAsia="MS Mincho"/>
          <w:b/>
          <w:i w:val="0"/>
        </w:rPr>
        <w:t>Mungoi:Arijet Aliu</w:t>
      </w:r>
    </w:p>
    <w:p w:rsidR="00B67D5F" w:rsidRDefault="00B67D5F" w:rsidP="00193C42">
      <w:pPr>
        <w:pStyle w:val="ListParagraph"/>
        <w:rPr>
          <w:rStyle w:val="Emphasis"/>
          <w:rFonts w:eastAsia="MS Mincho"/>
          <w:b/>
          <w:i w:val="0"/>
        </w:rPr>
      </w:pPr>
    </w:p>
    <w:p w:rsidR="00B67D5F" w:rsidRDefault="00B67D5F" w:rsidP="00193C42">
      <w:pPr>
        <w:pStyle w:val="ListParagraph"/>
        <w:rPr>
          <w:rStyle w:val="Emphasis"/>
          <w:rFonts w:eastAsia="MS Mincho"/>
          <w:b/>
          <w:i w:val="0"/>
        </w:rPr>
      </w:pPr>
      <w:r>
        <w:rPr>
          <w:rStyle w:val="Emphasis"/>
          <w:rFonts w:eastAsia="MS Mincho"/>
          <w:b/>
          <w:i w:val="0"/>
        </w:rPr>
        <w:t xml:space="preserve">Xhyzide Ismaili: </w:t>
      </w:r>
      <w:r w:rsidRPr="00B67D5F">
        <w:rPr>
          <w:rStyle w:val="Emphasis"/>
          <w:rFonts w:eastAsia="MS Mincho"/>
          <w:i w:val="0"/>
        </w:rPr>
        <w:t>Në pyetjen time që e kam bërë për drejtorin e DGJKP, përgjigja që është dhënë nga drejtori, nuk është shkruar në procesverbal ashtu siç është përgjigjur drejtori.</w:t>
      </w:r>
    </w:p>
    <w:p w:rsidR="00B67D5F" w:rsidRDefault="00B67D5F" w:rsidP="00193C42">
      <w:pPr>
        <w:pStyle w:val="ListParagraph"/>
        <w:rPr>
          <w:rStyle w:val="Emphasis"/>
          <w:rFonts w:eastAsia="MS Mincho"/>
          <w:b/>
          <w:i w:val="0"/>
        </w:rPr>
      </w:pPr>
    </w:p>
    <w:p w:rsidR="00193C42" w:rsidRPr="000A6B3B" w:rsidRDefault="00193C42" w:rsidP="00193C42">
      <w:pPr>
        <w:pStyle w:val="ListParagraph"/>
        <w:rPr>
          <w:rStyle w:val="Emphasis"/>
          <w:rFonts w:eastAsia="MS Mincho"/>
          <w:b/>
          <w:i w:val="0"/>
          <w:u w:val="single"/>
        </w:rPr>
      </w:pPr>
      <w:r w:rsidRPr="000A6B3B">
        <w:rPr>
          <w:rStyle w:val="Emphasis"/>
          <w:rFonts w:eastAsia="MS Mincho"/>
          <w:b/>
          <w:i w:val="0"/>
          <w:u w:val="single"/>
        </w:rPr>
        <w:t>Miratohet proces</w:t>
      </w:r>
      <w:r w:rsidR="00B67D5F" w:rsidRPr="000A6B3B">
        <w:rPr>
          <w:rStyle w:val="Emphasis"/>
          <w:rFonts w:eastAsia="MS Mincho"/>
          <w:b/>
          <w:i w:val="0"/>
          <w:u w:val="single"/>
        </w:rPr>
        <w:t>verbali i mbledhjes së kaluar me</w:t>
      </w:r>
      <w:r w:rsidRPr="000A6B3B">
        <w:rPr>
          <w:rStyle w:val="Emphasis"/>
          <w:rFonts w:eastAsia="MS Mincho"/>
          <w:b/>
          <w:i w:val="0"/>
          <w:u w:val="single"/>
        </w:rPr>
        <w:t xml:space="preserve"> vërejtje</w:t>
      </w:r>
      <w:r w:rsidR="00B67D5F" w:rsidRPr="000A6B3B">
        <w:rPr>
          <w:rStyle w:val="Emphasis"/>
          <w:rFonts w:eastAsia="MS Mincho"/>
          <w:b/>
          <w:i w:val="0"/>
          <w:u w:val="single"/>
        </w:rPr>
        <w:t>n e dhënë</w:t>
      </w:r>
      <w:r w:rsidRPr="000A6B3B">
        <w:rPr>
          <w:rStyle w:val="Emphasis"/>
          <w:rFonts w:eastAsia="MS Mincho"/>
          <w:b/>
          <w:i w:val="0"/>
          <w:u w:val="single"/>
        </w:rPr>
        <w:t>.</w:t>
      </w:r>
    </w:p>
    <w:p w:rsidR="00193C42" w:rsidRDefault="00193C42" w:rsidP="000A6B3B">
      <w:pPr>
        <w:rPr>
          <w:rStyle w:val="Emphasis"/>
          <w:rFonts w:eastAsia="MS Mincho"/>
          <w:b/>
          <w:i w:val="0"/>
        </w:rPr>
      </w:pPr>
    </w:p>
    <w:p w:rsidR="000A6B3B" w:rsidRDefault="000A6B3B" w:rsidP="000A6B3B">
      <w:pPr>
        <w:rPr>
          <w:rStyle w:val="Emphasis"/>
          <w:rFonts w:eastAsia="MS Mincho"/>
          <w:i w:val="0"/>
        </w:rPr>
      </w:pPr>
      <w:r>
        <w:rPr>
          <w:rStyle w:val="Emphasis"/>
          <w:rFonts w:eastAsia="MS Mincho"/>
          <w:b/>
          <w:i w:val="0"/>
        </w:rPr>
        <w:t xml:space="preserve">Jonuz Hasani: </w:t>
      </w:r>
      <w:r>
        <w:rPr>
          <w:rStyle w:val="Emphasis"/>
          <w:rFonts w:eastAsia="MS Mincho"/>
          <w:i w:val="0"/>
        </w:rPr>
        <w:t>Është shqetësuese bredhja , lëmosha dhe lypja e fëmijëve në rrugë, prandaj do të ishte mirë që kjo të diskutohet apo të futet në pikat e rendit të ditës.</w:t>
      </w:r>
    </w:p>
    <w:p w:rsidR="000A6B3B" w:rsidRDefault="000A6B3B" w:rsidP="00B67D5F">
      <w:pPr>
        <w:jc w:val="both"/>
        <w:rPr>
          <w:rStyle w:val="Emphasis"/>
          <w:rFonts w:eastAsia="MS Mincho"/>
          <w:i w:val="0"/>
        </w:rPr>
      </w:pPr>
    </w:p>
    <w:p w:rsidR="00A428F7" w:rsidRDefault="00193C42" w:rsidP="00B67D5F">
      <w:pPr>
        <w:jc w:val="both"/>
        <w:rPr>
          <w:b/>
        </w:rPr>
      </w:pPr>
      <w:r>
        <w:rPr>
          <w:b/>
        </w:rPr>
        <w:t>Gjylshene Berisha:</w:t>
      </w:r>
      <w:r w:rsidR="00B67D5F">
        <w:rPr>
          <w:b/>
        </w:rPr>
        <w:t xml:space="preserve"> </w:t>
      </w:r>
      <w:r w:rsidR="000A6B3B" w:rsidRPr="000A6B3B">
        <w:t>Ju jeni anëtar</w:t>
      </w:r>
      <w:r w:rsidR="000A6B3B">
        <w:t xml:space="preserve"> i barabartë me të gjithë anëtarët e tjerë në këtë Komitet, dhe mendoj se keni të drejtë të ti paraqitni shqetësimet e juaja lidhur me këtë dukuri. Ne kemi hartuar Planin e Punës së këtij Komiteti dhe e kemi lënë të hapur, sepse </w:t>
      </w:r>
      <w:r w:rsidR="000A6B3B">
        <w:lastRenderedPageBreak/>
        <w:t>ju mund të dilni me ide të reja. Është rast që kërkon hulumtim pse ka ardh deri te ky nivel gjendja e këtyre fëmijëve.</w:t>
      </w:r>
    </w:p>
    <w:p w:rsidR="00A428F7" w:rsidRPr="000A6B3B" w:rsidRDefault="00A428F7" w:rsidP="00A428F7">
      <w:pPr>
        <w:jc w:val="both"/>
        <w:rPr>
          <w:b/>
          <w:u w:val="single"/>
        </w:rPr>
      </w:pPr>
    </w:p>
    <w:p w:rsidR="00A428F7" w:rsidRPr="000A6B3B" w:rsidRDefault="00A428F7" w:rsidP="00A428F7">
      <w:pPr>
        <w:jc w:val="both"/>
        <w:rPr>
          <w:b/>
          <w:u w:val="single"/>
        </w:rPr>
      </w:pPr>
    </w:p>
    <w:p w:rsidR="000A6B3B" w:rsidRPr="000A6B3B" w:rsidRDefault="000A6B3B" w:rsidP="000A6B3B">
      <w:pPr>
        <w:pStyle w:val="ListParagraph"/>
        <w:numPr>
          <w:ilvl w:val="0"/>
          <w:numId w:val="41"/>
        </w:numPr>
        <w:rPr>
          <w:rStyle w:val="Emphasis"/>
          <w:rFonts w:eastAsia="MS Mincho"/>
          <w:b/>
          <w:i w:val="0"/>
          <w:u w:val="single"/>
        </w:rPr>
      </w:pPr>
      <w:r w:rsidRPr="000A6B3B">
        <w:rPr>
          <w:rStyle w:val="Emphasis"/>
          <w:rFonts w:eastAsia="MS Mincho"/>
          <w:b/>
          <w:i w:val="0"/>
          <w:u w:val="single"/>
        </w:rPr>
        <w:t xml:space="preserve">Përfshirja e perspektivës gjinore në Media </w:t>
      </w:r>
    </w:p>
    <w:p w:rsidR="00A428F7" w:rsidRDefault="00A428F7" w:rsidP="00E56468">
      <w:pPr>
        <w:jc w:val="both"/>
        <w:rPr>
          <w:b/>
        </w:rPr>
      </w:pPr>
    </w:p>
    <w:p w:rsidR="000A6B3B" w:rsidRDefault="000A6B3B" w:rsidP="00E56468">
      <w:pPr>
        <w:jc w:val="both"/>
      </w:pPr>
      <w:r>
        <w:rPr>
          <w:b/>
        </w:rPr>
        <w:t xml:space="preserve">Gjylshene Berisha: </w:t>
      </w:r>
      <w:r>
        <w:t xml:space="preserve">Falënderoj zyrën për Informim  e cila ju ka përgjigjur ftesës sonë, si dhe për njoftimet për punën e këtij Komiteti, në gazeta dhe media të tjera. </w:t>
      </w:r>
    </w:p>
    <w:p w:rsidR="00F966AF" w:rsidRPr="00F966AF" w:rsidRDefault="00F966AF" w:rsidP="00F966AF">
      <w:r w:rsidRPr="00F966AF">
        <w:t xml:space="preserve">Roli i medies në një shoqëri demokratike është i pazëvendësueshëm. </w:t>
      </w:r>
      <w:r w:rsidR="001417A2" w:rsidRPr="00F966AF">
        <w:t>Mediet</w:t>
      </w:r>
      <w:r w:rsidRPr="00F966AF">
        <w:t xml:space="preserve"> mund të ndihmojë shumë në promovimin e grave të suksesshme, përkatësisht në afirmimin e sukseseve të tyre, nëse hapësirën e tyre e ndajnë në mënyrë të barabartë. </w:t>
      </w:r>
    </w:p>
    <w:p w:rsidR="00F966AF" w:rsidRPr="00F966AF" w:rsidRDefault="00F966AF" w:rsidP="00F966AF">
      <w:r w:rsidRPr="00F966AF">
        <w:t xml:space="preserve">Për fat të keq, burrat dominojnë ende jo vetëm në politikë-bërje, në vendimmarrje, në kulturë, sport e gjetiu, po edhe në media. Hulumtimet kanë treguar se </w:t>
      </w:r>
      <w:r w:rsidR="001417A2" w:rsidRPr="00F966AF">
        <w:t>mediet</w:t>
      </w:r>
      <w:r w:rsidRPr="00F966AF">
        <w:t xml:space="preserve"> që drejtohen nga gratë, u kanë dhënë më shumë hapësirë grave. Ato që drejtohen nga burrat, janë treguar më të kufizuara.  </w:t>
      </w:r>
    </w:p>
    <w:p w:rsidR="00F966AF" w:rsidRPr="00F966AF" w:rsidRDefault="00F966AF" w:rsidP="00F966AF">
      <w:r w:rsidRPr="00F966AF">
        <w:t xml:space="preserve">Hapësira për gratë në media nuk duhet të limitohet në 30 për qind, siç është bërë në politikë dhe vendimmarrje, sepse 30 përqindëshi nuk siguron barazi në përfshirje, por është kufizim për gratë. </w:t>
      </w:r>
    </w:p>
    <w:p w:rsidR="00F966AF" w:rsidRPr="00F966AF" w:rsidRDefault="00F966AF" w:rsidP="00F966AF">
      <w:r w:rsidRPr="00F966AF">
        <w:t xml:space="preserve">Formula e përfaqësimit “dy burra, një grua” duhet të ndryshohet. Nëse formulat janë të domosdoshme në politikë-bërje dhe vendimmarrje, atëherë duhet të zbatohet raporti  50 me 50. Mundësia duhet të jetë e barabartë, ndërsa konkurrenca duhet t`i nxjerrë më të mirët, pavarësisht nëse janë burra ose gra. </w:t>
      </w:r>
    </w:p>
    <w:p w:rsidR="00F966AF" w:rsidRPr="00F966AF" w:rsidRDefault="00F966AF" w:rsidP="00F966AF">
      <w:r w:rsidRPr="00F966AF">
        <w:t xml:space="preserve">Vendosja e kriterit të meritës dhe e vlerave e bën më të dinjitetshme pozitën e gruas dhe njëherësh e bën të panevojshëm falënderimin për burrat. Pse duhet të falënderohesh dikë për diçka që të takon. </w:t>
      </w:r>
    </w:p>
    <w:p w:rsidR="00F966AF" w:rsidRPr="00F966AF" w:rsidRDefault="00F966AF" w:rsidP="00F966AF">
      <w:r w:rsidRPr="00F966AF">
        <w:t xml:space="preserve">Gjilani e ka tejkaluar kuotën e garantuar të përfaqësimit të grave. Kuvendi Komunal ka më shumë se 30 për qind gra, saktësisht 38 për qind, ose 13 nga numri i përgjithshëm prej 35 anëtarëve. Sipas një analize të shoqërisë civile, gratë kuvendare janë treguar mjaft aktive, por kanë qenë më pak aktive se meshkujt.  </w:t>
      </w:r>
    </w:p>
    <w:p w:rsidR="00F966AF" w:rsidRPr="00F966AF" w:rsidRDefault="00F966AF" w:rsidP="00F966AF">
      <w:r w:rsidRPr="00F966AF">
        <w:t xml:space="preserve">Në ekzekutiv, gratë nuk janë të përfaqësuara sa duhet. </w:t>
      </w:r>
    </w:p>
    <w:p w:rsidR="00F966AF" w:rsidRPr="00F966AF" w:rsidRDefault="00F966AF" w:rsidP="00F966AF">
      <w:r w:rsidRPr="00F966AF">
        <w:t xml:space="preserve">Gratë janë të përfaqësuar edhe në këshilla lokalë. Madje, për të përmirësuar përfaqësimin e tyre, nga 30 në 40 për qind, është ndryshuar edhe rregullorja komunale. Gjilani po bëhet një shembull i mirë i avancimit të kuotës gjinore.  </w:t>
      </w:r>
    </w:p>
    <w:p w:rsidR="00F966AF" w:rsidRPr="00F966AF" w:rsidRDefault="00F966AF" w:rsidP="00F966AF">
      <w:r w:rsidRPr="00F966AF">
        <w:t xml:space="preserve">Sa i përket prezantimit të media, mundësitë për ta bërë këtë, sot janë shumë të mëdha. Rrjetet sociale ofrojnë mundësi dhe hapësirë të pakufizuar për komunikim me publikun. Fuqia e tyre është shumë e madhe. </w:t>
      </w:r>
    </w:p>
    <w:p w:rsidR="00F966AF" w:rsidRPr="00F966AF" w:rsidRDefault="00F966AF" w:rsidP="00F966AF">
      <w:r w:rsidRPr="00F966AF">
        <w:t xml:space="preserve">Mjafton që të vendosni në statusin tuaj një mendim dhe ai do të merret shpejt nga mediat. Edhe po nuk u mor nga mediet, rrjetet sociale e bëjnë të veten. E rëndësishme është të jeni aktive, të bëheni pjesë e proceseve. </w:t>
      </w:r>
    </w:p>
    <w:p w:rsidR="00F966AF" w:rsidRPr="00F966AF" w:rsidRDefault="00F966AF" w:rsidP="00F966AF">
      <w:r w:rsidRPr="00F966AF">
        <w:t>Megjithatë, përparime në këtë drejtim ka. Kosova është shteti i parë në rajon, ku ka udhëheq një grua, ndërsa ne Gjilani  një grua udhëheq Kuvendin, përkatësisht vendimmarrjen komunale.</w:t>
      </w:r>
    </w:p>
    <w:p w:rsidR="00F966AF" w:rsidRPr="00F966AF" w:rsidRDefault="00F966AF" w:rsidP="00F966AF">
      <w:r w:rsidRPr="00F966AF">
        <w:t xml:space="preserve">Sa janë prezantuar gratë e këtushme në media ? </w:t>
      </w:r>
    </w:p>
    <w:p w:rsidR="00F966AF" w:rsidRPr="00F966AF" w:rsidRDefault="00F966AF" w:rsidP="00F966AF">
      <w:r w:rsidRPr="00F966AF">
        <w:t xml:space="preserve">Kjo është një temë e diskutueshme. Zyra e Informimit është munduar që gratë të jenë gjithmonë pjesë e informacionit të përgatitur prej saj, por që të ndodh kjo më shumë e më shpesh, ato duhet të jenë pjesë e debatit. Nuk mjafton vetëm pjesëmarrja fizike për të qenë e pranishme në media. </w:t>
      </w:r>
    </w:p>
    <w:p w:rsidR="00F966AF" w:rsidRPr="00F966AF" w:rsidRDefault="00F966AF" w:rsidP="00F966AF">
      <w:r w:rsidRPr="00F966AF">
        <w:t xml:space="preserve">Sa u përket medieve, ato janë të pavarura dhe vendosin vetë se kënd do ta ftojnë në një debat, ose në një emision tematik. Me siguri se do të përcaktohen për një person që është më aktiv, më komunikues, më profesional në çështjen e zgjedhur për trajtim. </w:t>
      </w:r>
    </w:p>
    <w:p w:rsidR="00F966AF" w:rsidRPr="00F966AF" w:rsidRDefault="00F966AF" w:rsidP="00F966AF">
      <w:r w:rsidRPr="00F966AF">
        <w:lastRenderedPageBreak/>
        <w:t xml:space="preserve">Përfaqësimi në politikë dhe vendimmarrje, vetvetiu reflekton edhe te prezantimi në media, prandaj burrat janë më të pranishëm. Gratë nuk kanë pse të jenë robëresha të burrave në politikë dhe vendimmarrje, derisa janë gjysma e popullsisë. </w:t>
      </w:r>
    </w:p>
    <w:p w:rsidR="00F966AF" w:rsidRPr="00F966AF" w:rsidRDefault="00F966AF" w:rsidP="00F966AF">
      <w:r w:rsidRPr="00F966AF">
        <w:t xml:space="preserve">Pos Komitetit për Barazi Gjinore, që ka bërë një punë të mirë në afirmimin e rolit të gruas në shoqëri, në Gjilan ekziston edhe Grupi i Grave të Gjilanit (GGGJ), ku udhëheqja bëhet sipas një rotacioni, në çdo gjashtë muaj.  </w:t>
      </w:r>
    </w:p>
    <w:p w:rsidR="00F966AF" w:rsidRPr="00F966AF" w:rsidRDefault="00F966AF" w:rsidP="00F966AF">
      <w:r w:rsidRPr="00F966AF">
        <w:t xml:space="preserve">Përfaqësimi nuk është dimension gjinor. Grave duhet t`u njihet barazia në konkurrencë, pastaj ato duhet ta dëshmojnë veten tyre me botën mashkullore, aq sa vlejnë. Ka shembuj në Kosovë, ku gratë i kanë mundur meshkujt me vota.   </w:t>
      </w:r>
    </w:p>
    <w:p w:rsidR="00F966AF" w:rsidRDefault="00F966AF" w:rsidP="00F966AF">
      <w:r w:rsidRPr="00F966AF">
        <w:t>Gratë duhet ta fitojnë betejën në politikë-bërje dhe vendimmarrje. Kjo e përmirëson vetvetiu edhe pozitën e tyre në media. Por, kjo betejë nuk mund të fitohet pa përkrahjen e medies. Media, gjithsesi duhet të jetë aleate e natyrshme me femrat në këtë betejë për barazi me meshkujt.</w:t>
      </w:r>
    </w:p>
    <w:p w:rsidR="00F966AF" w:rsidRPr="00F966AF" w:rsidRDefault="00F966AF" w:rsidP="00F966AF">
      <w:r>
        <w:t>Roli i gruas në Komunën tonë, dallon nga fshatrat dhe qytetet. Themelimi i këshillave të fshatrave ka vënë re, se gruaja është pak e përfaqësues në këtë aktivitet.</w:t>
      </w:r>
    </w:p>
    <w:p w:rsidR="000A6B3B" w:rsidRDefault="000A6B3B" w:rsidP="00E56468">
      <w:pPr>
        <w:jc w:val="both"/>
        <w:rPr>
          <w:b/>
        </w:rPr>
      </w:pPr>
    </w:p>
    <w:p w:rsidR="000A6B3B" w:rsidRPr="00BC0A90" w:rsidRDefault="002D6178" w:rsidP="00E56468">
      <w:pPr>
        <w:jc w:val="both"/>
      </w:pPr>
      <w:r>
        <w:rPr>
          <w:b/>
        </w:rPr>
        <w:t xml:space="preserve">Sabri Rexhepi: </w:t>
      </w:r>
      <w:r w:rsidR="00BC0A90">
        <w:t>Mendoj se kjo është një temë mjaft interesante dhe produktive. Roli i barazisë gjinore në medie është i rëndësishëm, sepse qkado që punohet mediet janë ato që duhet të jenë prezentë. Mendoj se femra është protagoniste kryesore e shumë çështjeve. Sa i përket kuotës, femra nuk duhet të ketë kuotën e rezervuar 30%, por ajo duhet të ketë vetëbesim në gara me meshkuj dhe të jetë e barabartë në zgjedhje. Për të qenë mediet në rrjedha, diçka duhet të ndodhë, në mënyrë që të jetë lajm. Mendoj e si Komitet jemi të pakënaqur me mediet sepse pak inkuadrohen në punën tonë.</w:t>
      </w:r>
    </w:p>
    <w:p w:rsidR="000A6B3B" w:rsidRDefault="000A6B3B" w:rsidP="00E56468">
      <w:pPr>
        <w:jc w:val="both"/>
        <w:rPr>
          <w:b/>
        </w:rPr>
      </w:pPr>
    </w:p>
    <w:p w:rsidR="00BC0A90" w:rsidRDefault="00BC0A90" w:rsidP="00E56468">
      <w:pPr>
        <w:jc w:val="both"/>
      </w:pPr>
      <w:r>
        <w:rPr>
          <w:b/>
        </w:rPr>
        <w:t>Renan Imami:</w:t>
      </w:r>
      <w:r w:rsidR="006C696B">
        <w:rPr>
          <w:b/>
        </w:rPr>
        <w:t xml:space="preserve"> </w:t>
      </w:r>
      <w:r w:rsidR="006C696B" w:rsidRPr="006C696B">
        <w:t>E</w:t>
      </w:r>
      <w:r w:rsidRPr="006C696B">
        <w:t>dhe unë mendoj</w:t>
      </w:r>
      <w:r w:rsidR="006C696B" w:rsidRPr="006C696B">
        <w:t xml:space="preserve"> s</w:t>
      </w:r>
      <w:r w:rsidRPr="006C696B">
        <w:t>e është gabim</w:t>
      </w:r>
      <w:r>
        <w:rPr>
          <w:b/>
        </w:rPr>
        <w:t xml:space="preserve"> </w:t>
      </w:r>
      <w:r w:rsidR="006C696B">
        <w:t>që femrat e kanë kuotën e rezervuar pre 30 %.</w:t>
      </w:r>
    </w:p>
    <w:p w:rsidR="006C696B" w:rsidRDefault="006C696B" w:rsidP="00E56468">
      <w:pPr>
        <w:jc w:val="both"/>
      </w:pPr>
    </w:p>
    <w:p w:rsidR="006C696B" w:rsidRDefault="006C696B" w:rsidP="00E56468">
      <w:pPr>
        <w:jc w:val="both"/>
      </w:pPr>
      <w:r w:rsidRPr="006C696B">
        <w:rPr>
          <w:b/>
        </w:rPr>
        <w:t>Sabri Rexhepi</w:t>
      </w:r>
      <w:r>
        <w:t>: femra duhet të motivohet dhe të arrij ambiciet e saj me punë, mirëpo jo ti garantohet diqka, sepse ajo duhet me vetëbesim të arrij sukses.</w:t>
      </w:r>
    </w:p>
    <w:p w:rsidR="006C696B" w:rsidRDefault="006C696B" w:rsidP="00E56468">
      <w:pPr>
        <w:jc w:val="both"/>
      </w:pPr>
    </w:p>
    <w:p w:rsidR="006C696B" w:rsidRDefault="006C696B" w:rsidP="00E56468">
      <w:pPr>
        <w:jc w:val="both"/>
      </w:pPr>
      <w:r w:rsidRPr="006C696B">
        <w:rPr>
          <w:b/>
        </w:rPr>
        <w:t>Gjylshene Berisha</w:t>
      </w:r>
      <w:r>
        <w:t>: pajtohem me atë që e thoni, që për të qenë</w:t>
      </w:r>
      <w:r w:rsidR="001D0644">
        <w:t xml:space="preserve"> aktive med</w:t>
      </w:r>
      <w:r>
        <w:t xml:space="preserve">iet lidhur me perspektivën gjinore, duhet të ketë </w:t>
      </w:r>
      <w:r w:rsidR="001D0644">
        <w:t>diçka</w:t>
      </w:r>
      <w:r>
        <w:t xml:space="preserve"> për tu bërë lajm. Mendimi duhet të shprehet edhe nëse është i gabuar. Në Gjilan, mediet fare pak i përfshinë gratë.</w:t>
      </w:r>
    </w:p>
    <w:p w:rsidR="006C696B" w:rsidRDefault="006C696B" w:rsidP="00E56468">
      <w:pPr>
        <w:jc w:val="both"/>
      </w:pPr>
    </w:p>
    <w:p w:rsidR="006C696B" w:rsidRDefault="006C696B" w:rsidP="00E56468">
      <w:pPr>
        <w:jc w:val="both"/>
      </w:pPr>
      <w:r w:rsidRPr="006C696B">
        <w:rPr>
          <w:b/>
        </w:rPr>
        <w:t>Jonuz Hasani</w:t>
      </w:r>
      <w:r>
        <w:t>: Te përfaqësimi i gruas në ekzekutiv, a janë të sakta këto statistika, sepse unë kam parë një numër të madh të femrave të punësuara në institucione shtetërore.</w:t>
      </w:r>
    </w:p>
    <w:p w:rsidR="006C696B" w:rsidRPr="006C696B" w:rsidRDefault="006C696B" w:rsidP="00E56468">
      <w:pPr>
        <w:jc w:val="both"/>
      </w:pPr>
      <w:r>
        <w:t xml:space="preserve"> </w:t>
      </w:r>
    </w:p>
    <w:p w:rsidR="006C696B" w:rsidRDefault="006C696B" w:rsidP="00E56468">
      <w:pPr>
        <w:jc w:val="both"/>
      </w:pPr>
      <w:r>
        <w:rPr>
          <w:b/>
        </w:rPr>
        <w:t xml:space="preserve">Gjylshene Berisha: </w:t>
      </w:r>
      <w:r>
        <w:t>Këto statistika janë vetëm për përfaqësimin e gruas në Kuvend të Gjilanit.</w:t>
      </w:r>
    </w:p>
    <w:p w:rsidR="00DD3D79" w:rsidRDefault="00DD3D79" w:rsidP="00E56468">
      <w:pPr>
        <w:jc w:val="both"/>
      </w:pPr>
      <w:r>
        <w:t>Si e perceptoni ju, a është i mjaftueshëm përfaqësimi i gruas në medie ?</w:t>
      </w:r>
    </w:p>
    <w:p w:rsidR="00DD3D79" w:rsidRDefault="00DD3D79" w:rsidP="00E56468">
      <w:pPr>
        <w:jc w:val="both"/>
      </w:pPr>
      <w:r>
        <w:t>Unë nuk shoh që mediet kanë ndonjë interesim të madhë rreth debateve me gjininë femërore.</w:t>
      </w:r>
    </w:p>
    <w:p w:rsidR="00DD3D79" w:rsidRDefault="00DD3D79" w:rsidP="00E56468">
      <w:pPr>
        <w:jc w:val="both"/>
      </w:pPr>
    </w:p>
    <w:p w:rsidR="00DD3D79" w:rsidRDefault="00DD3D79" w:rsidP="00E56468">
      <w:pPr>
        <w:jc w:val="both"/>
      </w:pPr>
      <w:r w:rsidRPr="00DD3D79">
        <w:rPr>
          <w:b/>
        </w:rPr>
        <w:t>Xhyzide Ismaili</w:t>
      </w:r>
      <w:r>
        <w:t xml:space="preserve">: Duhet të kemi  parasysh që mediet kanë një rol të rëndësishëm për informimin e qytetarëve. Ne si Komitet po mundohemi që ta </w:t>
      </w:r>
      <w:r w:rsidR="001D0644">
        <w:t>grisim</w:t>
      </w:r>
      <w:r>
        <w:t xml:space="preserve"> barazinë gjinore, që kjo të zbatohet e jo të mbetet vetëm në letër. Ne jemi trup ndihmës i Kuvendit.</w:t>
      </w:r>
    </w:p>
    <w:p w:rsidR="00DD3D79" w:rsidRDefault="00DD3D79" w:rsidP="00E56468">
      <w:pPr>
        <w:jc w:val="both"/>
      </w:pPr>
      <w:r>
        <w:t xml:space="preserve">Mediet duhet të kenë me </w:t>
      </w:r>
      <w:r w:rsidR="001D0644">
        <w:t>çka</w:t>
      </w:r>
      <w:r>
        <w:t xml:space="preserve"> të merren dhe duhet ti paraqesin femrat e suksesshme, sepse mendoj se kanë hapësirë të mjaftueshme për tu marrë me paraqitjen e femrave të suksesshme.</w:t>
      </w:r>
    </w:p>
    <w:p w:rsidR="00DD3D79" w:rsidRDefault="00DD3D79" w:rsidP="00E56468">
      <w:pPr>
        <w:jc w:val="both"/>
      </w:pPr>
    </w:p>
    <w:p w:rsidR="00DD3D79" w:rsidRDefault="00DD3D79" w:rsidP="00DD3D79">
      <w:pPr>
        <w:jc w:val="both"/>
      </w:pPr>
      <w:r w:rsidRPr="00DD3D79">
        <w:rPr>
          <w:b/>
        </w:rPr>
        <w:lastRenderedPageBreak/>
        <w:t>Burim Elezi</w:t>
      </w:r>
      <w:r>
        <w:t xml:space="preserve">: Kjo pikë e rendit të ditës, është mjaftë e qëlluar. Mendoj se mediet nuk kanë diskriminim sa i përket gjinive. </w:t>
      </w:r>
    </w:p>
    <w:p w:rsidR="00DD3D79" w:rsidRDefault="00DD3D79" w:rsidP="00DD3D79">
      <w:pPr>
        <w:jc w:val="both"/>
      </w:pPr>
      <w:r>
        <w:t>Sa i përket grave në ekzekutiv, e di që mungojnë në pozita vendimmarrëse, sepse ne kemi mjaftë femra që kanë qenë lidere dhe janë të zonja për punë, po ashtu kemi mjaftë gra të suksesshme, të guximshme që merren me lajme e që janë të kyçura në medie.</w:t>
      </w:r>
    </w:p>
    <w:p w:rsidR="00DD3D79" w:rsidRDefault="00DD3D79" w:rsidP="00DD3D79">
      <w:pPr>
        <w:jc w:val="both"/>
      </w:pPr>
      <w:r>
        <w:t>Historikisht fati i gruas ka qenë i përfshirë në gjithçka.</w:t>
      </w:r>
    </w:p>
    <w:p w:rsidR="00DD3D79" w:rsidRPr="006C696B" w:rsidRDefault="00DD3D79" w:rsidP="00DD3D79">
      <w:pPr>
        <w:jc w:val="both"/>
      </w:pPr>
      <w:r>
        <w:t>Sa i përket kuotës, edhe unë mendoj se gratë duhet të futen në garë të barabarta me meshkuj, sepse garancioni për to nuk sjellë kualitet.</w:t>
      </w:r>
    </w:p>
    <w:p w:rsidR="000A6B3B" w:rsidRDefault="000A6B3B" w:rsidP="00E56468">
      <w:pPr>
        <w:jc w:val="both"/>
        <w:rPr>
          <w:b/>
        </w:rPr>
      </w:pPr>
    </w:p>
    <w:p w:rsidR="000A6B3B" w:rsidRDefault="00DD3D79" w:rsidP="00E56468">
      <w:pPr>
        <w:jc w:val="both"/>
      </w:pPr>
      <w:r>
        <w:rPr>
          <w:b/>
        </w:rPr>
        <w:t xml:space="preserve">Gjylshene Berisha: </w:t>
      </w:r>
      <w:r>
        <w:t>Më intereson të dijë pse po hezitojnë gratë të dalin në medie? Lajmi duhet të krijohet nga të dyja gjinitë.</w:t>
      </w:r>
    </w:p>
    <w:p w:rsidR="00DD3D79" w:rsidRDefault="00DD3D79" w:rsidP="00E56468">
      <w:pPr>
        <w:jc w:val="both"/>
      </w:pPr>
    </w:p>
    <w:p w:rsidR="00DD3D79" w:rsidRDefault="00DD3D79" w:rsidP="00E56468">
      <w:pPr>
        <w:jc w:val="both"/>
      </w:pPr>
      <w:r>
        <w:t>Sabri Rexhepi: Ne duhet të gjejmë diagnozën e këtij debati dhe ta dimë a mediet nuk po i përfshinë gratë, apo gratë nuk duan të paraqiten në</w:t>
      </w:r>
      <w:r w:rsidR="00AD786B">
        <w:t xml:space="preserve"> medie, apo në Gjilan nuk paska gra të zgjuara që mediet nuk po i paraqesin.</w:t>
      </w:r>
    </w:p>
    <w:p w:rsidR="00AD786B" w:rsidRDefault="00AD786B" w:rsidP="00E56468">
      <w:pPr>
        <w:jc w:val="both"/>
      </w:pPr>
    </w:p>
    <w:p w:rsidR="00AD786B" w:rsidRPr="00AD786B" w:rsidRDefault="00AD786B" w:rsidP="00E56468">
      <w:pPr>
        <w:jc w:val="both"/>
        <w:rPr>
          <w:b/>
        </w:rPr>
      </w:pPr>
    </w:p>
    <w:p w:rsidR="00AD786B" w:rsidRDefault="00AD786B" w:rsidP="00E56468">
      <w:pPr>
        <w:jc w:val="both"/>
        <w:rPr>
          <w:b/>
        </w:rPr>
      </w:pPr>
      <w:r w:rsidRPr="00AD786B">
        <w:rPr>
          <w:b/>
          <w:highlight w:val="yellow"/>
        </w:rPr>
        <w:t>Komiteti nxori një Rekomandim që të mbahet një tryezë ku do të debatohet rreth përfaqësimit të gruas në medie.</w:t>
      </w:r>
    </w:p>
    <w:p w:rsidR="00AD786B" w:rsidRDefault="00AD786B" w:rsidP="00E56468">
      <w:pPr>
        <w:jc w:val="both"/>
        <w:rPr>
          <w:b/>
        </w:rPr>
      </w:pPr>
    </w:p>
    <w:p w:rsidR="00AD786B" w:rsidRPr="00AD786B" w:rsidRDefault="00AD786B" w:rsidP="00E56468">
      <w:pPr>
        <w:jc w:val="both"/>
        <w:rPr>
          <w:b/>
        </w:rPr>
      </w:pPr>
    </w:p>
    <w:p w:rsidR="00AD786B" w:rsidRPr="00AD786B" w:rsidRDefault="00AD786B" w:rsidP="00AD786B">
      <w:pPr>
        <w:pStyle w:val="ListParagraph"/>
        <w:numPr>
          <w:ilvl w:val="0"/>
          <w:numId w:val="41"/>
        </w:numPr>
        <w:rPr>
          <w:rStyle w:val="Emphasis"/>
          <w:rFonts w:eastAsia="MS Mincho"/>
          <w:b/>
          <w:i w:val="0"/>
        </w:rPr>
      </w:pPr>
      <w:r w:rsidRPr="00AD786B">
        <w:rPr>
          <w:rStyle w:val="Emphasis"/>
          <w:rFonts w:eastAsia="MS Mincho"/>
          <w:b/>
          <w:i w:val="0"/>
        </w:rPr>
        <w:t xml:space="preserve">Raporti i përfaqësimit gjinor në listën përfundimtare të emërtimit të rrugëve, shesheve dhe bulevardeve </w:t>
      </w:r>
    </w:p>
    <w:p w:rsidR="000A6B3B" w:rsidRDefault="000A6B3B" w:rsidP="00E56468">
      <w:pPr>
        <w:jc w:val="both"/>
        <w:rPr>
          <w:b/>
        </w:rPr>
      </w:pPr>
    </w:p>
    <w:p w:rsidR="00AD786B" w:rsidRDefault="00AD786B" w:rsidP="00E56468">
      <w:pPr>
        <w:jc w:val="both"/>
      </w:pPr>
      <w:r>
        <w:rPr>
          <w:b/>
        </w:rPr>
        <w:t xml:space="preserve">Gjylshene Berisha: </w:t>
      </w:r>
      <w:r>
        <w:t>Komisioni për emërtimin e rrugëve, shesheve dhe bulevardeve ka përfunduar këtë proces.</w:t>
      </w:r>
    </w:p>
    <w:p w:rsidR="00AD786B" w:rsidRDefault="00AD786B" w:rsidP="00E56468">
      <w:pPr>
        <w:jc w:val="both"/>
      </w:pPr>
      <w:r>
        <w:t>Emrat e përzgjedhur janë të personaliteteve më të shquar, kontribut dhënësit më të mëdhenj dhe emrat më meritorë.</w:t>
      </w:r>
    </w:p>
    <w:p w:rsidR="00AD786B" w:rsidRDefault="00AD786B" w:rsidP="00E56468">
      <w:pPr>
        <w:jc w:val="both"/>
      </w:pPr>
      <w:r>
        <w:t>Kërkesa e Komitetit për Barazi Gjinore, që në emërtimin e rrugëve të përfshihen sa më shumë emra të femrave është mirëpritur nga Komisioni dhe ka pas sukses.</w:t>
      </w:r>
    </w:p>
    <w:p w:rsidR="00AD786B" w:rsidRDefault="00AD786B" w:rsidP="00E56468">
      <w:pPr>
        <w:jc w:val="both"/>
      </w:pPr>
      <w:r>
        <w:t>Përafërsisht janë rreth 1500 rrugë, ku sa i përket emrave të gjinisë femërore janë diku rreth 150 emra dhe 11 emra në listën rezervë.</w:t>
      </w:r>
    </w:p>
    <w:p w:rsidR="00AD786B" w:rsidRDefault="00AD786B" w:rsidP="00E56468">
      <w:pPr>
        <w:jc w:val="both"/>
      </w:pPr>
      <w:r>
        <w:t>Emërtimi i rrugëve në zonat rurale dallon nga zona urbane sa i përket përfaqësimit gjinor, sepse në qytet kemi 69 rrugë të emërtuara me emra të femrave, kurse në fshatra 36 emra. Shpresoj që së shpejti do të dalin këta emra në Kuvend dhe do ti shohin të gjithë.</w:t>
      </w:r>
    </w:p>
    <w:p w:rsidR="00AD786B" w:rsidRDefault="00AD786B" w:rsidP="00E56468">
      <w:pPr>
        <w:jc w:val="both"/>
      </w:pPr>
    </w:p>
    <w:p w:rsidR="00AD786B" w:rsidRPr="00AD786B" w:rsidRDefault="00AD786B" w:rsidP="00E56468">
      <w:pPr>
        <w:jc w:val="both"/>
      </w:pPr>
    </w:p>
    <w:p w:rsidR="000A6B3B" w:rsidRPr="00197B0F" w:rsidRDefault="000A6B3B" w:rsidP="00E56468">
      <w:pPr>
        <w:jc w:val="both"/>
        <w:rPr>
          <w:b/>
        </w:rPr>
      </w:pPr>
    </w:p>
    <w:p w:rsidR="00A35DC3" w:rsidRPr="00743A50" w:rsidRDefault="00A35DC3" w:rsidP="00E56468">
      <w:pPr>
        <w:jc w:val="both"/>
        <w:rPr>
          <w:b/>
        </w:rPr>
      </w:pPr>
      <w:r w:rsidRPr="00743A50">
        <w:rPr>
          <w:b/>
        </w:rPr>
        <w:t xml:space="preserve">Mbledhja përfundoi </w:t>
      </w:r>
      <w:r w:rsidR="00CD1FF6" w:rsidRPr="00743A50">
        <w:rPr>
          <w:b/>
        </w:rPr>
        <w:t xml:space="preserve">në </w:t>
      </w:r>
      <w:r w:rsidR="006B24FC" w:rsidRPr="00743A50">
        <w:rPr>
          <w:b/>
        </w:rPr>
        <w:t xml:space="preserve"> ora </w:t>
      </w:r>
      <w:r w:rsidR="00166D80">
        <w:rPr>
          <w:b/>
        </w:rPr>
        <w:t>11</w:t>
      </w:r>
      <w:r w:rsidR="00C00BAE" w:rsidRPr="00743A50">
        <w:rPr>
          <w:b/>
        </w:rPr>
        <w:t>:</w:t>
      </w:r>
      <w:r w:rsidR="00B67D5F">
        <w:rPr>
          <w:b/>
        </w:rPr>
        <w:t>00</w:t>
      </w:r>
    </w:p>
    <w:p w:rsidR="00A35DC3" w:rsidRPr="00743A50" w:rsidRDefault="00A35DC3" w:rsidP="00E56468">
      <w:pPr>
        <w:shd w:val="clear" w:color="auto" w:fill="FFFFFF"/>
        <w:jc w:val="both"/>
        <w:rPr>
          <w:b/>
          <w:sz w:val="28"/>
          <w:szCs w:val="28"/>
        </w:rPr>
      </w:pPr>
    </w:p>
    <w:p w:rsidR="00FA2697" w:rsidRPr="00743A50" w:rsidRDefault="00FA2697" w:rsidP="00E56468">
      <w:pPr>
        <w:shd w:val="clear" w:color="auto" w:fill="FFFFFF"/>
        <w:jc w:val="both"/>
        <w:rPr>
          <w:b/>
          <w:sz w:val="28"/>
          <w:szCs w:val="28"/>
        </w:rPr>
      </w:pPr>
    </w:p>
    <w:p w:rsidR="00D868BA" w:rsidRPr="00743A50" w:rsidRDefault="00D868BA" w:rsidP="00E56468">
      <w:pPr>
        <w:shd w:val="clear" w:color="auto" w:fill="FFFFFF"/>
        <w:jc w:val="both"/>
        <w:rPr>
          <w:b/>
          <w:sz w:val="28"/>
          <w:szCs w:val="28"/>
        </w:rPr>
      </w:pPr>
    </w:p>
    <w:p w:rsidR="00F03AA5" w:rsidRPr="00743A50" w:rsidRDefault="00A35DC3" w:rsidP="00E56468">
      <w:pPr>
        <w:shd w:val="clear" w:color="auto" w:fill="FFFFFF"/>
        <w:jc w:val="both"/>
        <w:rPr>
          <w:b/>
          <w:color w:val="000000"/>
        </w:rPr>
      </w:pPr>
      <w:r w:rsidRPr="00743A50">
        <w:rPr>
          <w:b/>
          <w:color w:val="000000"/>
        </w:rPr>
        <w:t>Procesm</w:t>
      </w:r>
      <w:r w:rsidR="00A64C7C" w:rsidRPr="00743A50">
        <w:rPr>
          <w:b/>
          <w:color w:val="000000"/>
        </w:rPr>
        <w:t>bajtësja:</w:t>
      </w:r>
      <w:r w:rsidR="00A64C7C" w:rsidRPr="00743A50">
        <w:rPr>
          <w:b/>
          <w:color w:val="000000"/>
        </w:rPr>
        <w:tab/>
      </w:r>
      <w:r w:rsidR="00843B8A">
        <w:rPr>
          <w:b/>
          <w:color w:val="000000"/>
        </w:rPr>
        <w:t xml:space="preserve">                                                           </w:t>
      </w:r>
      <w:r w:rsidR="00F03AA5" w:rsidRPr="00743A50">
        <w:rPr>
          <w:b/>
          <w:color w:val="000000"/>
        </w:rPr>
        <w:t xml:space="preserve"> Kryesuesja e Komitetit </w:t>
      </w:r>
    </w:p>
    <w:p w:rsidR="00A35DC3" w:rsidRPr="00743A50" w:rsidRDefault="00F03AA5" w:rsidP="00E56468">
      <w:pPr>
        <w:shd w:val="clear" w:color="auto" w:fill="FFFFFF"/>
        <w:jc w:val="both"/>
        <w:rPr>
          <w:b/>
          <w:color w:val="000000"/>
        </w:rPr>
      </w:pPr>
      <w:r w:rsidRPr="00743A50">
        <w:rPr>
          <w:b/>
          <w:color w:val="000000"/>
        </w:rPr>
        <w:t>___________________</w:t>
      </w:r>
      <w:r w:rsidR="00A64C7C" w:rsidRPr="00743A50">
        <w:rPr>
          <w:b/>
          <w:color w:val="000000"/>
        </w:rPr>
        <w:tab/>
      </w:r>
      <w:r w:rsidR="00843B8A">
        <w:rPr>
          <w:b/>
          <w:color w:val="000000"/>
        </w:rPr>
        <w:t xml:space="preserve">                                             </w:t>
      </w:r>
      <w:r w:rsidRPr="00743A50">
        <w:rPr>
          <w:b/>
          <w:color w:val="000000"/>
        </w:rPr>
        <w:t xml:space="preserve"> ______________________</w:t>
      </w:r>
    </w:p>
    <w:p w:rsidR="006A3414" w:rsidRPr="00743A50" w:rsidRDefault="003B7120" w:rsidP="00E56468">
      <w:pPr>
        <w:shd w:val="clear" w:color="auto" w:fill="FFFFFF"/>
        <w:jc w:val="both"/>
        <w:rPr>
          <w:b/>
          <w:color w:val="000000"/>
        </w:rPr>
      </w:pPr>
      <w:r w:rsidRPr="00743A50">
        <w:rPr>
          <w:b/>
          <w:color w:val="000000"/>
        </w:rPr>
        <w:t>Ardiana Rexhepi</w:t>
      </w:r>
      <w:r w:rsidR="00A35DC3" w:rsidRPr="00743A50">
        <w:rPr>
          <w:b/>
          <w:color w:val="000000"/>
        </w:rPr>
        <w:tab/>
      </w:r>
      <w:r w:rsidR="00A35DC3" w:rsidRPr="00743A50">
        <w:rPr>
          <w:b/>
          <w:color w:val="000000"/>
        </w:rPr>
        <w:tab/>
      </w:r>
      <w:r w:rsidR="00A35DC3" w:rsidRPr="00743A50">
        <w:rPr>
          <w:b/>
          <w:color w:val="000000"/>
        </w:rPr>
        <w:tab/>
      </w:r>
      <w:r w:rsidR="00F03AA5" w:rsidRPr="00743A50">
        <w:rPr>
          <w:b/>
          <w:color w:val="000000"/>
        </w:rPr>
        <w:t xml:space="preserve">  </w:t>
      </w:r>
      <w:r w:rsidR="00843B8A">
        <w:rPr>
          <w:b/>
          <w:color w:val="000000"/>
        </w:rPr>
        <w:t xml:space="preserve">                                    </w:t>
      </w:r>
      <w:r w:rsidR="00F03AA5" w:rsidRPr="00743A50">
        <w:rPr>
          <w:b/>
          <w:color w:val="000000"/>
        </w:rPr>
        <w:t xml:space="preserve"> Gjylshene Berisha </w:t>
      </w:r>
    </w:p>
    <w:sectPr w:rsidR="006A3414" w:rsidRPr="00743A50" w:rsidSect="004904A2">
      <w:footerReference w:type="even" r:id="rId11"/>
      <w:footerReference w:type="default" r:id="rId12"/>
      <w:pgSz w:w="12240" w:h="15840"/>
      <w:pgMar w:top="90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C2" w:rsidRDefault="00C134C2">
      <w:r>
        <w:separator/>
      </w:r>
    </w:p>
  </w:endnote>
  <w:endnote w:type="continuationSeparator" w:id="0">
    <w:p w:rsidR="00C134C2" w:rsidRDefault="00C1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F7" w:rsidRDefault="00805C37" w:rsidP="00E8183B">
    <w:pPr>
      <w:pStyle w:val="Footer"/>
      <w:framePr w:wrap="around" w:vAnchor="text" w:hAnchor="margin" w:xAlign="right" w:y="1"/>
      <w:rPr>
        <w:rStyle w:val="PageNumber"/>
      </w:rPr>
    </w:pPr>
    <w:r>
      <w:rPr>
        <w:rStyle w:val="PageNumber"/>
      </w:rPr>
      <w:fldChar w:fldCharType="begin"/>
    </w:r>
    <w:r w:rsidR="00A428F7">
      <w:rPr>
        <w:rStyle w:val="PageNumber"/>
      </w:rPr>
      <w:instrText xml:space="preserve">PAGE  </w:instrText>
    </w:r>
    <w:r>
      <w:rPr>
        <w:rStyle w:val="PageNumber"/>
      </w:rPr>
      <w:fldChar w:fldCharType="end"/>
    </w:r>
  </w:p>
  <w:p w:rsidR="00A428F7" w:rsidRDefault="00A428F7" w:rsidP="000C1E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F7" w:rsidRDefault="00805C37" w:rsidP="00E8183B">
    <w:pPr>
      <w:pStyle w:val="Footer"/>
      <w:framePr w:wrap="around" w:vAnchor="text" w:hAnchor="margin" w:xAlign="right" w:y="1"/>
      <w:rPr>
        <w:rStyle w:val="PageNumber"/>
      </w:rPr>
    </w:pPr>
    <w:r>
      <w:rPr>
        <w:rStyle w:val="PageNumber"/>
      </w:rPr>
      <w:fldChar w:fldCharType="begin"/>
    </w:r>
    <w:r w:rsidR="00A428F7">
      <w:rPr>
        <w:rStyle w:val="PageNumber"/>
      </w:rPr>
      <w:instrText xml:space="preserve">PAGE  </w:instrText>
    </w:r>
    <w:r>
      <w:rPr>
        <w:rStyle w:val="PageNumber"/>
      </w:rPr>
      <w:fldChar w:fldCharType="separate"/>
    </w:r>
    <w:r w:rsidR="002B57FC">
      <w:rPr>
        <w:rStyle w:val="PageNumber"/>
        <w:noProof/>
      </w:rPr>
      <w:t>1</w:t>
    </w:r>
    <w:r>
      <w:rPr>
        <w:rStyle w:val="PageNumber"/>
      </w:rPr>
      <w:fldChar w:fldCharType="end"/>
    </w:r>
  </w:p>
  <w:p w:rsidR="00A428F7" w:rsidRDefault="00A428F7" w:rsidP="000C1E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C2" w:rsidRDefault="00C134C2">
      <w:r>
        <w:separator/>
      </w:r>
    </w:p>
  </w:footnote>
  <w:footnote w:type="continuationSeparator" w:id="0">
    <w:p w:rsidR="00C134C2" w:rsidRDefault="00C13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9AEB1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E0ABE4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B8AE0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D8214D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E86AC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24A8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C4B6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80F7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446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14BA74"/>
    <w:lvl w:ilvl="0">
      <w:start w:val="1"/>
      <w:numFmt w:val="bullet"/>
      <w:lvlText w:val=""/>
      <w:lvlJc w:val="left"/>
      <w:pPr>
        <w:tabs>
          <w:tab w:val="num" w:pos="360"/>
        </w:tabs>
        <w:ind w:left="360" w:hanging="360"/>
      </w:pPr>
      <w:rPr>
        <w:rFonts w:ascii="Symbol" w:hAnsi="Symbol" w:hint="default"/>
      </w:rPr>
    </w:lvl>
  </w:abstractNum>
  <w:abstractNum w:abstractNumId="10">
    <w:nsid w:val="00112D12"/>
    <w:multiLevelType w:val="hybridMultilevel"/>
    <w:tmpl w:val="86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6A5DE0"/>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9442C0"/>
    <w:multiLevelType w:val="hybridMultilevel"/>
    <w:tmpl w:val="BD20E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721F99"/>
    <w:multiLevelType w:val="hybridMultilevel"/>
    <w:tmpl w:val="86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A65F96"/>
    <w:multiLevelType w:val="hybridMultilevel"/>
    <w:tmpl w:val="65BE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43E39"/>
    <w:multiLevelType w:val="hybridMultilevel"/>
    <w:tmpl w:val="86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400A6C"/>
    <w:multiLevelType w:val="hybridMultilevel"/>
    <w:tmpl w:val="430C85D8"/>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8ED0402"/>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584C48"/>
    <w:multiLevelType w:val="hybridMultilevel"/>
    <w:tmpl w:val="86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2A5CD6"/>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124547"/>
    <w:multiLevelType w:val="hybridMultilevel"/>
    <w:tmpl w:val="86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E522F"/>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C66D38"/>
    <w:multiLevelType w:val="hybridMultilevel"/>
    <w:tmpl w:val="634CE5F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35744C0"/>
    <w:multiLevelType w:val="hybridMultilevel"/>
    <w:tmpl w:val="EA0E9A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BD134B"/>
    <w:multiLevelType w:val="hybridMultilevel"/>
    <w:tmpl w:val="C0C0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E228EE"/>
    <w:multiLevelType w:val="hybridMultilevel"/>
    <w:tmpl w:val="BE461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A75F98"/>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1C27D9"/>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FE54E2"/>
    <w:multiLevelType w:val="hybridMultilevel"/>
    <w:tmpl w:val="86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30777F"/>
    <w:multiLevelType w:val="hybridMultilevel"/>
    <w:tmpl w:val="26D4EA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A97A31"/>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A723B"/>
    <w:multiLevelType w:val="hybridMultilevel"/>
    <w:tmpl w:val="B6461CFC"/>
    <w:lvl w:ilvl="0" w:tplc="DE9C947A">
      <w:start w:val="1"/>
      <w:numFmt w:val="bullet"/>
      <w:lvlText w:val="-"/>
      <w:lvlJc w:val="left"/>
      <w:pPr>
        <w:ind w:left="765" w:hanging="360"/>
      </w:pPr>
      <w:rPr>
        <w:rFonts w:ascii="Times New Roman" w:eastAsiaTheme="minorEastAsia"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5D333687"/>
    <w:multiLevelType w:val="hybridMultilevel"/>
    <w:tmpl w:val="86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B6DD6"/>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327E7"/>
    <w:multiLevelType w:val="hybridMultilevel"/>
    <w:tmpl w:val="28965C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1856C4A"/>
    <w:multiLevelType w:val="hybridMultilevel"/>
    <w:tmpl w:val="8F9E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FC5359"/>
    <w:multiLevelType w:val="hybridMultilevel"/>
    <w:tmpl w:val="86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05C38"/>
    <w:multiLevelType w:val="hybridMultilevel"/>
    <w:tmpl w:val="86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86672"/>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E822D8"/>
    <w:multiLevelType w:val="hybridMultilevel"/>
    <w:tmpl w:val="7B028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105863"/>
    <w:multiLevelType w:val="hybridMultilevel"/>
    <w:tmpl w:val="6BD06536"/>
    <w:lvl w:ilvl="0" w:tplc="69AA332C">
      <w:start w:val="1"/>
      <w:numFmt w:val="decimal"/>
      <w:lvlText w:val="%1."/>
      <w:lvlJc w:val="left"/>
      <w:pPr>
        <w:tabs>
          <w:tab w:val="num" w:pos="1800"/>
        </w:tabs>
        <w:ind w:left="1800" w:hanging="360"/>
      </w:pPr>
      <w:rPr>
        <w:rFonts w:cs="Times New Roman" w:hint="default"/>
      </w:rPr>
    </w:lvl>
    <w:lvl w:ilvl="1" w:tplc="5D82BF52">
      <w:start w:val="26"/>
      <w:numFmt w:val="bullet"/>
      <w:lvlText w:val=""/>
      <w:lvlJc w:val="left"/>
      <w:pPr>
        <w:tabs>
          <w:tab w:val="num" w:pos="2520"/>
        </w:tabs>
        <w:ind w:left="2520" w:hanging="360"/>
      </w:pPr>
      <w:rPr>
        <w:rFonts w:ascii="Symbol" w:eastAsia="Times New Roman"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1">
    <w:nsid w:val="71662597"/>
    <w:multiLevelType w:val="hybridMultilevel"/>
    <w:tmpl w:val="4C3AA1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7E02666"/>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28370B"/>
    <w:multiLevelType w:val="hybridMultilevel"/>
    <w:tmpl w:val="72A2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0"/>
  </w:num>
  <w:num w:numId="14">
    <w:abstractNumId w:val="41"/>
  </w:num>
  <w:num w:numId="15">
    <w:abstractNumId w:val="22"/>
  </w:num>
  <w:num w:numId="16">
    <w:abstractNumId w:val="38"/>
  </w:num>
  <w:num w:numId="17">
    <w:abstractNumId w:val="19"/>
  </w:num>
  <w:num w:numId="18">
    <w:abstractNumId w:val="30"/>
  </w:num>
  <w:num w:numId="19">
    <w:abstractNumId w:val="43"/>
  </w:num>
  <w:num w:numId="20">
    <w:abstractNumId w:val="39"/>
  </w:num>
  <w:num w:numId="21">
    <w:abstractNumId w:val="33"/>
  </w:num>
  <w:num w:numId="22">
    <w:abstractNumId w:val="17"/>
  </w:num>
  <w:num w:numId="23">
    <w:abstractNumId w:val="25"/>
  </w:num>
  <w:num w:numId="24">
    <w:abstractNumId w:val="21"/>
  </w:num>
  <w:num w:numId="25">
    <w:abstractNumId w:val="11"/>
  </w:num>
  <w:num w:numId="26">
    <w:abstractNumId w:val="27"/>
  </w:num>
  <w:num w:numId="27">
    <w:abstractNumId w:val="26"/>
  </w:num>
  <w:num w:numId="28">
    <w:abstractNumId w:val="23"/>
  </w:num>
  <w:num w:numId="29">
    <w:abstractNumId w:val="42"/>
  </w:num>
  <w:num w:numId="30">
    <w:abstractNumId w:val="31"/>
  </w:num>
  <w:num w:numId="31">
    <w:abstractNumId w:val="14"/>
  </w:num>
  <w:num w:numId="32">
    <w:abstractNumId w:val="12"/>
  </w:num>
  <w:num w:numId="33">
    <w:abstractNumId w:val="20"/>
  </w:num>
  <w:num w:numId="34">
    <w:abstractNumId w:val="24"/>
  </w:num>
  <w:num w:numId="35">
    <w:abstractNumId w:val="32"/>
  </w:num>
  <w:num w:numId="36">
    <w:abstractNumId w:val="15"/>
  </w:num>
  <w:num w:numId="37">
    <w:abstractNumId w:val="28"/>
  </w:num>
  <w:num w:numId="38">
    <w:abstractNumId w:val="36"/>
  </w:num>
  <w:num w:numId="39">
    <w:abstractNumId w:val="29"/>
  </w:num>
  <w:num w:numId="40">
    <w:abstractNumId w:val="13"/>
  </w:num>
  <w:num w:numId="41">
    <w:abstractNumId w:val="35"/>
  </w:num>
  <w:num w:numId="42">
    <w:abstractNumId w:val="37"/>
  </w:num>
  <w:num w:numId="43">
    <w:abstractNumId w:val="18"/>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EF"/>
    <w:rsid w:val="00002B76"/>
    <w:rsid w:val="00016097"/>
    <w:rsid w:val="000176A6"/>
    <w:rsid w:val="00024FFC"/>
    <w:rsid w:val="00025BA5"/>
    <w:rsid w:val="000262B5"/>
    <w:rsid w:val="0003103F"/>
    <w:rsid w:val="000323F3"/>
    <w:rsid w:val="00033A19"/>
    <w:rsid w:val="0003697F"/>
    <w:rsid w:val="00040B51"/>
    <w:rsid w:val="000417EC"/>
    <w:rsid w:val="00046858"/>
    <w:rsid w:val="00053401"/>
    <w:rsid w:val="00054376"/>
    <w:rsid w:val="000613A0"/>
    <w:rsid w:val="00061A89"/>
    <w:rsid w:val="000715EE"/>
    <w:rsid w:val="000753C7"/>
    <w:rsid w:val="00076634"/>
    <w:rsid w:val="00077541"/>
    <w:rsid w:val="000806CF"/>
    <w:rsid w:val="000813E7"/>
    <w:rsid w:val="00081B74"/>
    <w:rsid w:val="00082A3A"/>
    <w:rsid w:val="00084B02"/>
    <w:rsid w:val="00092C2E"/>
    <w:rsid w:val="000A0AB5"/>
    <w:rsid w:val="000A1D56"/>
    <w:rsid w:val="000A4138"/>
    <w:rsid w:val="000A5154"/>
    <w:rsid w:val="000A6B3B"/>
    <w:rsid w:val="000B07C5"/>
    <w:rsid w:val="000B4466"/>
    <w:rsid w:val="000B4DBC"/>
    <w:rsid w:val="000B62C6"/>
    <w:rsid w:val="000C1EC3"/>
    <w:rsid w:val="000C2280"/>
    <w:rsid w:val="000C5C9B"/>
    <w:rsid w:val="000C640E"/>
    <w:rsid w:val="000D5394"/>
    <w:rsid w:val="000D6EC8"/>
    <w:rsid w:val="000E3761"/>
    <w:rsid w:val="000E71EA"/>
    <w:rsid w:val="000F1488"/>
    <w:rsid w:val="000F4F6A"/>
    <w:rsid w:val="000F5D04"/>
    <w:rsid w:val="00101086"/>
    <w:rsid w:val="001137E4"/>
    <w:rsid w:val="001155AE"/>
    <w:rsid w:val="0012129B"/>
    <w:rsid w:val="001222DD"/>
    <w:rsid w:val="0012584F"/>
    <w:rsid w:val="0013408E"/>
    <w:rsid w:val="00134AC2"/>
    <w:rsid w:val="001351A9"/>
    <w:rsid w:val="00136847"/>
    <w:rsid w:val="001417A2"/>
    <w:rsid w:val="00150E79"/>
    <w:rsid w:val="0015392E"/>
    <w:rsid w:val="00163B1F"/>
    <w:rsid w:val="00163C2F"/>
    <w:rsid w:val="00166D80"/>
    <w:rsid w:val="001672F4"/>
    <w:rsid w:val="001721ED"/>
    <w:rsid w:val="0017281E"/>
    <w:rsid w:val="00173972"/>
    <w:rsid w:val="00175BD1"/>
    <w:rsid w:val="00176C9A"/>
    <w:rsid w:val="00177F9C"/>
    <w:rsid w:val="00183A13"/>
    <w:rsid w:val="0018656B"/>
    <w:rsid w:val="001926F7"/>
    <w:rsid w:val="00193A5E"/>
    <w:rsid w:val="00193C42"/>
    <w:rsid w:val="00196629"/>
    <w:rsid w:val="00197B0F"/>
    <w:rsid w:val="001A1408"/>
    <w:rsid w:val="001A51D9"/>
    <w:rsid w:val="001A53AD"/>
    <w:rsid w:val="001A6745"/>
    <w:rsid w:val="001A774E"/>
    <w:rsid w:val="001B0A37"/>
    <w:rsid w:val="001B2D99"/>
    <w:rsid w:val="001B5ADF"/>
    <w:rsid w:val="001B65CF"/>
    <w:rsid w:val="001B6EF6"/>
    <w:rsid w:val="001B7CEA"/>
    <w:rsid w:val="001C0699"/>
    <w:rsid w:val="001C289E"/>
    <w:rsid w:val="001C3002"/>
    <w:rsid w:val="001C35B7"/>
    <w:rsid w:val="001C4D22"/>
    <w:rsid w:val="001C6DDC"/>
    <w:rsid w:val="001D0644"/>
    <w:rsid w:val="001D3281"/>
    <w:rsid w:val="001D5B32"/>
    <w:rsid w:val="001D5EBB"/>
    <w:rsid w:val="001D7233"/>
    <w:rsid w:val="001E2CD9"/>
    <w:rsid w:val="001E3722"/>
    <w:rsid w:val="001E3ACE"/>
    <w:rsid w:val="001E528F"/>
    <w:rsid w:val="001E6008"/>
    <w:rsid w:val="001E7B38"/>
    <w:rsid w:val="001F0702"/>
    <w:rsid w:val="001F2BDC"/>
    <w:rsid w:val="001F3196"/>
    <w:rsid w:val="001F5959"/>
    <w:rsid w:val="00202979"/>
    <w:rsid w:val="00205B4E"/>
    <w:rsid w:val="00206998"/>
    <w:rsid w:val="00207037"/>
    <w:rsid w:val="002125D2"/>
    <w:rsid w:val="00212B9E"/>
    <w:rsid w:val="00213650"/>
    <w:rsid w:val="00214E4D"/>
    <w:rsid w:val="00215393"/>
    <w:rsid w:val="0022762A"/>
    <w:rsid w:val="00227DE7"/>
    <w:rsid w:val="00232281"/>
    <w:rsid w:val="00235147"/>
    <w:rsid w:val="00237B7F"/>
    <w:rsid w:val="00241F98"/>
    <w:rsid w:val="00242566"/>
    <w:rsid w:val="00250FC2"/>
    <w:rsid w:val="002511B8"/>
    <w:rsid w:val="00251CE2"/>
    <w:rsid w:val="00251FEA"/>
    <w:rsid w:val="00253DF0"/>
    <w:rsid w:val="002562DF"/>
    <w:rsid w:val="00260600"/>
    <w:rsid w:val="0026202F"/>
    <w:rsid w:val="00263EAB"/>
    <w:rsid w:val="00264B1C"/>
    <w:rsid w:val="00264EAA"/>
    <w:rsid w:val="00265062"/>
    <w:rsid w:val="00266FFF"/>
    <w:rsid w:val="002776F6"/>
    <w:rsid w:val="00280852"/>
    <w:rsid w:val="002835D2"/>
    <w:rsid w:val="00283C3F"/>
    <w:rsid w:val="0029007E"/>
    <w:rsid w:val="00292269"/>
    <w:rsid w:val="002923FF"/>
    <w:rsid w:val="002933E1"/>
    <w:rsid w:val="00296B43"/>
    <w:rsid w:val="002A01D9"/>
    <w:rsid w:val="002A1E3E"/>
    <w:rsid w:val="002B1FAA"/>
    <w:rsid w:val="002B57FC"/>
    <w:rsid w:val="002C18EF"/>
    <w:rsid w:val="002C5D37"/>
    <w:rsid w:val="002C6D33"/>
    <w:rsid w:val="002D07A0"/>
    <w:rsid w:val="002D3407"/>
    <w:rsid w:val="002D3D88"/>
    <w:rsid w:val="002D5451"/>
    <w:rsid w:val="002D6178"/>
    <w:rsid w:val="002D7394"/>
    <w:rsid w:val="002E06C5"/>
    <w:rsid w:val="002E16C9"/>
    <w:rsid w:val="002E3503"/>
    <w:rsid w:val="002E3F8F"/>
    <w:rsid w:val="002E4B2B"/>
    <w:rsid w:val="002F4427"/>
    <w:rsid w:val="002F73EA"/>
    <w:rsid w:val="002F7FC3"/>
    <w:rsid w:val="00301292"/>
    <w:rsid w:val="0030350E"/>
    <w:rsid w:val="00303E7A"/>
    <w:rsid w:val="003044A4"/>
    <w:rsid w:val="00315889"/>
    <w:rsid w:val="00316B51"/>
    <w:rsid w:val="00316D0B"/>
    <w:rsid w:val="00320B4F"/>
    <w:rsid w:val="00320BEF"/>
    <w:rsid w:val="00320D7E"/>
    <w:rsid w:val="00321D4C"/>
    <w:rsid w:val="0032222B"/>
    <w:rsid w:val="00322269"/>
    <w:rsid w:val="003234A8"/>
    <w:rsid w:val="0032567E"/>
    <w:rsid w:val="00336E6B"/>
    <w:rsid w:val="0034213D"/>
    <w:rsid w:val="00343C9A"/>
    <w:rsid w:val="003470D9"/>
    <w:rsid w:val="0035145B"/>
    <w:rsid w:val="00353066"/>
    <w:rsid w:val="003559AF"/>
    <w:rsid w:val="003615FD"/>
    <w:rsid w:val="00361982"/>
    <w:rsid w:val="003638C1"/>
    <w:rsid w:val="0036572E"/>
    <w:rsid w:val="0036620D"/>
    <w:rsid w:val="00370BC6"/>
    <w:rsid w:val="00372E00"/>
    <w:rsid w:val="00375D0F"/>
    <w:rsid w:val="00377C62"/>
    <w:rsid w:val="003810A0"/>
    <w:rsid w:val="00387D96"/>
    <w:rsid w:val="00393DC6"/>
    <w:rsid w:val="003A6C9E"/>
    <w:rsid w:val="003B3122"/>
    <w:rsid w:val="003B3E66"/>
    <w:rsid w:val="003B42E1"/>
    <w:rsid w:val="003B57F0"/>
    <w:rsid w:val="003B6CA6"/>
    <w:rsid w:val="003B7120"/>
    <w:rsid w:val="003B7EBE"/>
    <w:rsid w:val="003C369D"/>
    <w:rsid w:val="003D0C49"/>
    <w:rsid w:val="003D14FB"/>
    <w:rsid w:val="003D227B"/>
    <w:rsid w:val="003D4781"/>
    <w:rsid w:val="003D6BBE"/>
    <w:rsid w:val="003E0991"/>
    <w:rsid w:val="003E35A5"/>
    <w:rsid w:val="003E5738"/>
    <w:rsid w:val="003E68AA"/>
    <w:rsid w:val="003F00B1"/>
    <w:rsid w:val="003F1156"/>
    <w:rsid w:val="003F3945"/>
    <w:rsid w:val="003F4C74"/>
    <w:rsid w:val="00401F29"/>
    <w:rsid w:val="00405040"/>
    <w:rsid w:val="004140FF"/>
    <w:rsid w:val="004147D2"/>
    <w:rsid w:val="004148ED"/>
    <w:rsid w:val="00415D25"/>
    <w:rsid w:val="0041737B"/>
    <w:rsid w:val="00420EC0"/>
    <w:rsid w:val="0042144E"/>
    <w:rsid w:val="0043483D"/>
    <w:rsid w:val="0044211D"/>
    <w:rsid w:val="00442C50"/>
    <w:rsid w:val="00443928"/>
    <w:rsid w:val="00443DFB"/>
    <w:rsid w:val="00445DCB"/>
    <w:rsid w:val="00445EF0"/>
    <w:rsid w:val="00445FB0"/>
    <w:rsid w:val="00446923"/>
    <w:rsid w:val="0046087A"/>
    <w:rsid w:val="00462D30"/>
    <w:rsid w:val="00466FA2"/>
    <w:rsid w:val="00467BD8"/>
    <w:rsid w:val="00467E5B"/>
    <w:rsid w:val="0047468F"/>
    <w:rsid w:val="004747D6"/>
    <w:rsid w:val="00481934"/>
    <w:rsid w:val="0048619C"/>
    <w:rsid w:val="00487523"/>
    <w:rsid w:val="004904A2"/>
    <w:rsid w:val="0049785F"/>
    <w:rsid w:val="004A22EA"/>
    <w:rsid w:val="004A4BA3"/>
    <w:rsid w:val="004A5D73"/>
    <w:rsid w:val="004A5E77"/>
    <w:rsid w:val="004A6A95"/>
    <w:rsid w:val="004B39BE"/>
    <w:rsid w:val="004B7A6C"/>
    <w:rsid w:val="004C06A1"/>
    <w:rsid w:val="004C13BE"/>
    <w:rsid w:val="004C57D8"/>
    <w:rsid w:val="004C5D4B"/>
    <w:rsid w:val="004C6870"/>
    <w:rsid w:val="004D0DB5"/>
    <w:rsid w:val="004D5494"/>
    <w:rsid w:val="004D74ED"/>
    <w:rsid w:val="004E1495"/>
    <w:rsid w:val="004E4425"/>
    <w:rsid w:val="004E5B9F"/>
    <w:rsid w:val="004F0BCB"/>
    <w:rsid w:val="004F32D4"/>
    <w:rsid w:val="004F39C8"/>
    <w:rsid w:val="004F4E05"/>
    <w:rsid w:val="004F514B"/>
    <w:rsid w:val="004F546A"/>
    <w:rsid w:val="004F5D85"/>
    <w:rsid w:val="00502E3B"/>
    <w:rsid w:val="00506C0B"/>
    <w:rsid w:val="00510168"/>
    <w:rsid w:val="005124DE"/>
    <w:rsid w:val="005132AE"/>
    <w:rsid w:val="005144EE"/>
    <w:rsid w:val="00515321"/>
    <w:rsid w:val="00520DEE"/>
    <w:rsid w:val="00521EC7"/>
    <w:rsid w:val="0052301D"/>
    <w:rsid w:val="005246C4"/>
    <w:rsid w:val="00525A58"/>
    <w:rsid w:val="00530A30"/>
    <w:rsid w:val="00536898"/>
    <w:rsid w:val="00543058"/>
    <w:rsid w:val="0054348E"/>
    <w:rsid w:val="0054470A"/>
    <w:rsid w:val="00545FBD"/>
    <w:rsid w:val="0054750F"/>
    <w:rsid w:val="00547969"/>
    <w:rsid w:val="00552518"/>
    <w:rsid w:val="005604BF"/>
    <w:rsid w:val="00560B88"/>
    <w:rsid w:val="00565195"/>
    <w:rsid w:val="00566510"/>
    <w:rsid w:val="00567A4F"/>
    <w:rsid w:val="00567AA5"/>
    <w:rsid w:val="00567BEC"/>
    <w:rsid w:val="0057041B"/>
    <w:rsid w:val="00570461"/>
    <w:rsid w:val="005745AF"/>
    <w:rsid w:val="00577A44"/>
    <w:rsid w:val="00577CEA"/>
    <w:rsid w:val="0058259F"/>
    <w:rsid w:val="00582BF8"/>
    <w:rsid w:val="00584330"/>
    <w:rsid w:val="005844D1"/>
    <w:rsid w:val="0058625F"/>
    <w:rsid w:val="00586B72"/>
    <w:rsid w:val="0059247C"/>
    <w:rsid w:val="005938B3"/>
    <w:rsid w:val="00593F9E"/>
    <w:rsid w:val="00595EA6"/>
    <w:rsid w:val="005A48F8"/>
    <w:rsid w:val="005A72B6"/>
    <w:rsid w:val="005A7721"/>
    <w:rsid w:val="005C00C1"/>
    <w:rsid w:val="005C4FB4"/>
    <w:rsid w:val="005C6299"/>
    <w:rsid w:val="005C672E"/>
    <w:rsid w:val="005D08E6"/>
    <w:rsid w:val="005D54E0"/>
    <w:rsid w:val="005E0638"/>
    <w:rsid w:val="005E0B35"/>
    <w:rsid w:val="005E467D"/>
    <w:rsid w:val="005E5DB8"/>
    <w:rsid w:val="005E6FC8"/>
    <w:rsid w:val="005E7404"/>
    <w:rsid w:val="005E75D0"/>
    <w:rsid w:val="005E7D8C"/>
    <w:rsid w:val="005F1914"/>
    <w:rsid w:val="005F533B"/>
    <w:rsid w:val="005F6400"/>
    <w:rsid w:val="00600078"/>
    <w:rsid w:val="00601D68"/>
    <w:rsid w:val="00603989"/>
    <w:rsid w:val="00607EF0"/>
    <w:rsid w:val="00610BED"/>
    <w:rsid w:val="00610C10"/>
    <w:rsid w:val="00611242"/>
    <w:rsid w:val="00611596"/>
    <w:rsid w:val="00611EE2"/>
    <w:rsid w:val="00613FB7"/>
    <w:rsid w:val="006150CE"/>
    <w:rsid w:val="00616866"/>
    <w:rsid w:val="00617981"/>
    <w:rsid w:val="00620805"/>
    <w:rsid w:val="006238F4"/>
    <w:rsid w:val="00625878"/>
    <w:rsid w:val="00630077"/>
    <w:rsid w:val="0063052B"/>
    <w:rsid w:val="00630B9E"/>
    <w:rsid w:val="00632AA5"/>
    <w:rsid w:val="00634353"/>
    <w:rsid w:val="0064281B"/>
    <w:rsid w:val="006479B7"/>
    <w:rsid w:val="0065199F"/>
    <w:rsid w:val="0065758C"/>
    <w:rsid w:val="006606E2"/>
    <w:rsid w:val="006616E7"/>
    <w:rsid w:val="00661D44"/>
    <w:rsid w:val="00666F6C"/>
    <w:rsid w:val="00672BCD"/>
    <w:rsid w:val="006734E9"/>
    <w:rsid w:val="00674141"/>
    <w:rsid w:val="006763DB"/>
    <w:rsid w:val="00686B14"/>
    <w:rsid w:val="00687C2E"/>
    <w:rsid w:val="006950CD"/>
    <w:rsid w:val="006971C8"/>
    <w:rsid w:val="006A3414"/>
    <w:rsid w:val="006B042D"/>
    <w:rsid w:val="006B0A39"/>
    <w:rsid w:val="006B0E0B"/>
    <w:rsid w:val="006B1C01"/>
    <w:rsid w:val="006B21FD"/>
    <w:rsid w:val="006B24FC"/>
    <w:rsid w:val="006B6AC3"/>
    <w:rsid w:val="006C2DE4"/>
    <w:rsid w:val="006C3E0B"/>
    <w:rsid w:val="006C696B"/>
    <w:rsid w:val="006D0B4F"/>
    <w:rsid w:val="006D29D3"/>
    <w:rsid w:val="006E10A1"/>
    <w:rsid w:val="006E2055"/>
    <w:rsid w:val="006E39B3"/>
    <w:rsid w:val="006F5105"/>
    <w:rsid w:val="006F70E9"/>
    <w:rsid w:val="007028A6"/>
    <w:rsid w:val="00705836"/>
    <w:rsid w:val="0070685F"/>
    <w:rsid w:val="0070718C"/>
    <w:rsid w:val="007249DE"/>
    <w:rsid w:val="00731398"/>
    <w:rsid w:val="007316DC"/>
    <w:rsid w:val="0073304A"/>
    <w:rsid w:val="007331A3"/>
    <w:rsid w:val="0073346E"/>
    <w:rsid w:val="00733D66"/>
    <w:rsid w:val="00735D85"/>
    <w:rsid w:val="007360C2"/>
    <w:rsid w:val="0073788D"/>
    <w:rsid w:val="00740E26"/>
    <w:rsid w:val="00743A50"/>
    <w:rsid w:val="00746904"/>
    <w:rsid w:val="007471EE"/>
    <w:rsid w:val="00747766"/>
    <w:rsid w:val="00750609"/>
    <w:rsid w:val="00754FF8"/>
    <w:rsid w:val="00755865"/>
    <w:rsid w:val="00756AA6"/>
    <w:rsid w:val="00756F69"/>
    <w:rsid w:val="0076050B"/>
    <w:rsid w:val="00763058"/>
    <w:rsid w:val="00766517"/>
    <w:rsid w:val="00766F6C"/>
    <w:rsid w:val="0077485A"/>
    <w:rsid w:val="00775AF4"/>
    <w:rsid w:val="00782890"/>
    <w:rsid w:val="007867DE"/>
    <w:rsid w:val="007911C8"/>
    <w:rsid w:val="00791EDA"/>
    <w:rsid w:val="0079241C"/>
    <w:rsid w:val="00793032"/>
    <w:rsid w:val="007952E9"/>
    <w:rsid w:val="007A0830"/>
    <w:rsid w:val="007A0A7D"/>
    <w:rsid w:val="007A1914"/>
    <w:rsid w:val="007A262B"/>
    <w:rsid w:val="007A3113"/>
    <w:rsid w:val="007A68A3"/>
    <w:rsid w:val="007B19F8"/>
    <w:rsid w:val="007B2502"/>
    <w:rsid w:val="007B5EF9"/>
    <w:rsid w:val="007B6D12"/>
    <w:rsid w:val="007B7C8C"/>
    <w:rsid w:val="007C1B67"/>
    <w:rsid w:val="007C1CC7"/>
    <w:rsid w:val="007C29FC"/>
    <w:rsid w:val="007C6925"/>
    <w:rsid w:val="007C6DE7"/>
    <w:rsid w:val="007D3038"/>
    <w:rsid w:val="007D3B89"/>
    <w:rsid w:val="007D6068"/>
    <w:rsid w:val="007D6EE5"/>
    <w:rsid w:val="007D7B31"/>
    <w:rsid w:val="007E183F"/>
    <w:rsid w:val="007E39A4"/>
    <w:rsid w:val="007F0164"/>
    <w:rsid w:val="007F06FF"/>
    <w:rsid w:val="007F2915"/>
    <w:rsid w:val="0080083C"/>
    <w:rsid w:val="00805C37"/>
    <w:rsid w:val="00810BEF"/>
    <w:rsid w:val="008123D7"/>
    <w:rsid w:val="008128C7"/>
    <w:rsid w:val="00813C7B"/>
    <w:rsid w:val="00815B5F"/>
    <w:rsid w:val="008259E2"/>
    <w:rsid w:val="00827814"/>
    <w:rsid w:val="00833524"/>
    <w:rsid w:val="0083414C"/>
    <w:rsid w:val="00834246"/>
    <w:rsid w:val="008409A9"/>
    <w:rsid w:val="00842F38"/>
    <w:rsid w:val="008439C5"/>
    <w:rsid w:val="00843B8A"/>
    <w:rsid w:val="00843FE4"/>
    <w:rsid w:val="00850D8D"/>
    <w:rsid w:val="00853E5B"/>
    <w:rsid w:val="00854D99"/>
    <w:rsid w:val="0085510B"/>
    <w:rsid w:val="00855873"/>
    <w:rsid w:val="0086238E"/>
    <w:rsid w:val="00863CCD"/>
    <w:rsid w:val="008646A1"/>
    <w:rsid w:val="008650C7"/>
    <w:rsid w:val="00866556"/>
    <w:rsid w:val="008713C0"/>
    <w:rsid w:val="008756D5"/>
    <w:rsid w:val="00876204"/>
    <w:rsid w:val="00876CE5"/>
    <w:rsid w:val="00881C23"/>
    <w:rsid w:val="00887D05"/>
    <w:rsid w:val="008901AA"/>
    <w:rsid w:val="008902D6"/>
    <w:rsid w:val="00895934"/>
    <w:rsid w:val="00896262"/>
    <w:rsid w:val="008964F2"/>
    <w:rsid w:val="00896E20"/>
    <w:rsid w:val="00897F28"/>
    <w:rsid w:val="008A1164"/>
    <w:rsid w:val="008A6AFE"/>
    <w:rsid w:val="008A7386"/>
    <w:rsid w:val="008B272D"/>
    <w:rsid w:val="008C0C66"/>
    <w:rsid w:val="008C1341"/>
    <w:rsid w:val="008C1A5A"/>
    <w:rsid w:val="008C6CD9"/>
    <w:rsid w:val="008D0A27"/>
    <w:rsid w:val="008D1CAB"/>
    <w:rsid w:val="008D4796"/>
    <w:rsid w:val="008E0AFA"/>
    <w:rsid w:val="008E3BE7"/>
    <w:rsid w:val="008E53EB"/>
    <w:rsid w:val="008E55C7"/>
    <w:rsid w:val="008E6274"/>
    <w:rsid w:val="008E75D9"/>
    <w:rsid w:val="008F0098"/>
    <w:rsid w:val="008F2309"/>
    <w:rsid w:val="008F44CB"/>
    <w:rsid w:val="008F5C21"/>
    <w:rsid w:val="00903915"/>
    <w:rsid w:val="00903ECC"/>
    <w:rsid w:val="00906496"/>
    <w:rsid w:val="00916733"/>
    <w:rsid w:val="0092365C"/>
    <w:rsid w:val="00923883"/>
    <w:rsid w:val="00924145"/>
    <w:rsid w:val="0092680E"/>
    <w:rsid w:val="00926CA5"/>
    <w:rsid w:val="00930448"/>
    <w:rsid w:val="009318F2"/>
    <w:rsid w:val="0093337D"/>
    <w:rsid w:val="00933D81"/>
    <w:rsid w:val="00933F98"/>
    <w:rsid w:val="00950CB1"/>
    <w:rsid w:val="009525C6"/>
    <w:rsid w:val="00952A86"/>
    <w:rsid w:val="009530A5"/>
    <w:rsid w:val="0095355B"/>
    <w:rsid w:val="00954B0E"/>
    <w:rsid w:val="00960AE7"/>
    <w:rsid w:val="009625A9"/>
    <w:rsid w:val="00965BA8"/>
    <w:rsid w:val="00967A32"/>
    <w:rsid w:val="00971A27"/>
    <w:rsid w:val="00971EF7"/>
    <w:rsid w:val="00973877"/>
    <w:rsid w:val="009802DD"/>
    <w:rsid w:val="0098188A"/>
    <w:rsid w:val="00981E7D"/>
    <w:rsid w:val="00986369"/>
    <w:rsid w:val="00987651"/>
    <w:rsid w:val="00990CA1"/>
    <w:rsid w:val="00992707"/>
    <w:rsid w:val="009A0273"/>
    <w:rsid w:val="009A194D"/>
    <w:rsid w:val="009C20AA"/>
    <w:rsid w:val="009C3902"/>
    <w:rsid w:val="009C3D90"/>
    <w:rsid w:val="009C43C8"/>
    <w:rsid w:val="009C62BA"/>
    <w:rsid w:val="009C6FED"/>
    <w:rsid w:val="009D155C"/>
    <w:rsid w:val="009D72D0"/>
    <w:rsid w:val="009E0904"/>
    <w:rsid w:val="009E0E33"/>
    <w:rsid w:val="009E3FAF"/>
    <w:rsid w:val="009E410B"/>
    <w:rsid w:val="009E43F8"/>
    <w:rsid w:val="009F4B1F"/>
    <w:rsid w:val="009F5143"/>
    <w:rsid w:val="009F5187"/>
    <w:rsid w:val="009F5AD0"/>
    <w:rsid w:val="009F6FA5"/>
    <w:rsid w:val="009F7BB2"/>
    <w:rsid w:val="00A02CA5"/>
    <w:rsid w:val="00A066C5"/>
    <w:rsid w:val="00A0736C"/>
    <w:rsid w:val="00A11854"/>
    <w:rsid w:val="00A11B32"/>
    <w:rsid w:val="00A1259A"/>
    <w:rsid w:val="00A14C76"/>
    <w:rsid w:val="00A212E9"/>
    <w:rsid w:val="00A255F5"/>
    <w:rsid w:val="00A26766"/>
    <w:rsid w:val="00A27556"/>
    <w:rsid w:val="00A31EA9"/>
    <w:rsid w:val="00A346E1"/>
    <w:rsid w:val="00A353EA"/>
    <w:rsid w:val="00A35DC3"/>
    <w:rsid w:val="00A36DE0"/>
    <w:rsid w:val="00A4051C"/>
    <w:rsid w:val="00A428F7"/>
    <w:rsid w:val="00A517E7"/>
    <w:rsid w:val="00A560DC"/>
    <w:rsid w:val="00A6116F"/>
    <w:rsid w:val="00A619FF"/>
    <w:rsid w:val="00A64C7C"/>
    <w:rsid w:val="00A64D76"/>
    <w:rsid w:val="00A64D7D"/>
    <w:rsid w:val="00A658E1"/>
    <w:rsid w:val="00A65E03"/>
    <w:rsid w:val="00A7033F"/>
    <w:rsid w:val="00A715A0"/>
    <w:rsid w:val="00A77182"/>
    <w:rsid w:val="00A86E76"/>
    <w:rsid w:val="00A90114"/>
    <w:rsid w:val="00A9630A"/>
    <w:rsid w:val="00A9693E"/>
    <w:rsid w:val="00A97AE7"/>
    <w:rsid w:val="00AA161E"/>
    <w:rsid w:val="00AA163F"/>
    <w:rsid w:val="00AA47FB"/>
    <w:rsid w:val="00AA6852"/>
    <w:rsid w:val="00AB29E7"/>
    <w:rsid w:val="00AB4722"/>
    <w:rsid w:val="00AB5BBD"/>
    <w:rsid w:val="00AD03D3"/>
    <w:rsid w:val="00AD3B4B"/>
    <w:rsid w:val="00AD712F"/>
    <w:rsid w:val="00AD762D"/>
    <w:rsid w:val="00AD786B"/>
    <w:rsid w:val="00AE2EF0"/>
    <w:rsid w:val="00AE78B7"/>
    <w:rsid w:val="00AF1CE7"/>
    <w:rsid w:val="00AF4304"/>
    <w:rsid w:val="00AF584F"/>
    <w:rsid w:val="00B00353"/>
    <w:rsid w:val="00B02A7C"/>
    <w:rsid w:val="00B109FA"/>
    <w:rsid w:val="00B17227"/>
    <w:rsid w:val="00B177B1"/>
    <w:rsid w:val="00B24DCC"/>
    <w:rsid w:val="00B31D10"/>
    <w:rsid w:val="00B327B3"/>
    <w:rsid w:val="00B3384C"/>
    <w:rsid w:val="00B40D08"/>
    <w:rsid w:val="00B430F9"/>
    <w:rsid w:val="00B43A9E"/>
    <w:rsid w:val="00B43D70"/>
    <w:rsid w:val="00B442FE"/>
    <w:rsid w:val="00B47B16"/>
    <w:rsid w:val="00B47F95"/>
    <w:rsid w:val="00B5561B"/>
    <w:rsid w:val="00B5662B"/>
    <w:rsid w:val="00B614E0"/>
    <w:rsid w:val="00B61AE8"/>
    <w:rsid w:val="00B6787F"/>
    <w:rsid w:val="00B67D5F"/>
    <w:rsid w:val="00B70052"/>
    <w:rsid w:val="00B724C3"/>
    <w:rsid w:val="00B73B63"/>
    <w:rsid w:val="00B73FB4"/>
    <w:rsid w:val="00B75A26"/>
    <w:rsid w:val="00B75CAC"/>
    <w:rsid w:val="00B76DBA"/>
    <w:rsid w:val="00B778AC"/>
    <w:rsid w:val="00B8088B"/>
    <w:rsid w:val="00B809B8"/>
    <w:rsid w:val="00B80E46"/>
    <w:rsid w:val="00B81AFE"/>
    <w:rsid w:val="00B85326"/>
    <w:rsid w:val="00B85B10"/>
    <w:rsid w:val="00B910BE"/>
    <w:rsid w:val="00B92ED4"/>
    <w:rsid w:val="00B9492F"/>
    <w:rsid w:val="00B9694F"/>
    <w:rsid w:val="00B96AFE"/>
    <w:rsid w:val="00BA029D"/>
    <w:rsid w:val="00BA0512"/>
    <w:rsid w:val="00BA6EAE"/>
    <w:rsid w:val="00BB320A"/>
    <w:rsid w:val="00BB5E9D"/>
    <w:rsid w:val="00BC0A90"/>
    <w:rsid w:val="00BC10EC"/>
    <w:rsid w:val="00BC11C6"/>
    <w:rsid w:val="00BC31E0"/>
    <w:rsid w:val="00BC3233"/>
    <w:rsid w:val="00BC6F4F"/>
    <w:rsid w:val="00BD1B17"/>
    <w:rsid w:val="00BD372C"/>
    <w:rsid w:val="00BD629D"/>
    <w:rsid w:val="00BD6DED"/>
    <w:rsid w:val="00BD74C7"/>
    <w:rsid w:val="00BD7FDF"/>
    <w:rsid w:val="00BE3924"/>
    <w:rsid w:val="00BE4FE3"/>
    <w:rsid w:val="00BE5F47"/>
    <w:rsid w:val="00BF21C9"/>
    <w:rsid w:val="00BF7E10"/>
    <w:rsid w:val="00C00BAE"/>
    <w:rsid w:val="00C01132"/>
    <w:rsid w:val="00C04087"/>
    <w:rsid w:val="00C05FA2"/>
    <w:rsid w:val="00C0768D"/>
    <w:rsid w:val="00C12373"/>
    <w:rsid w:val="00C134C2"/>
    <w:rsid w:val="00C13D3B"/>
    <w:rsid w:val="00C13DF1"/>
    <w:rsid w:val="00C17ACF"/>
    <w:rsid w:val="00C21B10"/>
    <w:rsid w:val="00C239FE"/>
    <w:rsid w:val="00C23D7E"/>
    <w:rsid w:val="00C25F16"/>
    <w:rsid w:val="00C277AF"/>
    <w:rsid w:val="00C3415C"/>
    <w:rsid w:val="00C36EBE"/>
    <w:rsid w:val="00C40D63"/>
    <w:rsid w:val="00C4118A"/>
    <w:rsid w:val="00C42071"/>
    <w:rsid w:val="00C50DFA"/>
    <w:rsid w:val="00C51C27"/>
    <w:rsid w:val="00C5240D"/>
    <w:rsid w:val="00C53CFC"/>
    <w:rsid w:val="00C550E7"/>
    <w:rsid w:val="00C55E5B"/>
    <w:rsid w:val="00C60B55"/>
    <w:rsid w:val="00C6280D"/>
    <w:rsid w:val="00C63F33"/>
    <w:rsid w:val="00C67530"/>
    <w:rsid w:val="00C70142"/>
    <w:rsid w:val="00C72130"/>
    <w:rsid w:val="00C7413F"/>
    <w:rsid w:val="00C74C9A"/>
    <w:rsid w:val="00C75068"/>
    <w:rsid w:val="00C75548"/>
    <w:rsid w:val="00C755C4"/>
    <w:rsid w:val="00C76CDB"/>
    <w:rsid w:val="00C76CE5"/>
    <w:rsid w:val="00C812A1"/>
    <w:rsid w:val="00C819B2"/>
    <w:rsid w:val="00C81C1E"/>
    <w:rsid w:val="00C83234"/>
    <w:rsid w:val="00C8357A"/>
    <w:rsid w:val="00C837A2"/>
    <w:rsid w:val="00C91E87"/>
    <w:rsid w:val="00C93DDD"/>
    <w:rsid w:val="00C94A7E"/>
    <w:rsid w:val="00C97B4C"/>
    <w:rsid w:val="00C97C21"/>
    <w:rsid w:val="00CA1FAA"/>
    <w:rsid w:val="00CA556F"/>
    <w:rsid w:val="00CA677D"/>
    <w:rsid w:val="00CB4357"/>
    <w:rsid w:val="00CB4747"/>
    <w:rsid w:val="00CB4D6A"/>
    <w:rsid w:val="00CB5FA0"/>
    <w:rsid w:val="00CB6670"/>
    <w:rsid w:val="00CB7B6E"/>
    <w:rsid w:val="00CC3559"/>
    <w:rsid w:val="00CC460C"/>
    <w:rsid w:val="00CC67B0"/>
    <w:rsid w:val="00CC7324"/>
    <w:rsid w:val="00CC7F47"/>
    <w:rsid w:val="00CD01D6"/>
    <w:rsid w:val="00CD1FF6"/>
    <w:rsid w:val="00CD20F9"/>
    <w:rsid w:val="00CD3BF6"/>
    <w:rsid w:val="00CE12B7"/>
    <w:rsid w:val="00CE4353"/>
    <w:rsid w:val="00CE4A1E"/>
    <w:rsid w:val="00CE6DE4"/>
    <w:rsid w:val="00CF2316"/>
    <w:rsid w:val="00CF49AD"/>
    <w:rsid w:val="00CF615A"/>
    <w:rsid w:val="00D00899"/>
    <w:rsid w:val="00D01651"/>
    <w:rsid w:val="00D0510C"/>
    <w:rsid w:val="00D06199"/>
    <w:rsid w:val="00D07549"/>
    <w:rsid w:val="00D07D80"/>
    <w:rsid w:val="00D111B1"/>
    <w:rsid w:val="00D12983"/>
    <w:rsid w:val="00D12B83"/>
    <w:rsid w:val="00D17721"/>
    <w:rsid w:val="00D20B73"/>
    <w:rsid w:val="00D21D47"/>
    <w:rsid w:val="00D22366"/>
    <w:rsid w:val="00D25E92"/>
    <w:rsid w:val="00D27ADD"/>
    <w:rsid w:val="00D32A47"/>
    <w:rsid w:val="00D37742"/>
    <w:rsid w:val="00D514AE"/>
    <w:rsid w:val="00D523F4"/>
    <w:rsid w:val="00D53A62"/>
    <w:rsid w:val="00D55C55"/>
    <w:rsid w:val="00D60DBF"/>
    <w:rsid w:val="00D625BE"/>
    <w:rsid w:val="00D62AAC"/>
    <w:rsid w:val="00D62F5E"/>
    <w:rsid w:val="00D65E97"/>
    <w:rsid w:val="00D721AF"/>
    <w:rsid w:val="00D750DC"/>
    <w:rsid w:val="00D7521E"/>
    <w:rsid w:val="00D813D9"/>
    <w:rsid w:val="00D8143F"/>
    <w:rsid w:val="00D817DD"/>
    <w:rsid w:val="00D83D08"/>
    <w:rsid w:val="00D8455D"/>
    <w:rsid w:val="00D845B3"/>
    <w:rsid w:val="00D868BA"/>
    <w:rsid w:val="00D90CB5"/>
    <w:rsid w:val="00D91208"/>
    <w:rsid w:val="00D9282E"/>
    <w:rsid w:val="00D93C32"/>
    <w:rsid w:val="00D9520B"/>
    <w:rsid w:val="00DA1368"/>
    <w:rsid w:val="00DA1E6E"/>
    <w:rsid w:val="00DA595D"/>
    <w:rsid w:val="00DA7B7C"/>
    <w:rsid w:val="00DB0481"/>
    <w:rsid w:val="00DB1B2A"/>
    <w:rsid w:val="00DB1E0D"/>
    <w:rsid w:val="00DC02D3"/>
    <w:rsid w:val="00DC43E3"/>
    <w:rsid w:val="00DC5C60"/>
    <w:rsid w:val="00DC766B"/>
    <w:rsid w:val="00DD0271"/>
    <w:rsid w:val="00DD1946"/>
    <w:rsid w:val="00DD3D79"/>
    <w:rsid w:val="00DE7BA1"/>
    <w:rsid w:val="00DF1F45"/>
    <w:rsid w:val="00DF4EB8"/>
    <w:rsid w:val="00DF4EBE"/>
    <w:rsid w:val="00DF5F2A"/>
    <w:rsid w:val="00DF6968"/>
    <w:rsid w:val="00E01029"/>
    <w:rsid w:val="00E01291"/>
    <w:rsid w:val="00E016E9"/>
    <w:rsid w:val="00E01BCA"/>
    <w:rsid w:val="00E02FD1"/>
    <w:rsid w:val="00E04A73"/>
    <w:rsid w:val="00E1067E"/>
    <w:rsid w:val="00E11B3B"/>
    <w:rsid w:val="00E1417F"/>
    <w:rsid w:val="00E15FFA"/>
    <w:rsid w:val="00E1732E"/>
    <w:rsid w:val="00E2339B"/>
    <w:rsid w:val="00E24B7F"/>
    <w:rsid w:val="00E269BB"/>
    <w:rsid w:val="00E279FB"/>
    <w:rsid w:val="00E3540F"/>
    <w:rsid w:val="00E435B3"/>
    <w:rsid w:val="00E43674"/>
    <w:rsid w:val="00E501E9"/>
    <w:rsid w:val="00E5152F"/>
    <w:rsid w:val="00E54488"/>
    <w:rsid w:val="00E56468"/>
    <w:rsid w:val="00E56D33"/>
    <w:rsid w:val="00E61994"/>
    <w:rsid w:val="00E64ED5"/>
    <w:rsid w:val="00E651E1"/>
    <w:rsid w:val="00E666EF"/>
    <w:rsid w:val="00E70A31"/>
    <w:rsid w:val="00E72D6F"/>
    <w:rsid w:val="00E738A9"/>
    <w:rsid w:val="00E74D53"/>
    <w:rsid w:val="00E7595B"/>
    <w:rsid w:val="00E75B08"/>
    <w:rsid w:val="00E80323"/>
    <w:rsid w:val="00E8183B"/>
    <w:rsid w:val="00E84EA7"/>
    <w:rsid w:val="00E8639F"/>
    <w:rsid w:val="00E8767F"/>
    <w:rsid w:val="00E91A7A"/>
    <w:rsid w:val="00E91DEE"/>
    <w:rsid w:val="00E92303"/>
    <w:rsid w:val="00E93CDE"/>
    <w:rsid w:val="00E956B5"/>
    <w:rsid w:val="00E95F37"/>
    <w:rsid w:val="00EA3D2B"/>
    <w:rsid w:val="00EA7002"/>
    <w:rsid w:val="00EA7AA9"/>
    <w:rsid w:val="00EB2EC5"/>
    <w:rsid w:val="00EB4068"/>
    <w:rsid w:val="00EB5BC7"/>
    <w:rsid w:val="00EC18DF"/>
    <w:rsid w:val="00EC1B27"/>
    <w:rsid w:val="00EC646A"/>
    <w:rsid w:val="00EC6C47"/>
    <w:rsid w:val="00ED049B"/>
    <w:rsid w:val="00ED08D0"/>
    <w:rsid w:val="00ED0B9B"/>
    <w:rsid w:val="00ED25C7"/>
    <w:rsid w:val="00ED3F82"/>
    <w:rsid w:val="00ED4908"/>
    <w:rsid w:val="00EE0201"/>
    <w:rsid w:val="00EE2532"/>
    <w:rsid w:val="00EE265B"/>
    <w:rsid w:val="00EE62F7"/>
    <w:rsid w:val="00EF082F"/>
    <w:rsid w:val="00EF466D"/>
    <w:rsid w:val="00EF6CD0"/>
    <w:rsid w:val="00EF7074"/>
    <w:rsid w:val="00EF7C87"/>
    <w:rsid w:val="00F01DB2"/>
    <w:rsid w:val="00F03AA5"/>
    <w:rsid w:val="00F0557F"/>
    <w:rsid w:val="00F0683A"/>
    <w:rsid w:val="00F123FD"/>
    <w:rsid w:val="00F174AE"/>
    <w:rsid w:val="00F17E0D"/>
    <w:rsid w:val="00F220E8"/>
    <w:rsid w:val="00F23F55"/>
    <w:rsid w:val="00F241AD"/>
    <w:rsid w:val="00F2622F"/>
    <w:rsid w:val="00F31A93"/>
    <w:rsid w:val="00F31B30"/>
    <w:rsid w:val="00F32F92"/>
    <w:rsid w:val="00F33831"/>
    <w:rsid w:val="00F36DE4"/>
    <w:rsid w:val="00F437F4"/>
    <w:rsid w:val="00F43AB4"/>
    <w:rsid w:val="00F43B1B"/>
    <w:rsid w:val="00F44292"/>
    <w:rsid w:val="00F45B50"/>
    <w:rsid w:val="00F4655F"/>
    <w:rsid w:val="00F505C3"/>
    <w:rsid w:val="00F510F2"/>
    <w:rsid w:val="00F53874"/>
    <w:rsid w:val="00F546E6"/>
    <w:rsid w:val="00F54EF3"/>
    <w:rsid w:val="00F60DBA"/>
    <w:rsid w:val="00F636BB"/>
    <w:rsid w:val="00F643C8"/>
    <w:rsid w:val="00F6554C"/>
    <w:rsid w:val="00F6661A"/>
    <w:rsid w:val="00F71154"/>
    <w:rsid w:val="00F7184D"/>
    <w:rsid w:val="00F75BC0"/>
    <w:rsid w:val="00F75D3C"/>
    <w:rsid w:val="00F81B11"/>
    <w:rsid w:val="00F84AB9"/>
    <w:rsid w:val="00F85A5B"/>
    <w:rsid w:val="00F87424"/>
    <w:rsid w:val="00F90824"/>
    <w:rsid w:val="00F909FF"/>
    <w:rsid w:val="00F90AD5"/>
    <w:rsid w:val="00F90E42"/>
    <w:rsid w:val="00F94279"/>
    <w:rsid w:val="00F95641"/>
    <w:rsid w:val="00F96499"/>
    <w:rsid w:val="00F966AF"/>
    <w:rsid w:val="00F97846"/>
    <w:rsid w:val="00FA00E5"/>
    <w:rsid w:val="00FA13F0"/>
    <w:rsid w:val="00FA1570"/>
    <w:rsid w:val="00FA2697"/>
    <w:rsid w:val="00FA292F"/>
    <w:rsid w:val="00FA3F0E"/>
    <w:rsid w:val="00FB11BA"/>
    <w:rsid w:val="00FB4192"/>
    <w:rsid w:val="00FB5126"/>
    <w:rsid w:val="00FB588A"/>
    <w:rsid w:val="00FB61D1"/>
    <w:rsid w:val="00FC30B6"/>
    <w:rsid w:val="00FC6150"/>
    <w:rsid w:val="00FC76FC"/>
    <w:rsid w:val="00FD21E0"/>
    <w:rsid w:val="00FD382F"/>
    <w:rsid w:val="00FD6F9F"/>
    <w:rsid w:val="00FD7CFB"/>
    <w:rsid w:val="00FE085B"/>
    <w:rsid w:val="00FE53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F"/>
    <w:rPr>
      <w:rFonts w:ascii="Times New Roman" w:eastAsia="Times New Roman" w:hAnsi="Times New Roman"/>
      <w:sz w:val="24"/>
      <w:szCs w:val="24"/>
      <w:lang w:val="sq-AL"/>
    </w:rPr>
  </w:style>
  <w:style w:type="paragraph" w:styleId="Heading1">
    <w:name w:val="heading 1"/>
    <w:basedOn w:val="Normal"/>
    <w:next w:val="Normal"/>
    <w:link w:val="Heading1Char"/>
    <w:qFormat/>
    <w:locked/>
    <w:rsid w:val="00EB5B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9"/>
    <w:qFormat/>
    <w:rsid w:val="00320BEF"/>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320BEF"/>
    <w:rPr>
      <w:rFonts w:ascii="Times New Roman" w:eastAsia="MS Mincho" w:hAnsi="Times New Roman" w:cs="Times New Roman"/>
      <w:b/>
      <w:bCs/>
    </w:rPr>
  </w:style>
  <w:style w:type="paragraph" w:styleId="ListParagraph">
    <w:name w:val="List Paragraph"/>
    <w:basedOn w:val="Normal"/>
    <w:uiPriority w:val="34"/>
    <w:qFormat/>
    <w:rsid w:val="00320BEF"/>
    <w:pPr>
      <w:ind w:left="720"/>
      <w:contextualSpacing/>
    </w:pPr>
  </w:style>
  <w:style w:type="character" w:styleId="Hyperlink">
    <w:name w:val="Hyperlink"/>
    <w:basedOn w:val="DefaultParagraphFont"/>
    <w:uiPriority w:val="99"/>
    <w:rsid w:val="00320BEF"/>
    <w:rPr>
      <w:rFonts w:cs="Times New Roman"/>
      <w:color w:val="0000FF"/>
      <w:u w:val="single"/>
    </w:rPr>
  </w:style>
  <w:style w:type="paragraph" w:styleId="BalloonText">
    <w:name w:val="Balloon Text"/>
    <w:basedOn w:val="Normal"/>
    <w:link w:val="BalloonTextChar"/>
    <w:uiPriority w:val="99"/>
    <w:semiHidden/>
    <w:rsid w:val="00320B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BEF"/>
    <w:rPr>
      <w:rFonts w:ascii="Tahoma" w:hAnsi="Tahoma" w:cs="Tahoma"/>
      <w:sz w:val="16"/>
      <w:szCs w:val="16"/>
      <w:lang w:val="en-US"/>
    </w:rPr>
  </w:style>
  <w:style w:type="paragraph" w:customStyle="1" w:styleId="ecxmsonormal">
    <w:name w:val="ecxmsonormal"/>
    <w:basedOn w:val="Normal"/>
    <w:uiPriority w:val="99"/>
    <w:rsid w:val="00F505C3"/>
    <w:pPr>
      <w:spacing w:after="324"/>
    </w:pPr>
    <w:rPr>
      <w:rFonts w:eastAsia="Calibri"/>
    </w:rPr>
  </w:style>
  <w:style w:type="paragraph" w:styleId="Footer">
    <w:name w:val="footer"/>
    <w:basedOn w:val="Normal"/>
    <w:link w:val="FooterChar"/>
    <w:uiPriority w:val="99"/>
    <w:rsid w:val="000C1EC3"/>
    <w:pPr>
      <w:tabs>
        <w:tab w:val="center" w:pos="4320"/>
        <w:tab w:val="right" w:pos="8640"/>
      </w:tabs>
    </w:pPr>
  </w:style>
  <w:style w:type="character" w:customStyle="1" w:styleId="FooterChar">
    <w:name w:val="Footer Char"/>
    <w:basedOn w:val="DefaultParagraphFont"/>
    <w:link w:val="Footer"/>
    <w:uiPriority w:val="99"/>
    <w:semiHidden/>
    <w:locked/>
    <w:rsid w:val="00177F9C"/>
    <w:rPr>
      <w:rFonts w:ascii="Times New Roman" w:hAnsi="Times New Roman" w:cs="Times New Roman"/>
      <w:sz w:val="24"/>
      <w:szCs w:val="24"/>
      <w:lang w:val="sq-AL"/>
    </w:rPr>
  </w:style>
  <w:style w:type="character" w:styleId="PageNumber">
    <w:name w:val="page number"/>
    <w:basedOn w:val="DefaultParagraphFont"/>
    <w:uiPriority w:val="99"/>
    <w:rsid w:val="000C1EC3"/>
    <w:rPr>
      <w:rFonts w:cs="Times New Roman"/>
    </w:rPr>
  </w:style>
  <w:style w:type="character" w:styleId="Emphasis">
    <w:name w:val="Emphasis"/>
    <w:basedOn w:val="DefaultParagraphFont"/>
    <w:qFormat/>
    <w:locked/>
    <w:rsid w:val="00A77182"/>
    <w:rPr>
      <w:rFonts w:cs="Times New Roman"/>
      <w:i/>
    </w:rPr>
  </w:style>
  <w:style w:type="character" w:customStyle="1" w:styleId="Heading1Char">
    <w:name w:val="Heading 1 Char"/>
    <w:basedOn w:val="DefaultParagraphFont"/>
    <w:link w:val="Heading1"/>
    <w:rsid w:val="00EB5BC7"/>
    <w:rPr>
      <w:rFonts w:asciiTheme="majorHAnsi" w:eastAsiaTheme="majorEastAsia" w:hAnsiTheme="majorHAnsi" w:cstheme="majorBidi"/>
      <w:b/>
      <w:bCs/>
      <w:color w:val="365F91" w:themeColor="accent1" w:themeShade="BF"/>
      <w:sz w:val="28"/>
      <w:szCs w:val="28"/>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F"/>
    <w:rPr>
      <w:rFonts w:ascii="Times New Roman" w:eastAsia="Times New Roman" w:hAnsi="Times New Roman"/>
      <w:sz w:val="24"/>
      <w:szCs w:val="24"/>
      <w:lang w:val="sq-AL"/>
    </w:rPr>
  </w:style>
  <w:style w:type="paragraph" w:styleId="Heading1">
    <w:name w:val="heading 1"/>
    <w:basedOn w:val="Normal"/>
    <w:next w:val="Normal"/>
    <w:link w:val="Heading1Char"/>
    <w:qFormat/>
    <w:locked/>
    <w:rsid w:val="00EB5B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9"/>
    <w:qFormat/>
    <w:rsid w:val="00320BEF"/>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320BEF"/>
    <w:rPr>
      <w:rFonts w:ascii="Times New Roman" w:eastAsia="MS Mincho" w:hAnsi="Times New Roman" w:cs="Times New Roman"/>
      <w:b/>
      <w:bCs/>
    </w:rPr>
  </w:style>
  <w:style w:type="paragraph" w:styleId="ListParagraph">
    <w:name w:val="List Paragraph"/>
    <w:basedOn w:val="Normal"/>
    <w:uiPriority w:val="34"/>
    <w:qFormat/>
    <w:rsid w:val="00320BEF"/>
    <w:pPr>
      <w:ind w:left="720"/>
      <w:contextualSpacing/>
    </w:pPr>
  </w:style>
  <w:style w:type="character" w:styleId="Hyperlink">
    <w:name w:val="Hyperlink"/>
    <w:basedOn w:val="DefaultParagraphFont"/>
    <w:uiPriority w:val="99"/>
    <w:rsid w:val="00320BEF"/>
    <w:rPr>
      <w:rFonts w:cs="Times New Roman"/>
      <w:color w:val="0000FF"/>
      <w:u w:val="single"/>
    </w:rPr>
  </w:style>
  <w:style w:type="paragraph" w:styleId="BalloonText">
    <w:name w:val="Balloon Text"/>
    <w:basedOn w:val="Normal"/>
    <w:link w:val="BalloonTextChar"/>
    <w:uiPriority w:val="99"/>
    <w:semiHidden/>
    <w:rsid w:val="00320B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BEF"/>
    <w:rPr>
      <w:rFonts w:ascii="Tahoma" w:hAnsi="Tahoma" w:cs="Tahoma"/>
      <w:sz w:val="16"/>
      <w:szCs w:val="16"/>
      <w:lang w:val="en-US"/>
    </w:rPr>
  </w:style>
  <w:style w:type="paragraph" w:customStyle="1" w:styleId="ecxmsonormal">
    <w:name w:val="ecxmsonormal"/>
    <w:basedOn w:val="Normal"/>
    <w:uiPriority w:val="99"/>
    <w:rsid w:val="00F505C3"/>
    <w:pPr>
      <w:spacing w:after="324"/>
    </w:pPr>
    <w:rPr>
      <w:rFonts w:eastAsia="Calibri"/>
    </w:rPr>
  </w:style>
  <w:style w:type="paragraph" w:styleId="Footer">
    <w:name w:val="footer"/>
    <w:basedOn w:val="Normal"/>
    <w:link w:val="FooterChar"/>
    <w:uiPriority w:val="99"/>
    <w:rsid w:val="000C1EC3"/>
    <w:pPr>
      <w:tabs>
        <w:tab w:val="center" w:pos="4320"/>
        <w:tab w:val="right" w:pos="8640"/>
      </w:tabs>
    </w:pPr>
  </w:style>
  <w:style w:type="character" w:customStyle="1" w:styleId="FooterChar">
    <w:name w:val="Footer Char"/>
    <w:basedOn w:val="DefaultParagraphFont"/>
    <w:link w:val="Footer"/>
    <w:uiPriority w:val="99"/>
    <w:semiHidden/>
    <w:locked/>
    <w:rsid w:val="00177F9C"/>
    <w:rPr>
      <w:rFonts w:ascii="Times New Roman" w:hAnsi="Times New Roman" w:cs="Times New Roman"/>
      <w:sz w:val="24"/>
      <w:szCs w:val="24"/>
      <w:lang w:val="sq-AL"/>
    </w:rPr>
  </w:style>
  <w:style w:type="character" w:styleId="PageNumber">
    <w:name w:val="page number"/>
    <w:basedOn w:val="DefaultParagraphFont"/>
    <w:uiPriority w:val="99"/>
    <w:rsid w:val="000C1EC3"/>
    <w:rPr>
      <w:rFonts w:cs="Times New Roman"/>
    </w:rPr>
  </w:style>
  <w:style w:type="character" w:styleId="Emphasis">
    <w:name w:val="Emphasis"/>
    <w:basedOn w:val="DefaultParagraphFont"/>
    <w:qFormat/>
    <w:locked/>
    <w:rsid w:val="00A77182"/>
    <w:rPr>
      <w:rFonts w:cs="Times New Roman"/>
      <w:i/>
    </w:rPr>
  </w:style>
  <w:style w:type="character" w:customStyle="1" w:styleId="Heading1Char">
    <w:name w:val="Heading 1 Char"/>
    <w:basedOn w:val="DefaultParagraphFont"/>
    <w:link w:val="Heading1"/>
    <w:rsid w:val="00EB5BC7"/>
    <w:rPr>
      <w:rFonts w:asciiTheme="majorHAnsi" w:eastAsiaTheme="majorEastAsia" w:hAnsiTheme="majorHAnsi" w:cstheme="majorBidi"/>
      <w:b/>
      <w:bCs/>
      <w:color w:val="365F91" w:themeColor="accent1" w:themeShade="BF"/>
      <w:sz w:val="28"/>
      <w:szCs w:val="2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5672">
      <w:marLeft w:val="0"/>
      <w:marRight w:val="0"/>
      <w:marTop w:val="0"/>
      <w:marBottom w:val="0"/>
      <w:divBdr>
        <w:top w:val="none" w:sz="0" w:space="0" w:color="auto"/>
        <w:left w:val="none" w:sz="0" w:space="0" w:color="auto"/>
        <w:bottom w:val="none" w:sz="0" w:space="0" w:color="auto"/>
        <w:right w:val="none" w:sz="0" w:space="0" w:color="auto"/>
      </w:divBdr>
      <w:divsChild>
        <w:div w:id="1789425682">
          <w:marLeft w:val="0"/>
          <w:marRight w:val="0"/>
          <w:marTop w:val="0"/>
          <w:marBottom w:val="0"/>
          <w:divBdr>
            <w:top w:val="none" w:sz="0" w:space="0" w:color="auto"/>
            <w:left w:val="none" w:sz="0" w:space="0" w:color="auto"/>
            <w:bottom w:val="none" w:sz="0" w:space="0" w:color="auto"/>
            <w:right w:val="none" w:sz="0" w:space="0" w:color="auto"/>
          </w:divBdr>
          <w:divsChild>
            <w:div w:id="1789425679">
              <w:marLeft w:val="0"/>
              <w:marRight w:val="0"/>
              <w:marTop w:val="0"/>
              <w:marBottom w:val="0"/>
              <w:divBdr>
                <w:top w:val="none" w:sz="0" w:space="0" w:color="auto"/>
                <w:left w:val="none" w:sz="0" w:space="0" w:color="auto"/>
                <w:bottom w:val="none" w:sz="0" w:space="0" w:color="auto"/>
                <w:right w:val="none" w:sz="0" w:space="0" w:color="auto"/>
              </w:divBdr>
              <w:divsChild>
                <w:div w:id="1789425671">
                  <w:marLeft w:val="0"/>
                  <w:marRight w:val="0"/>
                  <w:marTop w:val="0"/>
                  <w:marBottom w:val="0"/>
                  <w:divBdr>
                    <w:top w:val="none" w:sz="0" w:space="0" w:color="auto"/>
                    <w:left w:val="none" w:sz="0" w:space="0" w:color="auto"/>
                    <w:bottom w:val="none" w:sz="0" w:space="0" w:color="auto"/>
                    <w:right w:val="none" w:sz="0" w:space="0" w:color="auto"/>
                  </w:divBdr>
                  <w:divsChild>
                    <w:div w:id="1789425663">
                      <w:marLeft w:val="0"/>
                      <w:marRight w:val="0"/>
                      <w:marTop w:val="0"/>
                      <w:marBottom w:val="0"/>
                      <w:divBdr>
                        <w:top w:val="none" w:sz="0" w:space="0" w:color="auto"/>
                        <w:left w:val="none" w:sz="0" w:space="0" w:color="auto"/>
                        <w:bottom w:val="none" w:sz="0" w:space="0" w:color="auto"/>
                        <w:right w:val="none" w:sz="0" w:space="0" w:color="auto"/>
                      </w:divBdr>
                      <w:divsChild>
                        <w:div w:id="1789425662">
                          <w:marLeft w:val="0"/>
                          <w:marRight w:val="0"/>
                          <w:marTop w:val="0"/>
                          <w:marBottom w:val="0"/>
                          <w:divBdr>
                            <w:top w:val="none" w:sz="0" w:space="0" w:color="auto"/>
                            <w:left w:val="none" w:sz="0" w:space="0" w:color="auto"/>
                            <w:bottom w:val="none" w:sz="0" w:space="0" w:color="auto"/>
                            <w:right w:val="none" w:sz="0" w:space="0" w:color="auto"/>
                          </w:divBdr>
                          <w:divsChild>
                            <w:div w:id="1789425673">
                              <w:marLeft w:val="0"/>
                              <w:marRight w:val="0"/>
                              <w:marTop w:val="0"/>
                              <w:marBottom w:val="0"/>
                              <w:divBdr>
                                <w:top w:val="none" w:sz="0" w:space="0" w:color="auto"/>
                                <w:left w:val="none" w:sz="0" w:space="0" w:color="auto"/>
                                <w:bottom w:val="none" w:sz="0" w:space="0" w:color="auto"/>
                                <w:right w:val="none" w:sz="0" w:space="0" w:color="auto"/>
                              </w:divBdr>
                              <w:divsChild>
                                <w:div w:id="1789425664">
                                  <w:marLeft w:val="0"/>
                                  <w:marRight w:val="0"/>
                                  <w:marTop w:val="0"/>
                                  <w:marBottom w:val="0"/>
                                  <w:divBdr>
                                    <w:top w:val="none" w:sz="0" w:space="0" w:color="auto"/>
                                    <w:left w:val="none" w:sz="0" w:space="0" w:color="auto"/>
                                    <w:bottom w:val="none" w:sz="0" w:space="0" w:color="auto"/>
                                    <w:right w:val="none" w:sz="0" w:space="0" w:color="auto"/>
                                  </w:divBdr>
                                  <w:divsChild>
                                    <w:div w:id="1789425676">
                                      <w:marLeft w:val="0"/>
                                      <w:marRight w:val="0"/>
                                      <w:marTop w:val="0"/>
                                      <w:marBottom w:val="0"/>
                                      <w:divBdr>
                                        <w:top w:val="none" w:sz="0" w:space="0" w:color="auto"/>
                                        <w:left w:val="none" w:sz="0" w:space="0" w:color="auto"/>
                                        <w:bottom w:val="none" w:sz="0" w:space="0" w:color="auto"/>
                                        <w:right w:val="none" w:sz="0" w:space="0" w:color="auto"/>
                                      </w:divBdr>
                                      <w:divsChild>
                                        <w:div w:id="1789425668">
                                          <w:marLeft w:val="0"/>
                                          <w:marRight w:val="0"/>
                                          <w:marTop w:val="0"/>
                                          <w:marBottom w:val="0"/>
                                          <w:divBdr>
                                            <w:top w:val="none" w:sz="0" w:space="0" w:color="auto"/>
                                            <w:left w:val="none" w:sz="0" w:space="0" w:color="auto"/>
                                            <w:bottom w:val="none" w:sz="0" w:space="0" w:color="auto"/>
                                            <w:right w:val="none" w:sz="0" w:space="0" w:color="auto"/>
                                          </w:divBdr>
                                          <w:divsChild>
                                            <w:div w:id="1789425667">
                                              <w:marLeft w:val="0"/>
                                              <w:marRight w:val="0"/>
                                              <w:marTop w:val="0"/>
                                              <w:marBottom w:val="0"/>
                                              <w:divBdr>
                                                <w:top w:val="none" w:sz="0" w:space="0" w:color="auto"/>
                                                <w:left w:val="none" w:sz="0" w:space="0" w:color="auto"/>
                                                <w:bottom w:val="none" w:sz="0" w:space="0" w:color="auto"/>
                                                <w:right w:val="none" w:sz="0" w:space="0" w:color="auto"/>
                                              </w:divBdr>
                                              <w:divsChild>
                                                <w:div w:id="1789425670">
                                                  <w:marLeft w:val="0"/>
                                                  <w:marRight w:val="90"/>
                                                  <w:marTop w:val="0"/>
                                                  <w:marBottom w:val="0"/>
                                                  <w:divBdr>
                                                    <w:top w:val="none" w:sz="0" w:space="0" w:color="auto"/>
                                                    <w:left w:val="none" w:sz="0" w:space="0" w:color="auto"/>
                                                    <w:bottom w:val="none" w:sz="0" w:space="0" w:color="auto"/>
                                                    <w:right w:val="none" w:sz="0" w:space="0" w:color="auto"/>
                                                  </w:divBdr>
                                                  <w:divsChild>
                                                    <w:div w:id="1789425674">
                                                      <w:marLeft w:val="0"/>
                                                      <w:marRight w:val="0"/>
                                                      <w:marTop w:val="0"/>
                                                      <w:marBottom w:val="0"/>
                                                      <w:divBdr>
                                                        <w:top w:val="none" w:sz="0" w:space="0" w:color="auto"/>
                                                        <w:left w:val="none" w:sz="0" w:space="0" w:color="auto"/>
                                                        <w:bottom w:val="none" w:sz="0" w:space="0" w:color="auto"/>
                                                        <w:right w:val="none" w:sz="0" w:space="0" w:color="auto"/>
                                                      </w:divBdr>
                                                      <w:divsChild>
                                                        <w:div w:id="1789425665">
                                                          <w:marLeft w:val="0"/>
                                                          <w:marRight w:val="0"/>
                                                          <w:marTop w:val="0"/>
                                                          <w:marBottom w:val="0"/>
                                                          <w:divBdr>
                                                            <w:top w:val="none" w:sz="0" w:space="0" w:color="auto"/>
                                                            <w:left w:val="none" w:sz="0" w:space="0" w:color="auto"/>
                                                            <w:bottom w:val="none" w:sz="0" w:space="0" w:color="auto"/>
                                                            <w:right w:val="none" w:sz="0" w:space="0" w:color="auto"/>
                                                          </w:divBdr>
                                                          <w:divsChild>
                                                            <w:div w:id="1789425681">
                                                              <w:marLeft w:val="0"/>
                                                              <w:marRight w:val="0"/>
                                                              <w:marTop w:val="0"/>
                                                              <w:marBottom w:val="0"/>
                                                              <w:divBdr>
                                                                <w:top w:val="none" w:sz="0" w:space="0" w:color="auto"/>
                                                                <w:left w:val="none" w:sz="0" w:space="0" w:color="auto"/>
                                                                <w:bottom w:val="none" w:sz="0" w:space="0" w:color="auto"/>
                                                                <w:right w:val="none" w:sz="0" w:space="0" w:color="auto"/>
                                                              </w:divBdr>
                                                              <w:divsChild>
                                                                <w:div w:id="1789425677">
                                                                  <w:marLeft w:val="0"/>
                                                                  <w:marRight w:val="0"/>
                                                                  <w:marTop w:val="0"/>
                                                                  <w:marBottom w:val="0"/>
                                                                  <w:divBdr>
                                                                    <w:top w:val="none" w:sz="0" w:space="0" w:color="auto"/>
                                                                    <w:left w:val="none" w:sz="0" w:space="0" w:color="auto"/>
                                                                    <w:bottom w:val="none" w:sz="0" w:space="0" w:color="auto"/>
                                                                    <w:right w:val="none" w:sz="0" w:space="0" w:color="auto"/>
                                                                  </w:divBdr>
                                                                  <w:divsChild>
                                                                    <w:div w:id="1789425669">
                                                                      <w:marLeft w:val="0"/>
                                                                      <w:marRight w:val="0"/>
                                                                      <w:marTop w:val="0"/>
                                                                      <w:marBottom w:val="0"/>
                                                                      <w:divBdr>
                                                                        <w:top w:val="none" w:sz="0" w:space="0" w:color="auto"/>
                                                                        <w:left w:val="none" w:sz="0" w:space="0" w:color="auto"/>
                                                                        <w:bottom w:val="none" w:sz="0" w:space="0" w:color="auto"/>
                                                                        <w:right w:val="none" w:sz="0" w:space="0" w:color="auto"/>
                                                                      </w:divBdr>
                                                                      <w:divsChild>
                                                                        <w:div w:id="1789425680">
                                                                          <w:marLeft w:val="0"/>
                                                                          <w:marRight w:val="0"/>
                                                                          <w:marTop w:val="0"/>
                                                                          <w:marBottom w:val="0"/>
                                                                          <w:divBdr>
                                                                            <w:top w:val="none" w:sz="0" w:space="0" w:color="auto"/>
                                                                            <w:left w:val="none" w:sz="0" w:space="0" w:color="auto"/>
                                                                            <w:bottom w:val="none" w:sz="0" w:space="0" w:color="auto"/>
                                                                            <w:right w:val="none" w:sz="0" w:space="0" w:color="auto"/>
                                                                          </w:divBdr>
                                                                          <w:divsChild>
                                                                            <w:div w:id="1789425675">
                                                                              <w:marLeft w:val="0"/>
                                                                              <w:marRight w:val="0"/>
                                                                              <w:marTop w:val="0"/>
                                                                              <w:marBottom w:val="0"/>
                                                                              <w:divBdr>
                                                                                <w:top w:val="none" w:sz="0" w:space="0" w:color="auto"/>
                                                                                <w:left w:val="none" w:sz="0" w:space="0" w:color="auto"/>
                                                                                <w:bottom w:val="none" w:sz="0" w:space="0" w:color="auto"/>
                                                                                <w:right w:val="none" w:sz="0" w:space="0" w:color="auto"/>
                                                                              </w:divBdr>
                                                                              <w:divsChild>
                                                                                <w:div w:id="1789425683">
                                                                                  <w:marLeft w:val="180"/>
                                                                                  <w:marRight w:val="180"/>
                                                                                  <w:marTop w:val="0"/>
                                                                                  <w:marBottom w:val="0"/>
                                                                                  <w:divBdr>
                                                                                    <w:top w:val="none" w:sz="0" w:space="0" w:color="auto"/>
                                                                                    <w:left w:val="none" w:sz="0" w:space="0" w:color="auto"/>
                                                                                    <w:bottom w:val="none" w:sz="0" w:space="0" w:color="auto"/>
                                                                                    <w:right w:val="none" w:sz="0" w:space="0" w:color="auto"/>
                                                                                  </w:divBdr>
                                                                                  <w:divsChild>
                                                                                    <w:div w:id="1789425666">
                                                                                      <w:marLeft w:val="0"/>
                                                                                      <w:marRight w:val="0"/>
                                                                                      <w:marTop w:val="0"/>
                                                                                      <w:marBottom w:val="0"/>
                                                                                      <w:divBdr>
                                                                                        <w:top w:val="none" w:sz="0" w:space="0" w:color="auto"/>
                                                                                        <w:left w:val="none" w:sz="0" w:space="0" w:color="auto"/>
                                                                                        <w:bottom w:val="none" w:sz="0" w:space="0" w:color="auto"/>
                                                                                        <w:right w:val="none" w:sz="0" w:space="0" w:color="auto"/>
                                                                                      </w:divBdr>
                                                                                      <w:divsChild>
                                                                                        <w:div w:id="17894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425686">
      <w:marLeft w:val="0"/>
      <w:marRight w:val="0"/>
      <w:marTop w:val="0"/>
      <w:marBottom w:val="0"/>
      <w:divBdr>
        <w:top w:val="none" w:sz="0" w:space="0" w:color="auto"/>
        <w:left w:val="none" w:sz="0" w:space="0" w:color="auto"/>
        <w:bottom w:val="none" w:sz="0" w:space="0" w:color="auto"/>
        <w:right w:val="none" w:sz="0" w:space="0" w:color="auto"/>
      </w:divBdr>
      <w:divsChild>
        <w:div w:id="1789425688">
          <w:marLeft w:val="0"/>
          <w:marRight w:val="0"/>
          <w:marTop w:val="0"/>
          <w:marBottom w:val="0"/>
          <w:divBdr>
            <w:top w:val="none" w:sz="0" w:space="0" w:color="auto"/>
            <w:left w:val="none" w:sz="0" w:space="0" w:color="auto"/>
            <w:bottom w:val="none" w:sz="0" w:space="0" w:color="auto"/>
            <w:right w:val="none" w:sz="0" w:space="0" w:color="auto"/>
          </w:divBdr>
          <w:divsChild>
            <w:div w:id="1789425684">
              <w:marLeft w:val="0"/>
              <w:marRight w:val="0"/>
              <w:marTop w:val="0"/>
              <w:marBottom w:val="0"/>
              <w:divBdr>
                <w:top w:val="none" w:sz="0" w:space="0" w:color="auto"/>
                <w:left w:val="none" w:sz="0" w:space="0" w:color="auto"/>
                <w:bottom w:val="none" w:sz="0" w:space="0" w:color="auto"/>
                <w:right w:val="none" w:sz="0" w:space="0" w:color="auto"/>
              </w:divBdr>
            </w:div>
            <w:div w:id="1789425685">
              <w:marLeft w:val="0"/>
              <w:marRight w:val="0"/>
              <w:marTop w:val="0"/>
              <w:marBottom w:val="0"/>
              <w:divBdr>
                <w:top w:val="none" w:sz="0" w:space="0" w:color="auto"/>
                <w:left w:val="none" w:sz="0" w:space="0" w:color="auto"/>
                <w:bottom w:val="none" w:sz="0" w:space="0" w:color="auto"/>
                <w:right w:val="none" w:sz="0" w:space="0" w:color="auto"/>
              </w:divBdr>
            </w:div>
            <w:div w:id="1789425687">
              <w:marLeft w:val="0"/>
              <w:marRight w:val="0"/>
              <w:marTop w:val="0"/>
              <w:marBottom w:val="0"/>
              <w:divBdr>
                <w:top w:val="none" w:sz="0" w:space="0" w:color="auto"/>
                <w:left w:val="none" w:sz="0" w:space="0" w:color="auto"/>
                <w:bottom w:val="none" w:sz="0" w:space="0" w:color="auto"/>
                <w:right w:val="none" w:sz="0" w:space="0" w:color="auto"/>
              </w:divBdr>
            </w:div>
            <w:div w:id="1789425689">
              <w:marLeft w:val="0"/>
              <w:marRight w:val="0"/>
              <w:marTop w:val="0"/>
              <w:marBottom w:val="0"/>
              <w:divBdr>
                <w:top w:val="none" w:sz="0" w:space="0" w:color="auto"/>
                <w:left w:val="none" w:sz="0" w:space="0" w:color="auto"/>
                <w:bottom w:val="none" w:sz="0" w:space="0" w:color="auto"/>
                <w:right w:val="none" w:sz="0" w:space="0" w:color="auto"/>
              </w:divBdr>
            </w:div>
            <w:div w:id="1789425690">
              <w:marLeft w:val="0"/>
              <w:marRight w:val="0"/>
              <w:marTop w:val="0"/>
              <w:marBottom w:val="0"/>
              <w:divBdr>
                <w:top w:val="none" w:sz="0" w:space="0" w:color="auto"/>
                <w:left w:val="none" w:sz="0" w:space="0" w:color="auto"/>
                <w:bottom w:val="none" w:sz="0" w:space="0" w:color="auto"/>
                <w:right w:val="none" w:sz="0" w:space="0" w:color="auto"/>
              </w:divBdr>
            </w:div>
            <w:div w:id="1789425691">
              <w:marLeft w:val="0"/>
              <w:marRight w:val="0"/>
              <w:marTop w:val="0"/>
              <w:marBottom w:val="0"/>
              <w:divBdr>
                <w:top w:val="none" w:sz="0" w:space="0" w:color="auto"/>
                <w:left w:val="none" w:sz="0" w:space="0" w:color="auto"/>
                <w:bottom w:val="none" w:sz="0" w:space="0" w:color="auto"/>
                <w:right w:val="none" w:sz="0" w:space="0" w:color="auto"/>
              </w:divBdr>
            </w:div>
            <w:div w:id="1789425692">
              <w:marLeft w:val="0"/>
              <w:marRight w:val="0"/>
              <w:marTop w:val="0"/>
              <w:marBottom w:val="0"/>
              <w:divBdr>
                <w:top w:val="none" w:sz="0" w:space="0" w:color="auto"/>
                <w:left w:val="none" w:sz="0" w:space="0" w:color="auto"/>
                <w:bottom w:val="none" w:sz="0" w:space="0" w:color="auto"/>
                <w:right w:val="none" w:sz="0" w:space="0" w:color="auto"/>
              </w:divBdr>
            </w:div>
            <w:div w:id="17894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CAD5-8510-4E88-8DE4-69DD5411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kkgjilan</cp:lastModifiedBy>
  <cp:revision>2</cp:revision>
  <cp:lastPrinted>2016-05-30T12:33:00Z</cp:lastPrinted>
  <dcterms:created xsi:type="dcterms:W3CDTF">2016-07-08T12:22:00Z</dcterms:created>
  <dcterms:modified xsi:type="dcterms:W3CDTF">2016-07-08T12:22:00Z</dcterms:modified>
</cp:coreProperties>
</file>