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EA" w:rsidRDefault="003668EA" w:rsidP="003668EA">
      <w:pPr>
        <w:rPr>
          <w:rFonts w:asciiTheme="minorHAnsi" w:hAnsiTheme="minorHAnsi"/>
          <w:b/>
          <w:sz w:val="22"/>
          <w:szCs w:val="22"/>
        </w:rPr>
      </w:pPr>
    </w:p>
    <w:p w:rsidR="003668EA" w:rsidRDefault="003668EA" w:rsidP="003668EA">
      <w:pPr>
        <w:rPr>
          <w:rFonts w:asciiTheme="minorHAnsi" w:hAnsiTheme="minorHAnsi"/>
          <w:b/>
          <w:sz w:val="22"/>
          <w:szCs w:val="22"/>
        </w:rPr>
      </w:pPr>
    </w:p>
    <w:p w:rsidR="003668EA" w:rsidRDefault="003668EA" w:rsidP="003668EA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</w:t>
      </w:r>
      <w:r>
        <w:rPr>
          <w:rFonts w:ascii="Book Antiqua" w:hAnsi="Book Antiqua"/>
          <w:i/>
          <w:lang w:eastAsia="sq-AL"/>
        </w:rPr>
        <w:drawing>
          <wp:inline distT="0" distB="0" distL="0" distR="0" wp14:anchorId="3A827C47" wp14:editId="3AE68117">
            <wp:extent cx="914400" cy="1066800"/>
            <wp:effectExtent l="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i/>
        </w:rPr>
        <w:t xml:space="preserve">                                                                                                                           </w:t>
      </w:r>
      <w:r>
        <w:rPr>
          <w:rFonts w:ascii="Book Antiqua" w:hAnsi="Book Antiqua"/>
          <w:i/>
          <w:lang w:eastAsia="sq-AL"/>
        </w:rPr>
        <w:drawing>
          <wp:inline distT="0" distB="0" distL="0" distR="0" wp14:anchorId="37F32C44" wp14:editId="06F60F8A">
            <wp:extent cx="857250" cy="1009650"/>
            <wp:effectExtent l="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8EA" w:rsidRDefault="003668EA" w:rsidP="003668EA">
      <w:pPr>
        <w:rPr>
          <w:b/>
        </w:rPr>
      </w:pPr>
      <w:r>
        <w:rPr>
          <w:b/>
        </w:rPr>
        <w:t>Republika e Kosovës                                                                                                                 Komuna e Gjilanit</w:t>
      </w:r>
    </w:p>
    <w:p w:rsidR="003668EA" w:rsidRDefault="003668EA" w:rsidP="003668EA">
      <w:pPr>
        <w:rPr>
          <w:b/>
        </w:rPr>
      </w:pPr>
      <w:r>
        <w:rPr>
          <w:b/>
        </w:rPr>
        <w:t>Republika Kosova                                                                                                                     Opština Gnjilane</w:t>
      </w:r>
    </w:p>
    <w:p w:rsidR="003668EA" w:rsidRDefault="003668EA" w:rsidP="003668EA">
      <w:pPr>
        <w:rPr>
          <w:b/>
        </w:rPr>
      </w:pPr>
      <w:r>
        <w:rPr>
          <w:b/>
        </w:rPr>
        <w:t>Republikc of Kosovo                                                                                                                 Municipal Gjilan</w:t>
      </w:r>
    </w:p>
    <w:p w:rsidR="003668EA" w:rsidRDefault="003668EA" w:rsidP="003668EA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Gilan Belediyesi</w:t>
      </w:r>
    </w:p>
    <w:p w:rsidR="003668EA" w:rsidRDefault="003668EA" w:rsidP="003668EA"/>
    <w:p w:rsidR="003668EA" w:rsidRPr="003668EA" w:rsidRDefault="003668EA" w:rsidP="002A3F4C">
      <w:pPr>
        <w:jc w:val="both"/>
        <w:rPr>
          <w:rFonts w:ascii="Arial" w:hAnsi="Arial" w:cs="Arial"/>
        </w:rPr>
      </w:pPr>
      <w:r w:rsidRPr="003668EA">
        <w:rPr>
          <w:rFonts w:ascii="Arial" w:hAnsi="Arial" w:cs="Arial"/>
        </w:rPr>
        <w:t>Na osnovu clana 3 i 4 Administrativnog upustva za Opstinske odbore za bezbednos u zajdenici br.02/2012 MUP-a 03/2012 MALS,Skupstina Opstine Gnjilane na sednic</w:t>
      </w:r>
      <w:r w:rsidR="002A3F4C">
        <w:rPr>
          <w:rFonts w:ascii="Arial" w:hAnsi="Arial" w:cs="Arial"/>
        </w:rPr>
        <w:t>i odrzanoj dana 22.03.</w:t>
      </w:r>
      <w:r w:rsidRPr="003668EA">
        <w:rPr>
          <w:rFonts w:ascii="Arial" w:hAnsi="Arial" w:cs="Arial"/>
        </w:rPr>
        <w:t>2018.usvojila ovu :</w:t>
      </w:r>
    </w:p>
    <w:p w:rsidR="003668EA" w:rsidRPr="003668EA" w:rsidRDefault="003668EA" w:rsidP="003668EA">
      <w:pPr>
        <w:rPr>
          <w:rFonts w:ascii="Arial" w:hAnsi="Arial" w:cs="Arial"/>
        </w:rPr>
      </w:pPr>
    </w:p>
    <w:p w:rsidR="003668EA" w:rsidRPr="003668EA" w:rsidRDefault="003668EA" w:rsidP="003668EA">
      <w:pPr>
        <w:jc w:val="center"/>
        <w:rPr>
          <w:rFonts w:ascii="Arial" w:hAnsi="Arial" w:cs="Arial"/>
          <w:b/>
        </w:rPr>
      </w:pPr>
      <w:r w:rsidRPr="003668EA">
        <w:rPr>
          <w:rFonts w:ascii="Arial" w:hAnsi="Arial" w:cs="Arial"/>
          <w:b/>
        </w:rPr>
        <w:t>O D L U K U</w:t>
      </w:r>
    </w:p>
    <w:p w:rsidR="003668EA" w:rsidRPr="003668EA" w:rsidRDefault="003668EA" w:rsidP="003668EA">
      <w:pPr>
        <w:jc w:val="center"/>
        <w:rPr>
          <w:rFonts w:ascii="Arial" w:hAnsi="Arial" w:cs="Arial"/>
          <w:b/>
        </w:rPr>
      </w:pPr>
      <w:r w:rsidRPr="003668EA">
        <w:rPr>
          <w:rFonts w:ascii="Arial" w:hAnsi="Arial" w:cs="Arial"/>
          <w:b/>
        </w:rPr>
        <w:t>O FORMIRANJU OPSTINSKOG ODBORA ZA BEZBEDNOST U ZAJEDNICI</w:t>
      </w:r>
    </w:p>
    <w:p w:rsidR="003668EA" w:rsidRPr="003668EA" w:rsidRDefault="003668EA" w:rsidP="003668EA">
      <w:pPr>
        <w:rPr>
          <w:rFonts w:ascii="Arial" w:hAnsi="Arial" w:cs="Arial"/>
          <w:b/>
        </w:rPr>
      </w:pP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1.Ovom odlukom S.O-e Gnjilane,formira Opstinski odbor za bezbednos u zajdenici  sa sledecim sastavom:</w:t>
      </w:r>
    </w:p>
    <w:p w:rsidR="003668EA" w:rsidRPr="003668EA" w:rsidRDefault="003668EA" w:rsidP="003668EA">
      <w:pPr>
        <w:rPr>
          <w:rFonts w:ascii="Arial" w:hAnsi="Arial" w:cs="Arial"/>
        </w:rPr>
      </w:pP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1. Lufti Haziri-Predsednik Opstine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2.Alban Ramushi-Komandat policijske stanice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 xml:space="preserve">3.Agim Hyseni-Predstavnik  KZI 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4.Zoran Kovacevic-Predstavnik pravoslavne crke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5.Ismailj Kurteshi-Predstavnik  Albanske zajednice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6.Tomislav Naskovic-Predstavnik Srpske zajednice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7.Nuri Selmani-Predstavnik Turske zajednice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8.Fadilj Demirovic-Predstavnik Romske zajednice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9.______________ Predstavnik Komiteta za zajednice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10.Lindita Salihu- Sluzbenik za ravnopravnost polova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11.Majlinda Hoxha-V.D. direktora uprave obrazovanja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12.Ensar Kadriu- Predstavnik sektora civilne emergencije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13.Ali Arifi-Predsednik -Saveta roditelja obrazovanja  u opstini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14.Bashkim Hamdiu- Predstavnik KBS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15.Ramadan Kurteshi-Predstavnik lokalnog odbora za bezbednost u zajednici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16.Tomislav Djokic- Predstavnik lokalnog odbora za bezbednost u zajednici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17.Shqipe Kastrati- Predstavnik lokalnog odbora za bezbednost u zajednici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18-Milivoje Zivkovic-Predstavnik Opstinske kancelarije za zajednice i povratak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19-Nazife Jonuzi-Predstavnik NVO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20.Heset Zymberi- Predstavnik lokalnih medija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21.Arbenita Arifi-Predstavnik zajednice lica sa ogranicenim sposobnostima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22.Fatmir Hoxha-Predstavnik zajednice biznisa</w:t>
      </w: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23.Naim Blaca-Predstavnik zajednice protestanta</w:t>
      </w:r>
    </w:p>
    <w:p w:rsidR="003668EA" w:rsidRPr="003668EA" w:rsidRDefault="003668EA" w:rsidP="003668EA">
      <w:pPr>
        <w:rPr>
          <w:rFonts w:ascii="Arial" w:hAnsi="Arial" w:cs="Arial"/>
        </w:rPr>
      </w:pP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2. Opstinski odbor za bezbednos u zajedenici  zadatke,odgovornosti i funkcije obavice na osnovu Adm.uredbe br.27/2012 MUP-a -03/2012 MALS za opstinske odbore za bezbednost u zajednici,</w:t>
      </w:r>
    </w:p>
    <w:p w:rsidR="003668EA" w:rsidRPr="003668EA" w:rsidRDefault="003668EA" w:rsidP="003668EA">
      <w:pPr>
        <w:rPr>
          <w:rFonts w:ascii="Arial" w:hAnsi="Arial" w:cs="Arial"/>
        </w:rPr>
      </w:pP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3. Clanovi OOBZ imaju isti mandat sa clanovima Skupstine Opstine</w:t>
      </w:r>
    </w:p>
    <w:p w:rsidR="003668EA" w:rsidRPr="003668EA" w:rsidRDefault="003668EA" w:rsidP="003668EA">
      <w:pPr>
        <w:rPr>
          <w:rFonts w:ascii="Arial" w:hAnsi="Arial" w:cs="Arial"/>
        </w:rPr>
      </w:pPr>
    </w:p>
    <w:p w:rsidR="002A3F4C" w:rsidRDefault="002A3F4C" w:rsidP="003668EA">
      <w:pPr>
        <w:rPr>
          <w:rFonts w:ascii="Arial" w:hAnsi="Arial" w:cs="Arial"/>
        </w:rPr>
      </w:pPr>
    </w:p>
    <w:p w:rsidR="002A3F4C" w:rsidRDefault="002A3F4C" w:rsidP="003668EA">
      <w:pPr>
        <w:rPr>
          <w:rFonts w:ascii="Arial" w:hAnsi="Arial" w:cs="Arial"/>
        </w:rPr>
      </w:pPr>
    </w:p>
    <w:p w:rsidR="003668EA" w:rsidRPr="003668EA" w:rsidRDefault="003668EA" w:rsidP="003668EA">
      <w:pPr>
        <w:rPr>
          <w:rFonts w:ascii="Arial" w:hAnsi="Arial" w:cs="Arial"/>
        </w:rPr>
      </w:pPr>
      <w:bookmarkStart w:id="0" w:name="_GoBack"/>
      <w:bookmarkEnd w:id="0"/>
      <w:r w:rsidRPr="003668EA">
        <w:rPr>
          <w:rFonts w:ascii="Arial" w:hAnsi="Arial" w:cs="Arial"/>
        </w:rPr>
        <w:t>4.O svome radu clanovi OOBZ placaju se od budjeta Opstine Gnjilane,na ekvivalentni  iznos clanova Komiteta za Politiku i Finansije,</w:t>
      </w:r>
    </w:p>
    <w:p w:rsidR="003668EA" w:rsidRPr="003668EA" w:rsidRDefault="003668EA" w:rsidP="003668EA">
      <w:pPr>
        <w:rPr>
          <w:rFonts w:ascii="Arial" w:hAnsi="Arial" w:cs="Arial"/>
        </w:rPr>
      </w:pP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5. Stupanjem na snagu ove odluke,prestaje da vazi odluka o formiranju Opstinskog odbora za bezbenost u zajednici  01.br.16-32286 datuma 19.03.2014 kao i odluka za izmenu i dopunu odluke 01.br.016-32286 usvojena od S.O-e Gnjilane datuma 31.05.2018 god.</w:t>
      </w:r>
    </w:p>
    <w:p w:rsidR="003668EA" w:rsidRPr="003668EA" w:rsidRDefault="003668EA" w:rsidP="003668EA">
      <w:pPr>
        <w:rPr>
          <w:rFonts w:ascii="Arial" w:hAnsi="Arial" w:cs="Arial"/>
        </w:rPr>
      </w:pPr>
    </w:p>
    <w:p w:rsidR="003668EA" w:rsidRPr="003668EA" w:rsidRDefault="003668EA" w:rsidP="003668EA">
      <w:pPr>
        <w:rPr>
          <w:rFonts w:ascii="Arial" w:hAnsi="Arial" w:cs="Arial"/>
        </w:rPr>
      </w:pPr>
    </w:p>
    <w:p w:rsidR="003668EA" w:rsidRPr="003668EA" w:rsidRDefault="003668EA" w:rsidP="003668EA">
      <w:pPr>
        <w:rPr>
          <w:rFonts w:ascii="Arial" w:hAnsi="Arial" w:cs="Arial"/>
        </w:rPr>
      </w:pPr>
      <w:r w:rsidRPr="003668EA">
        <w:rPr>
          <w:rFonts w:ascii="Arial" w:hAnsi="Arial" w:cs="Arial"/>
        </w:rPr>
        <w:t>6. Sprovodjenje ove odluke vrsi Predsednik Opstine,dok za njihovu implementaciju statace se Predsedavajuca S.O-e Gnjilane .</w:t>
      </w:r>
    </w:p>
    <w:p w:rsidR="003668EA" w:rsidRPr="003668EA" w:rsidRDefault="003668EA" w:rsidP="003668EA">
      <w:pPr>
        <w:rPr>
          <w:rFonts w:ascii="Arial" w:hAnsi="Arial" w:cs="Arial"/>
        </w:rPr>
      </w:pPr>
    </w:p>
    <w:p w:rsidR="003668EA" w:rsidRPr="003668EA" w:rsidRDefault="003668EA" w:rsidP="003668EA">
      <w:pPr>
        <w:rPr>
          <w:rFonts w:ascii="Arial" w:hAnsi="Arial" w:cs="Arial"/>
        </w:rPr>
      </w:pPr>
    </w:p>
    <w:p w:rsidR="003668EA" w:rsidRPr="003668EA" w:rsidRDefault="003668EA" w:rsidP="003668EA">
      <w:pPr>
        <w:rPr>
          <w:rFonts w:ascii="Arial" w:hAnsi="Arial" w:cs="Arial"/>
        </w:rPr>
      </w:pPr>
    </w:p>
    <w:p w:rsidR="003668EA" w:rsidRPr="003668EA" w:rsidRDefault="003668EA" w:rsidP="003668EA">
      <w:pPr>
        <w:rPr>
          <w:rFonts w:ascii="Arial" w:hAnsi="Arial" w:cs="Arial"/>
        </w:rPr>
      </w:pPr>
    </w:p>
    <w:p w:rsidR="003668EA" w:rsidRPr="003668EA" w:rsidRDefault="003668EA" w:rsidP="003668EA">
      <w:pPr>
        <w:rPr>
          <w:rFonts w:ascii="Arial" w:hAnsi="Arial" w:cs="Arial"/>
        </w:rPr>
      </w:pPr>
    </w:p>
    <w:p w:rsidR="002A3F4C" w:rsidRDefault="002A3F4C" w:rsidP="002A3F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01.Br._</w:t>
      </w:r>
      <w:r>
        <w:rPr>
          <w:rFonts w:ascii="Arial" w:hAnsi="Arial" w:cs="Arial"/>
          <w:b/>
          <w:u w:val="single"/>
        </w:rPr>
        <w:t>016-28467</w:t>
      </w:r>
      <w:r>
        <w:rPr>
          <w:rFonts w:ascii="Arial" w:hAnsi="Arial" w:cs="Arial"/>
          <w:b/>
          <w:u w:val="single"/>
        </w:rPr>
        <w:t xml:space="preserve">     </w:t>
      </w:r>
      <w:r>
        <w:rPr>
          <w:rFonts w:ascii="Arial" w:hAnsi="Arial" w:cs="Arial"/>
          <w:b/>
        </w:rPr>
        <w:t>_                                                                              Predsedavajuca Skupstine</w:t>
      </w:r>
    </w:p>
    <w:p w:rsidR="002A3F4C" w:rsidRDefault="002A3F4C" w:rsidP="002A3F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Gnjilane, 22.03.2018 god.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__________________                                                              </w:t>
      </w:r>
    </w:p>
    <w:p w:rsidR="003668EA" w:rsidRPr="00350780" w:rsidRDefault="002A3F4C" w:rsidP="002A3F4C">
      <w:pPr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/Shpresa Kurteshi-Emini</w:t>
      </w:r>
    </w:p>
    <w:p w:rsidR="003668EA" w:rsidRPr="00350780" w:rsidRDefault="003668EA" w:rsidP="003668EA">
      <w:pPr>
        <w:jc w:val="center"/>
        <w:rPr>
          <w:rFonts w:asciiTheme="minorHAnsi" w:hAnsiTheme="minorHAnsi"/>
          <w:b/>
          <w:sz w:val="22"/>
          <w:szCs w:val="22"/>
        </w:rPr>
      </w:pPr>
    </w:p>
    <w:p w:rsidR="003668EA" w:rsidRPr="00350780" w:rsidRDefault="003668EA" w:rsidP="003668EA">
      <w:pPr>
        <w:jc w:val="center"/>
        <w:rPr>
          <w:rFonts w:asciiTheme="minorHAnsi" w:hAnsiTheme="minorHAnsi"/>
          <w:sz w:val="22"/>
          <w:szCs w:val="22"/>
        </w:rPr>
      </w:pPr>
    </w:p>
    <w:p w:rsidR="00290CD2" w:rsidRDefault="00290CD2"/>
    <w:sectPr w:rsidR="00290CD2" w:rsidSect="002A3F4C">
      <w:pgSz w:w="12240" w:h="15840"/>
      <w:pgMar w:top="180" w:right="90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EA"/>
    <w:rsid w:val="00290CD2"/>
    <w:rsid w:val="002A3F4C"/>
    <w:rsid w:val="003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E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EA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E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EA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2</cp:revision>
  <dcterms:created xsi:type="dcterms:W3CDTF">2018-03-28T07:46:00Z</dcterms:created>
  <dcterms:modified xsi:type="dcterms:W3CDTF">2018-03-28T11:46:00Z</dcterms:modified>
</cp:coreProperties>
</file>