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CA" w:rsidRDefault="00EB2FCA" w:rsidP="00EB2FCA">
      <w:pPr>
        <w:rPr>
          <w:rFonts w:ascii="Book Antiqua" w:hAnsi="Book Antiqua"/>
          <w:i/>
        </w:rPr>
      </w:pPr>
    </w:p>
    <w:p w:rsidR="00EB2FCA" w:rsidRDefault="00EB2FCA" w:rsidP="00EB2FCA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0B3FBA3B" wp14:editId="26D813EB">
            <wp:extent cx="914400" cy="10668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i/>
        </w:rPr>
        <w:t xml:space="preserve">                                                                                                                        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4A80F7D6" wp14:editId="50B0A1EF">
            <wp:extent cx="857250" cy="100965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CA" w:rsidRDefault="00EB2FCA" w:rsidP="00EB2FCA">
      <w:pPr>
        <w:rPr>
          <w:b/>
        </w:rPr>
      </w:pPr>
      <w:r>
        <w:rPr>
          <w:b/>
        </w:rPr>
        <w:t>Republika e Kosovës                                                                                                                 Komuna e Gjilanit</w:t>
      </w:r>
    </w:p>
    <w:p w:rsidR="00EB2FCA" w:rsidRDefault="00EB2FCA" w:rsidP="00EB2FCA">
      <w:pPr>
        <w:rPr>
          <w:b/>
        </w:rPr>
      </w:pPr>
      <w:r>
        <w:rPr>
          <w:b/>
        </w:rPr>
        <w:t>Republika Kosova                                                                                                                     Opština Gnjilane</w:t>
      </w:r>
    </w:p>
    <w:p w:rsidR="00EB2FCA" w:rsidRDefault="00EB2FCA" w:rsidP="00EB2FCA">
      <w:pPr>
        <w:rPr>
          <w:b/>
        </w:rPr>
      </w:pPr>
      <w:r>
        <w:rPr>
          <w:b/>
        </w:rPr>
        <w:t>Republikc of Kosovo                                                                                                                 Municipal Gjilan</w:t>
      </w:r>
    </w:p>
    <w:p w:rsidR="00EB2FCA" w:rsidRDefault="00EB2FCA" w:rsidP="00EB2FCA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Gilan Belediyesi</w:t>
      </w:r>
    </w:p>
    <w:p w:rsidR="00EB2FCA" w:rsidRPr="0050306C" w:rsidRDefault="00EB2FCA" w:rsidP="00EB2FCA">
      <w:pPr>
        <w:rPr>
          <w:rFonts w:asciiTheme="minorHAnsi" w:hAnsiTheme="minorHAnsi"/>
        </w:rPr>
      </w:pPr>
      <w:r>
        <w:t xml:space="preserve">                                               </w:t>
      </w:r>
    </w:p>
    <w:p w:rsidR="00EB2FCA" w:rsidRPr="0050306C" w:rsidRDefault="00EB2FCA" w:rsidP="00EB2FCA">
      <w:pPr>
        <w:rPr>
          <w:rFonts w:asciiTheme="minorHAnsi" w:hAnsiTheme="minorHAnsi"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jc w:val="center"/>
        <w:rPr>
          <w:rFonts w:asciiTheme="minorHAnsi" w:hAnsiTheme="minorHAnsi"/>
          <w:b/>
        </w:rPr>
      </w:pPr>
    </w:p>
    <w:p w:rsidR="00EB2FCA" w:rsidRDefault="00EB2FCA" w:rsidP="00EB2FC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PRAVILNIK (K.GJ.) BR.03/2018 </w:t>
      </w:r>
    </w:p>
    <w:p w:rsidR="00EB2FCA" w:rsidRDefault="00EB2FCA" w:rsidP="00EB2FC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 IZMENI I DOPUNI PRAVILNIKA ZA TAKSE,OBAVEZE I OPSTINSKE KAZNE 01.BR.016-126416 DATUMA  29.12.2016</w:t>
      </w:r>
    </w:p>
    <w:p w:rsidR="00EB2FCA" w:rsidRPr="0050306C" w:rsidRDefault="00EB2FCA" w:rsidP="00EB2FCA">
      <w:pPr>
        <w:jc w:val="center"/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rPr>
          <w:rFonts w:asciiTheme="minorHAnsi" w:hAnsiTheme="minorHAnsi"/>
          <w:b/>
        </w:rPr>
      </w:pPr>
    </w:p>
    <w:p w:rsidR="00EB2FCA" w:rsidRPr="0050306C" w:rsidRDefault="00EB2FCA" w:rsidP="00EB2FCA">
      <w:pPr>
        <w:jc w:val="center"/>
        <w:rPr>
          <w:rFonts w:asciiTheme="minorHAnsi" w:hAnsiTheme="minorHAnsi"/>
          <w:b/>
        </w:rPr>
      </w:pPr>
      <w:r w:rsidRPr="0050306C">
        <w:rPr>
          <w:rFonts w:asciiTheme="minorHAnsi" w:hAnsiTheme="minorHAnsi"/>
          <w:b/>
        </w:rPr>
        <w:t>GNJILANE 2018</w:t>
      </w:r>
    </w:p>
    <w:p w:rsidR="00EB2FCA" w:rsidRDefault="00EB2FCA" w:rsidP="00EB2FCA">
      <w:pPr>
        <w:jc w:val="center"/>
        <w:rPr>
          <w:rFonts w:asciiTheme="minorHAnsi" w:hAnsiTheme="minorHAnsi"/>
          <w:b/>
        </w:rPr>
      </w:pPr>
    </w:p>
    <w:p w:rsidR="00EB2FCA" w:rsidRDefault="00EB2FCA" w:rsidP="00EB2FCA">
      <w:pPr>
        <w:jc w:val="center"/>
        <w:rPr>
          <w:rFonts w:asciiTheme="minorHAnsi" w:hAnsiTheme="minorHAnsi"/>
          <w:b/>
        </w:rPr>
      </w:pPr>
    </w:p>
    <w:p w:rsidR="00EB2FCA" w:rsidRDefault="00EB2FCA" w:rsidP="00EB2FCA">
      <w:pPr>
        <w:jc w:val="center"/>
        <w:rPr>
          <w:rFonts w:asciiTheme="minorHAnsi" w:hAnsiTheme="minorHAnsi"/>
          <w:b/>
        </w:rPr>
      </w:pPr>
    </w:p>
    <w:p w:rsidR="00F77671" w:rsidRDefault="00F77671" w:rsidP="00EB2FCA">
      <w:pPr>
        <w:jc w:val="center"/>
        <w:rPr>
          <w:rFonts w:asciiTheme="minorHAnsi" w:hAnsiTheme="minorHAnsi"/>
          <w:b/>
        </w:rPr>
      </w:pPr>
    </w:p>
    <w:p w:rsidR="00F77671" w:rsidRDefault="00F77671" w:rsidP="00EB2FCA">
      <w:pPr>
        <w:jc w:val="center"/>
        <w:rPr>
          <w:rFonts w:asciiTheme="minorHAnsi" w:hAnsiTheme="minorHAnsi"/>
          <w:b/>
        </w:rPr>
      </w:pPr>
    </w:p>
    <w:p w:rsidR="00F77671" w:rsidRDefault="00F77671" w:rsidP="00EB2FCA">
      <w:pPr>
        <w:jc w:val="center"/>
        <w:rPr>
          <w:rFonts w:asciiTheme="minorHAnsi" w:hAnsiTheme="minorHAnsi"/>
          <w:b/>
        </w:rPr>
      </w:pPr>
    </w:p>
    <w:p w:rsidR="00EB2FCA" w:rsidRDefault="00EB2FCA" w:rsidP="00EB2FCA">
      <w:pPr>
        <w:jc w:val="center"/>
        <w:rPr>
          <w:rFonts w:asciiTheme="minorHAnsi" w:hAnsiTheme="minorHAnsi"/>
          <w:b/>
        </w:rPr>
      </w:pPr>
    </w:p>
    <w:p w:rsidR="005F7445" w:rsidRDefault="005F7445" w:rsidP="00EB2FCA">
      <w:pPr>
        <w:rPr>
          <w:rFonts w:asciiTheme="minorHAnsi" w:hAnsiTheme="minorHAnsi"/>
        </w:rPr>
      </w:pPr>
    </w:p>
    <w:p w:rsidR="00EB2FCA" w:rsidRDefault="00CE31B4" w:rsidP="00EB2FC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Na osnovu clana 12.2 tacka c) Zakona o Lokalnoj Samupravi br.03/L-040 ( sl.List Republike Kosova br.28 datuma 4 Jun 2008 ) i clan 38 stav</w:t>
      </w:r>
      <w:r w:rsidR="005F744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1.3 Statuta Opstuine Gnjilane 01.br.016-126211 datuma 06.11.2014 i na sprovodjenju odredaba –II- poglavlja o finansijama lokalne vlasti br.03/L-049 ( Sl.list Rebublike Kosova br.27 datuma 03.06.2008),S.O-e Gnji</w:t>
      </w:r>
      <w:r w:rsidR="0034578E">
        <w:rPr>
          <w:rFonts w:asciiTheme="minorHAnsi" w:hAnsiTheme="minorHAnsi"/>
        </w:rPr>
        <w:t>lane na sednici odrzanoj dana 22.03.2018</w:t>
      </w:r>
      <w:r>
        <w:rPr>
          <w:rFonts w:asciiTheme="minorHAnsi" w:hAnsiTheme="minorHAnsi"/>
        </w:rPr>
        <w:t xml:space="preserve"> usvojila :</w:t>
      </w:r>
    </w:p>
    <w:p w:rsidR="00C60000" w:rsidRDefault="00C60000"/>
    <w:p w:rsidR="00CE31B4" w:rsidRDefault="00CE31B4"/>
    <w:p w:rsidR="00CE31B4" w:rsidRDefault="00CE31B4"/>
    <w:p w:rsidR="00D031D2" w:rsidRDefault="00D031D2" w:rsidP="00D031D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PRAVILNIK (K.GJ.) BR.03/2018 </w:t>
      </w:r>
    </w:p>
    <w:p w:rsidR="00D031D2" w:rsidRDefault="00D031D2" w:rsidP="00D031D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 IZMENI I DOPUNI PRAVILNIKA ZA TAKSE,OBAVEZE I OPSTINSKE KAZNE 01.BR.016-126416 DATUMA  29.12.2016</w:t>
      </w:r>
    </w:p>
    <w:p w:rsidR="00D031D2" w:rsidRPr="0050306C" w:rsidRDefault="00D031D2" w:rsidP="00D031D2">
      <w:pPr>
        <w:jc w:val="center"/>
        <w:rPr>
          <w:rFonts w:asciiTheme="minorHAnsi" w:hAnsiTheme="minorHAnsi"/>
          <w:b/>
        </w:rPr>
      </w:pPr>
    </w:p>
    <w:p w:rsidR="00CE31B4" w:rsidRPr="0050306C" w:rsidRDefault="00CE31B4" w:rsidP="00CE31B4">
      <w:pPr>
        <w:rPr>
          <w:rFonts w:asciiTheme="minorHAnsi" w:hAnsiTheme="minorHAnsi"/>
          <w:b/>
        </w:rPr>
      </w:pPr>
    </w:p>
    <w:p w:rsidR="00CE31B4" w:rsidRDefault="00DE3736" w:rsidP="00DE3736">
      <w:pPr>
        <w:jc w:val="center"/>
        <w:rPr>
          <w:rFonts w:asciiTheme="minorHAnsi" w:hAnsiTheme="minorHAnsi"/>
          <w:b/>
        </w:rPr>
      </w:pPr>
      <w:r w:rsidRPr="00DE3736">
        <w:rPr>
          <w:rFonts w:asciiTheme="minorHAnsi" w:hAnsiTheme="minorHAnsi"/>
          <w:b/>
        </w:rPr>
        <w:t>Clan 1</w:t>
      </w:r>
    </w:p>
    <w:p w:rsidR="002E6D74" w:rsidRDefault="002E6D74" w:rsidP="00DE3736">
      <w:pPr>
        <w:jc w:val="center"/>
        <w:rPr>
          <w:rFonts w:asciiTheme="minorHAnsi" w:hAnsiTheme="minorHAnsi"/>
          <w:b/>
        </w:rPr>
      </w:pPr>
    </w:p>
    <w:p w:rsidR="002E6D74" w:rsidRDefault="002F3919" w:rsidP="002E6D74">
      <w:pPr>
        <w:rPr>
          <w:rFonts w:asciiTheme="minorHAnsi" w:hAnsiTheme="minorHAnsi"/>
        </w:rPr>
      </w:pPr>
      <w:r>
        <w:rPr>
          <w:rFonts w:asciiTheme="minorHAnsi" w:hAnsiTheme="minorHAnsi"/>
        </w:rPr>
        <w:t>Clan 4 osnov</w:t>
      </w:r>
      <w:r w:rsidR="00250F16">
        <w:rPr>
          <w:rFonts w:asciiTheme="minorHAnsi" w:hAnsiTheme="minorHAnsi"/>
        </w:rPr>
        <w:t>og Pravilnika: tacka br.4 od 600 € zamenjuje se sa 400 €</w:t>
      </w:r>
    </w:p>
    <w:p w:rsidR="005E097A" w:rsidRDefault="005E097A" w:rsidP="002E6D74">
      <w:pPr>
        <w:rPr>
          <w:rFonts w:asciiTheme="minorHAnsi" w:hAnsiTheme="minorHAnsi"/>
        </w:rPr>
      </w:pPr>
    </w:p>
    <w:p w:rsidR="005E097A" w:rsidRDefault="00440EA6" w:rsidP="002E6D74">
      <w:pPr>
        <w:rPr>
          <w:rFonts w:asciiTheme="minorHAnsi" w:hAnsiTheme="minorHAnsi"/>
        </w:rPr>
      </w:pPr>
      <w:r>
        <w:rPr>
          <w:rFonts w:asciiTheme="minorHAnsi" w:hAnsiTheme="minorHAnsi"/>
        </w:rPr>
        <w:t>Kod clan 5 osn</w:t>
      </w:r>
      <w:r w:rsidR="005E097A">
        <w:rPr>
          <w:rFonts w:asciiTheme="minorHAnsi" w:hAnsiTheme="minorHAnsi"/>
        </w:rPr>
        <w:t>ovnog Pravilnika:</w:t>
      </w:r>
    </w:p>
    <w:p w:rsidR="005E097A" w:rsidRDefault="005E097A" w:rsidP="005E097A">
      <w:pPr>
        <w:rPr>
          <w:rFonts w:asciiTheme="minorHAnsi" w:hAnsiTheme="minorHAnsi"/>
        </w:rPr>
      </w:pPr>
    </w:p>
    <w:p w:rsidR="005E097A" w:rsidRPr="005E097A" w:rsidRDefault="005E097A" w:rsidP="005E097A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8,refurmuli</w:t>
      </w:r>
      <w:r w:rsidR="00011E40">
        <w:rPr>
          <w:rFonts w:asciiTheme="minorHAnsi" w:hAnsiTheme="minorHAnsi"/>
        </w:rPr>
        <w:t>se</w:t>
      </w:r>
      <w:r w:rsidR="00491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i tekst ima sledecu sadrzinu: </w:t>
      </w:r>
      <w:r w:rsidRPr="005E097A">
        <w:rPr>
          <w:rFonts w:asciiTheme="minorHAnsi" w:hAnsiTheme="minorHAnsi"/>
          <w:b/>
        </w:rPr>
        <w:t>“ Koriscenje javne povrsine za letnju sezonu</w:t>
      </w:r>
    </w:p>
    <w:p w:rsidR="005E097A" w:rsidRDefault="005E097A" w:rsidP="005E097A">
      <w:pPr>
        <w:pStyle w:val="ListParagraph"/>
        <w:rPr>
          <w:rFonts w:asciiTheme="minorHAnsi" w:hAnsiTheme="minorHAnsi"/>
          <w:b/>
        </w:rPr>
      </w:pPr>
      <w:r w:rsidRPr="005E097A">
        <w:rPr>
          <w:rFonts w:asciiTheme="minorHAnsi" w:hAnsiTheme="minorHAnsi"/>
          <w:b/>
        </w:rPr>
        <w:t xml:space="preserve"> ( pred,pored i oko objekta ) u kojoj se obavljaju ugo</w:t>
      </w:r>
      <w:r w:rsidR="00491DC2">
        <w:rPr>
          <w:rFonts w:asciiTheme="minorHAnsi" w:hAnsiTheme="minorHAnsi"/>
          <w:b/>
        </w:rPr>
        <w:t>stiteljeske usluge-mesecna tari</w:t>
      </w:r>
      <w:r w:rsidRPr="005E097A">
        <w:rPr>
          <w:rFonts w:asciiTheme="minorHAnsi" w:hAnsiTheme="minorHAnsi"/>
          <w:b/>
        </w:rPr>
        <w:t>fa”</w:t>
      </w:r>
    </w:p>
    <w:p w:rsidR="005E097A" w:rsidRDefault="005E097A" w:rsidP="005E097A">
      <w:pPr>
        <w:rPr>
          <w:rFonts w:asciiTheme="minorHAnsi" w:hAnsiTheme="minorHAnsi"/>
          <w:b/>
        </w:rPr>
      </w:pPr>
    </w:p>
    <w:p w:rsidR="005E097A" w:rsidRPr="005E097A" w:rsidRDefault="005E097A" w:rsidP="005E097A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9,refurmuli</w:t>
      </w:r>
      <w:r w:rsidR="00011E40">
        <w:rPr>
          <w:rFonts w:asciiTheme="minorHAnsi" w:hAnsiTheme="minorHAnsi"/>
        </w:rPr>
        <w:t xml:space="preserve">se </w:t>
      </w:r>
      <w:r>
        <w:rPr>
          <w:rFonts w:asciiTheme="minorHAnsi" w:hAnsiTheme="minorHAnsi"/>
        </w:rPr>
        <w:t>se i tekst ima sledecu sadrzinu: “</w:t>
      </w:r>
      <w:r w:rsidRPr="005E097A">
        <w:rPr>
          <w:rFonts w:asciiTheme="minorHAnsi" w:hAnsiTheme="minorHAnsi"/>
          <w:b/>
        </w:rPr>
        <w:t>Koriscenje javne povrsin</w:t>
      </w:r>
      <w:r>
        <w:rPr>
          <w:rFonts w:asciiTheme="minorHAnsi" w:hAnsiTheme="minorHAnsi"/>
          <w:b/>
        </w:rPr>
        <w:t xml:space="preserve">e za zimsku </w:t>
      </w:r>
      <w:r w:rsidRPr="005E097A">
        <w:rPr>
          <w:rFonts w:asciiTheme="minorHAnsi" w:hAnsiTheme="minorHAnsi"/>
          <w:b/>
        </w:rPr>
        <w:t xml:space="preserve"> sezonu</w:t>
      </w:r>
    </w:p>
    <w:p w:rsidR="005E097A" w:rsidRDefault="005E097A" w:rsidP="005E097A">
      <w:pPr>
        <w:pStyle w:val="ListParagraph"/>
        <w:rPr>
          <w:rFonts w:asciiTheme="minorHAnsi" w:hAnsiTheme="minorHAnsi"/>
          <w:b/>
        </w:rPr>
      </w:pPr>
      <w:r w:rsidRPr="005E097A">
        <w:rPr>
          <w:rFonts w:asciiTheme="minorHAnsi" w:hAnsiTheme="minorHAnsi"/>
          <w:b/>
        </w:rPr>
        <w:t xml:space="preserve"> ( pred,pored i oko objekta ) u kojoj se obavljaju ugo</w:t>
      </w:r>
      <w:r w:rsidR="00011E40">
        <w:rPr>
          <w:rFonts w:asciiTheme="minorHAnsi" w:hAnsiTheme="minorHAnsi"/>
          <w:b/>
        </w:rPr>
        <w:t>stiteljeske usluge-mesecna tari</w:t>
      </w:r>
      <w:r w:rsidRPr="005E097A">
        <w:rPr>
          <w:rFonts w:asciiTheme="minorHAnsi" w:hAnsiTheme="minorHAnsi"/>
          <w:b/>
        </w:rPr>
        <w:t>fa”</w:t>
      </w:r>
    </w:p>
    <w:p w:rsidR="005E097A" w:rsidRDefault="005E097A" w:rsidP="005E097A">
      <w:pPr>
        <w:rPr>
          <w:rFonts w:asciiTheme="minorHAnsi" w:hAnsiTheme="minorHAnsi"/>
          <w:b/>
        </w:rPr>
      </w:pPr>
    </w:p>
    <w:p w:rsidR="005E097A" w:rsidRPr="00AE7495" w:rsidRDefault="00AE7495" w:rsidP="005E097A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12, vrsi se smanjenje tarife od 80.oo € u vrednosti od 50,oo €</w:t>
      </w:r>
    </w:p>
    <w:p w:rsidR="00C8089E" w:rsidRPr="00AE7495" w:rsidRDefault="00C8089E" w:rsidP="00C8089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21.2 ,vrsi se smanjenje tarife od 15.oo € u vrednosti od 5,oo €</w:t>
      </w:r>
    </w:p>
    <w:p w:rsidR="00801F69" w:rsidRPr="00AE7495" w:rsidRDefault="00801F69" w:rsidP="00801F69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23, vrsi se smanjenje tarife od 30.oo € u vrednosti od 10,oo €</w:t>
      </w:r>
    </w:p>
    <w:p w:rsidR="000E1A79" w:rsidRPr="00AE7495" w:rsidRDefault="000E1A79" w:rsidP="000E1A79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29.5, vrsi se smanjenje tarife od 170.oo € u vrednosti od 100,oo €</w:t>
      </w:r>
    </w:p>
    <w:p w:rsidR="00B363AC" w:rsidRPr="00AE7495" w:rsidRDefault="00B363AC" w:rsidP="00B363A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30.1, vrsi se smanjenje tarife od 20.oo € u vrednosti od 15,oo €</w:t>
      </w:r>
    </w:p>
    <w:p w:rsidR="001370C0" w:rsidRPr="00AE7495" w:rsidRDefault="001370C0" w:rsidP="001370C0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30.2, vrsi se smanjenje tarife od 30.oo € u vrednosti od 20,oo €</w:t>
      </w:r>
    </w:p>
    <w:p w:rsidR="00B363AC" w:rsidRPr="00C66F5F" w:rsidRDefault="00B363AC" w:rsidP="00C66F5F">
      <w:pPr>
        <w:rPr>
          <w:rFonts w:asciiTheme="minorHAnsi" w:hAnsiTheme="minorHAnsi"/>
          <w:b/>
        </w:rPr>
      </w:pPr>
    </w:p>
    <w:p w:rsidR="000E1A79" w:rsidRDefault="007852F3" w:rsidP="00EE5C3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-</w:t>
      </w:r>
      <w:r w:rsidR="00EE5C3E" w:rsidRPr="00EE5C3E">
        <w:rPr>
          <w:rFonts w:asciiTheme="minorHAnsi" w:hAnsiTheme="minorHAnsi"/>
        </w:rPr>
        <w:t xml:space="preserve">Tarifa 31 </w:t>
      </w:r>
      <w:r>
        <w:rPr>
          <w:rFonts w:asciiTheme="minorHAnsi" w:hAnsiTheme="minorHAnsi"/>
        </w:rPr>
        <w:t>ostranjuje se dok na njeno mesto se do</w:t>
      </w:r>
      <w:r w:rsidR="00415920">
        <w:rPr>
          <w:rFonts w:asciiTheme="minorHAnsi" w:hAnsiTheme="minorHAnsi"/>
        </w:rPr>
        <w:t>daje nova tarifa sa sledecom sa</w:t>
      </w:r>
      <w:r>
        <w:rPr>
          <w:rFonts w:asciiTheme="minorHAnsi" w:hAnsiTheme="minorHAnsi"/>
        </w:rPr>
        <w:t xml:space="preserve">drzinom: </w:t>
      </w:r>
      <w:r w:rsidRPr="007852F3">
        <w:rPr>
          <w:rFonts w:asciiTheme="minorHAnsi" w:hAnsiTheme="minorHAnsi"/>
          <w:b/>
        </w:rPr>
        <w:t>“ Javni parkinzi,setalista dodeljena sa pojasima na putu,trotoaru-mesecna tarifa ‘</w:t>
      </w:r>
    </w:p>
    <w:p w:rsidR="00F56CF7" w:rsidRDefault="00F56CF7" w:rsidP="00EE5C3E">
      <w:pPr>
        <w:rPr>
          <w:rFonts w:asciiTheme="minorHAnsi" w:hAnsiTheme="minorHAnsi"/>
          <w:b/>
        </w:rPr>
      </w:pPr>
    </w:p>
    <w:p w:rsidR="00F56CF7" w:rsidRPr="007852F3" w:rsidRDefault="00F56CF7" w:rsidP="00EE5C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31.1 Za fizicka lica ----------- 100 € </w:t>
      </w:r>
    </w:p>
    <w:p w:rsidR="00801F69" w:rsidRPr="00F56CF7" w:rsidRDefault="00F56CF7" w:rsidP="00F56C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31.2 Za pravna lica------------120 €</w:t>
      </w:r>
    </w:p>
    <w:p w:rsidR="00C8089E" w:rsidRDefault="00C8089E" w:rsidP="00C87B6D">
      <w:pPr>
        <w:rPr>
          <w:rFonts w:asciiTheme="minorHAnsi" w:hAnsiTheme="minorHAnsi"/>
          <w:b/>
        </w:rPr>
      </w:pPr>
    </w:p>
    <w:p w:rsidR="00C87B6D" w:rsidRPr="0078444E" w:rsidRDefault="006370AE" w:rsidP="0078444E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78444E" w:rsidRPr="0078444E">
        <w:rPr>
          <w:rFonts w:asciiTheme="minorHAnsi" w:hAnsiTheme="minorHAnsi"/>
        </w:rPr>
        <w:t xml:space="preserve">Tarifa 32 brise se </w:t>
      </w:r>
    </w:p>
    <w:p w:rsidR="00AE7495" w:rsidRPr="00C66F5F" w:rsidRDefault="006370AE" w:rsidP="00C66F5F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78444E" w:rsidRPr="0078444E">
        <w:rPr>
          <w:rFonts w:asciiTheme="minorHAnsi" w:hAnsiTheme="minorHAnsi"/>
        </w:rPr>
        <w:t>Tarifa 36.2 brise se</w:t>
      </w:r>
    </w:p>
    <w:p w:rsidR="005E097A" w:rsidRPr="00E77AA5" w:rsidRDefault="00E77AA5" w:rsidP="00E77AA5">
      <w:pPr>
        <w:pStyle w:val="ListParagraph"/>
        <w:ind w:left="90" w:hanging="90"/>
        <w:rPr>
          <w:rFonts w:asciiTheme="minorHAnsi" w:hAnsiTheme="minorHAnsi"/>
        </w:rPr>
      </w:pPr>
      <w:r w:rsidRPr="00E77AA5">
        <w:rPr>
          <w:rFonts w:asciiTheme="minorHAnsi" w:hAnsiTheme="minorHAnsi"/>
        </w:rPr>
        <w:t>Dok tarife 36.3,36.4,36.5 i 36.6 smanjuju se za jedan broj;</w:t>
      </w:r>
    </w:p>
    <w:p w:rsidR="00C66F5F" w:rsidRDefault="00C66F5F" w:rsidP="00E77AA5">
      <w:pPr>
        <w:pStyle w:val="ListParagraph"/>
        <w:ind w:left="90" w:hanging="90"/>
        <w:rPr>
          <w:rFonts w:asciiTheme="minorHAnsi" w:hAnsiTheme="minorHAnsi"/>
        </w:rPr>
      </w:pPr>
    </w:p>
    <w:p w:rsidR="00E77AA5" w:rsidRDefault="00E77AA5" w:rsidP="00E77AA5">
      <w:pPr>
        <w:pStyle w:val="ListParagraph"/>
        <w:ind w:left="90" w:hanging="90"/>
        <w:rPr>
          <w:rFonts w:asciiTheme="minorHAnsi" w:hAnsiTheme="minorHAnsi"/>
          <w:b/>
        </w:rPr>
      </w:pPr>
      <w:r>
        <w:rPr>
          <w:rFonts w:asciiTheme="minorHAnsi" w:hAnsiTheme="minorHAnsi"/>
        </w:rPr>
        <w:t>-</w:t>
      </w:r>
      <w:r w:rsidRPr="00E77AA5">
        <w:rPr>
          <w:rFonts w:asciiTheme="minorHAnsi" w:hAnsiTheme="minorHAnsi"/>
        </w:rPr>
        <w:t>Kod tarife 38 nakon reci</w:t>
      </w:r>
      <w:r>
        <w:rPr>
          <w:rFonts w:asciiTheme="minorHAnsi" w:hAnsiTheme="minorHAnsi"/>
          <w:b/>
        </w:rPr>
        <w:t xml:space="preserve"> “Usluge smeca “</w:t>
      </w:r>
      <w:r w:rsidRPr="00E77AA5">
        <w:rPr>
          <w:rFonts w:asciiTheme="minorHAnsi" w:hAnsiTheme="minorHAnsi"/>
        </w:rPr>
        <w:t>dodaje se rec</w:t>
      </w:r>
      <w:r>
        <w:rPr>
          <w:rFonts w:asciiTheme="minorHAnsi" w:hAnsiTheme="minorHAnsi"/>
          <w:b/>
        </w:rPr>
        <w:t xml:space="preserve"> “ mesecno “ </w:t>
      </w:r>
    </w:p>
    <w:p w:rsidR="00E77AA5" w:rsidRDefault="00E77AA5" w:rsidP="00E77AA5">
      <w:pPr>
        <w:pStyle w:val="ListParagraph"/>
        <w:ind w:left="90" w:hanging="9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Tarifa 36.3,36.4 i 36.5 refurmulise se i imaju sledece sadrzinu:</w:t>
      </w:r>
    </w:p>
    <w:p w:rsidR="00C66F5F" w:rsidRDefault="00C66F5F" w:rsidP="00E77AA5">
      <w:pPr>
        <w:pStyle w:val="ListParagraph"/>
        <w:ind w:left="90" w:hanging="90"/>
        <w:rPr>
          <w:rFonts w:asciiTheme="minorHAnsi" w:hAnsiTheme="minorHAnsi"/>
          <w:b/>
        </w:rPr>
      </w:pPr>
    </w:p>
    <w:p w:rsidR="00E77AA5" w:rsidRDefault="00E77AA5" w:rsidP="00E77AA5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F2780F">
        <w:rPr>
          <w:rFonts w:asciiTheme="minorHAnsi" w:hAnsiTheme="minorHAnsi"/>
        </w:rPr>
        <w:t>Tarifa 36.3</w:t>
      </w:r>
      <w:r>
        <w:rPr>
          <w:rFonts w:asciiTheme="minorHAnsi" w:hAnsiTheme="minorHAnsi"/>
          <w:b/>
        </w:rPr>
        <w:t xml:space="preserve"> “o</w:t>
      </w:r>
      <w:r w:rsidR="007C06B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davanju saglasnosti za korscenje javne povrsine,prostir ele</w:t>
      </w:r>
      <w:r w:rsidR="00FB6DBB">
        <w:rPr>
          <w:rFonts w:asciiTheme="minorHAnsi" w:hAnsiTheme="minorHAnsi"/>
          <w:b/>
        </w:rPr>
        <w:t>k</w:t>
      </w:r>
      <w:r>
        <w:rPr>
          <w:rFonts w:asciiTheme="minorHAnsi" w:hAnsiTheme="minorHAnsi"/>
          <w:b/>
        </w:rPr>
        <w:t>.vazdusne mreze,telefonije i telekomunikacije TV-tarifa 10 € “</w:t>
      </w:r>
    </w:p>
    <w:p w:rsidR="005E097A" w:rsidRDefault="005E097A" w:rsidP="005E097A">
      <w:pPr>
        <w:pStyle w:val="ListParagraph"/>
        <w:rPr>
          <w:rFonts w:asciiTheme="minorHAnsi" w:hAnsiTheme="minorHAnsi"/>
          <w:b/>
        </w:rPr>
      </w:pPr>
    </w:p>
    <w:p w:rsidR="005E097A" w:rsidRDefault="00F2780F" w:rsidP="00F2780F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Tarifa 36.4 </w:t>
      </w:r>
      <w:r w:rsidRPr="007C06BF">
        <w:rPr>
          <w:rFonts w:asciiTheme="minorHAnsi" w:hAnsiTheme="minorHAnsi"/>
          <w:b/>
        </w:rPr>
        <w:t>“</w:t>
      </w:r>
      <w:r w:rsidR="007C06BF">
        <w:rPr>
          <w:rFonts w:asciiTheme="minorHAnsi" w:hAnsiTheme="minorHAnsi"/>
          <w:b/>
        </w:rPr>
        <w:t>o davanju saglasnosti za postavlj</w:t>
      </w:r>
      <w:r w:rsidR="004C4F13">
        <w:rPr>
          <w:rFonts w:asciiTheme="minorHAnsi" w:hAnsiTheme="minorHAnsi"/>
          <w:b/>
        </w:rPr>
        <w:t>anje ormana  za prenos MDF- tari</w:t>
      </w:r>
      <w:r w:rsidR="007C06BF">
        <w:rPr>
          <w:rFonts w:asciiTheme="minorHAnsi" w:hAnsiTheme="minorHAnsi"/>
          <w:b/>
        </w:rPr>
        <w:t>fa 10 € / komad”</w:t>
      </w:r>
    </w:p>
    <w:p w:rsidR="007C06BF" w:rsidRPr="007C06BF" w:rsidRDefault="007C06BF" w:rsidP="007C06BF">
      <w:pPr>
        <w:pStyle w:val="ListParagraph"/>
        <w:rPr>
          <w:rFonts w:asciiTheme="minorHAnsi" w:hAnsiTheme="minorHAnsi"/>
          <w:b/>
        </w:rPr>
      </w:pPr>
    </w:p>
    <w:p w:rsidR="00354BA1" w:rsidRPr="00F14D75" w:rsidRDefault="007C06BF" w:rsidP="00F14D75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Tarifa 36.5 “</w:t>
      </w:r>
      <w:r>
        <w:rPr>
          <w:rFonts w:asciiTheme="minorHAnsi" w:hAnsiTheme="minorHAnsi"/>
          <w:b/>
        </w:rPr>
        <w:t>o davanju saglasnosti za razvoj i sacuvanje javne infrastrukture,postavljanje podzemne el.kablovske mreze ,telefonske,telekominikacijske,Tv i interneta-tarifa 10 € “</w:t>
      </w:r>
    </w:p>
    <w:p w:rsidR="00354BA1" w:rsidRDefault="00354BA1" w:rsidP="00354BA1">
      <w:pPr>
        <w:rPr>
          <w:rFonts w:asciiTheme="minorHAnsi" w:hAnsiTheme="minorHAnsi"/>
        </w:rPr>
      </w:pPr>
      <w:r w:rsidRPr="00354BA1">
        <w:rPr>
          <w:rFonts w:asciiTheme="minorHAnsi" w:hAnsiTheme="minorHAnsi"/>
        </w:rPr>
        <w:lastRenderedPageBreak/>
        <w:t xml:space="preserve">Kod clana </w:t>
      </w:r>
      <w:r w:rsidR="003D2B17">
        <w:rPr>
          <w:rFonts w:asciiTheme="minorHAnsi" w:hAnsiTheme="minorHAnsi"/>
        </w:rPr>
        <w:t xml:space="preserve">11 </w:t>
      </w:r>
      <w:r w:rsidRPr="00354BA1">
        <w:rPr>
          <w:rFonts w:asciiTheme="minorHAnsi" w:hAnsiTheme="minorHAnsi"/>
        </w:rPr>
        <w:t>osnovnog Pravilnika</w:t>
      </w:r>
      <w:r w:rsidR="003D2B17">
        <w:rPr>
          <w:rFonts w:asciiTheme="minorHAnsi" w:hAnsiTheme="minorHAnsi"/>
        </w:rPr>
        <w:t>: kod stava 3 dodaje se tarifa kao sto sledi”</w:t>
      </w:r>
    </w:p>
    <w:p w:rsidR="003D2B17" w:rsidRDefault="003D2B17" w:rsidP="00354BA1">
      <w:pPr>
        <w:rPr>
          <w:rFonts w:asciiTheme="minorHAnsi" w:hAnsiTheme="minorHAnsi"/>
        </w:rPr>
      </w:pPr>
    </w:p>
    <w:p w:rsidR="003D2B17" w:rsidRDefault="003D2B17" w:rsidP="003D2B17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3D2B17">
        <w:rPr>
          <w:rFonts w:asciiTheme="minorHAnsi" w:hAnsiTheme="minorHAnsi"/>
          <w:b/>
        </w:rPr>
        <w:t>Tarifa 3.8</w:t>
      </w:r>
    </w:p>
    <w:p w:rsidR="003D2B17" w:rsidRDefault="003D2B17" w:rsidP="003D2B17">
      <w:pPr>
        <w:pStyle w:val="ListParagraph"/>
        <w:rPr>
          <w:rFonts w:asciiTheme="minorHAnsi" w:hAnsiTheme="minorHAnsi"/>
          <w:b/>
        </w:rPr>
      </w:pPr>
    </w:p>
    <w:p w:rsidR="003D2B17" w:rsidRDefault="003D2B17" w:rsidP="003D2B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 Privatni sportski klubovi u gra</w:t>
      </w:r>
      <w:r w:rsidR="004C4F13">
        <w:rPr>
          <w:rFonts w:asciiTheme="minorHAnsi" w:hAnsiTheme="minorHAnsi"/>
          <w:b/>
        </w:rPr>
        <w:t>du i van grada ( bilo individualni ili akcionalni</w:t>
      </w:r>
      <w:r>
        <w:rPr>
          <w:rFonts w:asciiTheme="minorHAnsi" w:hAnsiTheme="minorHAnsi"/>
          <w:b/>
        </w:rPr>
        <w:t xml:space="preserve">) za razvoj sportske aktivnosti igre u gradskom stadionu placaju 300 € “ </w:t>
      </w:r>
    </w:p>
    <w:p w:rsidR="007F5EE9" w:rsidRDefault="007F5EE9" w:rsidP="003D2B17">
      <w:pPr>
        <w:rPr>
          <w:rFonts w:asciiTheme="minorHAnsi" w:hAnsiTheme="minorHAnsi"/>
          <w:b/>
        </w:rPr>
      </w:pPr>
    </w:p>
    <w:p w:rsidR="00CE73EC" w:rsidRDefault="00CE73EC" w:rsidP="00CE73E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Tarifa 3.9</w:t>
      </w:r>
    </w:p>
    <w:p w:rsidR="00CE73EC" w:rsidRDefault="00CE73EC" w:rsidP="003D2B17">
      <w:pPr>
        <w:rPr>
          <w:rFonts w:asciiTheme="minorHAnsi" w:hAnsiTheme="minorHAnsi"/>
          <w:b/>
        </w:rPr>
      </w:pPr>
    </w:p>
    <w:p w:rsidR="007F5EE9" w:rsidRDefault="007F5EE9" w:rsidP="003D2B17">
      <w:pPr>
        <w:rPr>
          <w:rFonts w:asciiTheme="minorHAnsi" w:hAnsiTheme="minorHAnsi"/>
        </w:rPr>
      </w:pPr>
      <w:r w:rsidRPr="00EE148B">
        <w:rPr>
          <w:rFonts w:asciiTheme="minorHAnsi" w:hAnsiTheme="minorHAnsi"/>
          <w:b/>
        </w:rPr>
        <w:t>“ Otvoreni tereni kod sportske hale,registrovani klubovi kao i skole sporta koriste ce se besplatno ( ukoliko takva stvar se ne reguliste drugacije) dok za rekretaivne aktivnosti klubova udruzenja ili raznih organizacija (neregistrovane u UKOS) plac se insnos od 10 € / za jedan cas</w:t>
      </w:r>
      <w:r>
        <w:rPr>
          <w:rFonts w:asciiTheme="minorHAnsi" w:hAnsiTheme="minorHAnsi"/>
        </w:rPr>
        <w:t>”</w:t>
      </w:r>
    </w:p>
    <w:p w:rsidR="007F5EE9" w:rsidRDefault="007F5EE9" w:rsidP="003D2B17">
      <w:pPr>
        <w:rPr>
          <w:rFonts w:asciiTheme="minorHAnsi" w:hAnsiTheme="minorHAnsi"/>
        </w:rPr>
      </w:pPr>
    </w:p>
    <w:p w:rsidR="007F5EE9" w:rsidRDefault="00CE73EC" w:rsidP="007F5EE9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Tarifa 3.10</w:t>
      </w:r>
    </w:p>
    <w:p w:rsidR="00CE73EC" w:rsidRDefault="00CE73EC" w:rsidP="003D2B17">
      <w:pPr>
        <w:rPr>
          <w:rFonts w:asciiTheme="minorHAnsi" w:hAnsiTheme="minorHAnsi"/>
        </w:rPr>
      </w:pPr>
    </w:p>
    <w:p w:rsidR="007F5EE9" w:rsidRDefault="00146BD8" w:rsidP="003D2B17">
      <w:pPr>
        <w:rPr>
          <w:rFonts w:asciiTheme="minorHAnsi" w:hAnsiTheme="minorHAnsi"/>
        </w:rPr>
      </w:pPr>
      <w:r>
        <w:rPr>
          <w:rFonts w:asciiTheme="minorHAnsi" w:hAnsiTheme="minorHAnsi"/>
        </w:rPr>
        <w:t>3.10.1  R</w:t>
      </w:r>
      <w:r w:rsidR="007F5EE9">
        <w:rPr>
          <w:rFonts w:asciiTheme="minorHAnsi" w:hAnsiTheme="minorHAnsi"/>
        </w:rPr>
        <w:t>ekreativne sportske aktivnosti bez osvetljenja 8 € / za jedan cas</w:t>
      </w:r>
      <w:r w:rsidR="00EE148B">
        <w:rPr>
          <w:rFonts w:asciiTheme="minorHAnsi" w:hAnsiTheme="minorHAnsi"/>
        </w:rPr>
        <w:t xml:space="preserve"> i rekreativne sport</w:t>
      </w:r>
      <w:r w:rsidR="005813DD">
        <w:rPr>
          <w:rFonts w:asciiTheme="minorHAnsi" w:hAnsiTheme="minorHAnsi"/>
        </w:rPr>
        <w:t>ske aktivnosti sa osvetljenjem 12 € / za jedan cas</w:t>
      </w:r>
    </w:p>
    <w:p w:rsidR="00146BD8" w:rsidRDefault="00146BD8" w:rsidP="003D2B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3.10.2  </w:t>
      </w:r>
      <w:r w:rsidR="0015779F">
        <w:rPr>
          <w:rFonts w:asciiTheme="minorHAnsi" w:hAnsiTheme="minorHAnsi"/>
        </w:rPr>
        <w:t xml:space="preserve">Aktivnosti i komercijalni dogadjaji za ( 1 cas ) 100 € </w:t>
      </w:r>
    </w:p>
    <w:p w:rsidR="0015779F" w:rsidRDefault="0015779F" w:rsidP="003D2B17">
      <w:pPr>
        <w:rPr>
          <w:rFonts w:asciiTheme="minorHAnsi" w:hAnsiTheme="minorHAnsi"/>
        </w:rPr>
      </w:pPr>
      <w:r>
        <w:rPr>
          <w:rFonts w:asciiTheme="minorHAnsi" w:hAnsiTheme="minorHAnsi"/>
        </w:rPr>
        <w:t>3.10.3  Aktivnosti i nekomercijalni dogadjaji za ( 1 cas ) 50 €</w:t>
      </w:r>
    </w:p>
    <w:p w:rsidR="00F220C7" w:rsidRDefault="00F220C7" w:rsidP="003D2B17">
      <w:pPr>
        <w:rPr>
          <w:rFonts w:asciiTheme="minorHAnsi" w:hAnsiTheme="minorHAnsi"/>
        </w:rPr>
      </w:pPr>
      <w:r>
        <w:rPr>
          <w:rFonts w:asciiTheme="minorHAnsi" w:hAnsiTheme="minorHAnsi"/>
        </w:rPr>
        <w:t>3.10.4  Aktivnosti i humanitarni dogadjaji- besplatno</w:t>
      </w:r>
    </w:p>
    <w:p w:rsidR="00CE73EC" w:rsidRDefault="00CE73EC" w:rsidP="003D2B17">
      <w:pPr>
        <w:rPr>
          <w:rFonts w:asciiTheme="minorHAnsi" w:hAnsiTheme="minorHAnsi"/>
        </w:rPr>
      </w:pPr>
      <w:r>
        <w:rPr>
          <w:rFonts w:asciiTheme="minorHAnsi" w:hAnsiTheme="minorHAnsi"/>
        </w:rPr>
        <w:t>3.10.5  Za koncerte 20 % od inkasiranje karata ili fiksna isplata 500 €</w:t>
      </w:r>
    </w:p>
    <w:p w:rsidR="00CE73EC" w:rsidRDefault="00CE73EC" w:rsidP="003D2B17">
      <w:pPr>
        <w:rPr>
          <w:rFonts w:asciiTheme="minorHAnsi" w:hAnsiTheme="minorHAnsi"/>
        </w:rPr>
      </w:pPr>
    </w:p>
    <w:p w:rsidR="00CE73EC" w:rsidRDefault="00CE73EC" w:rsidP="003D2B17">
      <w:pPr>
        <w:rPr>
          <w:rFonts w:asciiTheme="minorHAnsi" w:hAnsiTheme="minorHAnsi"/>
        </w:rPr>
      </w:pPr>
    </w:p>
    <w:p w:rsidR="00CE73EC" w:rsidRDefault="00CE73EC" w:rsidP="00CE73E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Tarifa 3.11</w:t>
      </w:r>
    </w:p>
    <w:p w:rsidR="00CE73EC" w:rsidRDefault="00CE73EC" w:rsidP="003D2B17">
      <w:pPr>
        <w:rPr>
          <w:rFonts w:asciiTheme="minorHAnsi" w:hAnsiTheme="minorHAnsi"/>
        </w:rPr>
      </w:pPr>
    </w:p>
    <w:p w:rsidR="00CE73EC" w:rsidRDefault="006244D4" w:rsidP="003D2B17">
      <w:pPr>
        <w:rPr>
          <w:rFonts w:asciiTheme="minorHAnsi" w:hAnsiTheme="minorHAnsi"/>
        </w:rPr>
      </w:pPr>
      <w:r>
        <w:rPr>
          <w:rFonts w:asciiTheme="minorHAnsi" w:hAnsiTheme="minorHAnsi"/>
        </w:rPr>
        <w:t>“ Svi sportski klubovi k</w:t>
      </w:r>
      <w:r w:rsidR="00722AC2">
        <w:rPr>
          <w:rFonts w:asciiTheme="minorHAnsi" w:hAnsiTheme="minorHAnsi"/>
        </w:rPr>
        <w:t>oja nisu iz Opstine Gnjilan</w:t>
      </w:r>
      <w:r>
        <w:rPr>
          <w:rFonts w:asciiTheme="minorHAnsi" w:hAnsiTheme="minorHAnsi"/>
        </w:rPr>
        <w:t>a mogu da</w:t>
      </w:r>
      <w:r w:rsidR="00722AC2">
        <w:rPr>
          <w:rFonts w:asciiTheme="minorHAnsi" w:hAnsiTheme="minorHAnsi"/>
        </w:rPr>
        <w:t xml:space="preserve"> koriste sportsku halu  u iznosu od 100 € za jednu utakmicu”</w:t>
      </w:r>
    </w:p>
    <w:p w:rsidR="00722AC2" w:rsidRDefault="00722AC2" w:rsidP="003D2B1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Nakon stava 5 clan 11 dodaje se nazlov sa sadrzinom: </w:t>
      </w:r>
      <w:r w:rsidRPr="00722AC2">
        <w:rPr>
          <w:rFonts w:asciiTheme="minorHAnsi" w:hAnsiTheme="minorHAnsi"/>
          <w:b/>
        </w:rPr>
        <w:t>“ Tarife za usluge koja se pruzaju za koriscenje povrsina gra</w:t>
      </w:r>
      <w:r w:rsidR="006244D4">
        <w:rPr>
          <w:rFonts w:asciiTheme="minorHAnsi" w:hAnsiTheme="minorHAnsi"/>
          <w:b/>
        </w:rPr>
        <w:t>d</w:t>
      </w:r>
      <w:r w:rsidRPr="00722AC2">
        <w:rPr>
          <w:rFonts w:asciiTheme="minorHAnsi" w:hAnsiTheme="minorHAnsi"/>
          <w:b/>
        </w:rPr>
        <w:t>tske biblioteke “</w:t>
      </w:r>
    </w:p>
    <w:p w:rsidR="00722AC2" w:rsidRDefault="00722AC2" w:rsidP="003D2B17">
      <w:pPr>
        <w:rPr>
          <w:rFonts w:asciiTheme="minorHAnsi" w:hAnsiTheme="minorHAnsi"/>
          <w:b/>
        </w:rPr>
      </w:pPr>
    </w:p>
    <w:p w:rsidR="00722AC2" w:rsidRDefault="00722AC2" w:rsidP="003D2B17">
      <w:pPr>
        <w:rPr>
          <w:rFonts w:asciiTheme="minorHAnsi" w:hAnsiTheme="minorHAnsi"/>
        </w:rPr>
      </w:pPr>
      <w:r>
        <w:rPr>
          <w:rFonts w:asciiTheme="minorHAnsi" w:hAnsiTheme="minorHAnsi"/>
        </w:rPr>
        <w:t>Kod clan 11 osnovnog Pravilnika:</w:t>
      </w:r>
    </w:p>
    <w:p w:rsidR="00722AC2" w:rsidRDefault="00722AC2" w:rsidP="003D2B17">
      <w:pPr>
        <w:rPr>
          <w:rFonts w:asciiTheme="minorHAnsi" w:hAnsiTheme="minorHAnsi"/>
        </w:rPr>
      </w:pPr>
    </w:p>
    <w:p w:rsidR="00722AC2" w:rsidRDefault="00722AC2" w:rsidP="00722AC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Tarifa 5.1 rec “ 3 casa” zamenjuje se sa recju “ Dnevno”</w:t>
      </w:r>
    </w:p>
    <w:p w:rsidR="00722AC2" w:rsidRDefault="00722AC2" w:rsidP="00722AC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Tarifa 5.2 od 50 € / 2 casa smanjuje se na 40 € 4 casa</w:t>
      </w:r>
    </w:p>
    <w:p w:rsidR="00722AC2" w:rsidRDefault="00722AC2" w:rsidP="00722AC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Tarifa 5.3 od 50 € / 2 casa smanjuje se na 30 € 3 casa</w:t>
      </w:r>
    </w:p>
    <w:p w:rsidR="00B113C5" w:rsidRDefault="00B113C5" w:rsidP="007D5B46">
      <w:pPr>
        <w:rPr>
          <w:rFonts w:asciiTheme="minorHAnsi" w:hAnsiTheme="minorHAnsi"/>
        </w:rPr>
      </w:pPr>
    </w:p>
    <w:p w:rsidR="00722AC2" w:rsidRDefault="007D5B46" w:rsidP="007D5B4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Nakon tarife 5.3 dodaje se</w:t>
      </w:r>
      <w:r w:rsidR="00F14D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nova tarifa sa sledecom sadrzinom</w:t>
      </w:r>
      <w:r w:rsidRPr="00B113C5">
        <w:rPr>
          <w:rFonts w:asciiTheme="minorHAnsi" w:hAnsiTheme="minorHAnsi"/>
          <w:b/>
        </w:rPr>
        <w:t xml:space="preserve">” Koriscenje kancelarije rada 50 € / </w:t>
      </w:r>
      <w:r w:rsidR="00B113C5" w:rsidRPr="00B113C5">
        <w:rPr>
          <w:rFonts w:asciiTheme="minorHAnsi" w:hAnsiTheme="minorHAnsi"/>
          <w:b/>
        </w:rPr>
        <w:t>1 mesec “</w:t>
      </w:r>
    </w:p>
    <w:p w:rsidR="00B113C5" w:rsidRDefault="00B113C5" w:rsidP="007D5B46">
      <w:pPr>
        <w:rPr>
          <w:rFonts w:asciiTheme="minorHAnsi" w:hAnsiTheme="minorHAnsi"/>
          <w:b/>
        </w:rPr>
      </w:pPr>
    </w:p>
    <w:p w:rsidR="00B113C5" w:rsidRDefault="00B113C5" w:rsidP="00B113C5">
      <w:pPr>
        <w:rPr>
          <w:rFonts w:asciiTheme="minorHAnsi" w:hAnsiTheme="minorHAnsi"/>
        </w:rPr>
      </w:pPr>
      <w:r>
        <w:rPr>
          <w:rFonts w:asciiTheme="minorHAnsi" w:hAnsiTheme="minorHAnsi"/>
        </w:rPr>
        <w:t>Kod clan 12 osnovnog Pravilnika:</w:t>
      </w:r>
    </w:p>
    <w:p w:rsidR="00B113C5" w:rsidRDefault="00B113C5" w:rsidP="00B113C5">
      <w:pPr>
        <w:rPr>
          <w:rFonts w:asciiTheme="minorHAnsi" w:hAnsiTheme="minorHAnsi"/>
        </w:rPr>
      </w:pPr>
    </w:p>
    <w:p w:rsidR="00B113C5" w:rsidRDefault="00B113C5" w:rsidP="00F14D75">
      <w:pPr>
        <w:rPr>
          <w:rFonts w:asciiTheme="minorHAnsi" w:hAnsiTheme="minorHAnsi"/>
        </w:rPr>
      </w:pPr>
      <w:r w:rsidRPr="00F14D75">
        <w:rPr>
          <w:rFonts w:asciiTheme="minorHAnsi" w:hAnsiTheme="minorHAnsi"/>
        </w:rPr>
        <w:t xml:space="preserve">Naslov  refurmilise se i ima </w:t>
      </w:r>
      <w:r w:rsidR="00F14D75" w:rsidRPr="00F14D75">
        <w:rPr>
          <w:rFonts w:asciiTheme="minorHAnsi" w:hAnsiTheme="minorHAnsi"/>
        </w:rPr>
        <w:t>sledecu sadrzinu: “ K</w:t>
      </w:r>
      <w:r w:rsidRPr="00F14D75">
        <w:rPr>
          <w:rFonts w:asciiTheme="minorHAnsi" w:hAnsiTheme="minorHAnsi"/>
        </w:rPr>
        <w:t>azne za povredu Pravilnika”</w:t>
      </w:r>
    </w:p>
    <w:p w:rsidR="009F3E69" w:rsidRPr="00F14D75" w:rsidRDefault="009F3E69" w:rsidP="00F14D75">
      <w:pPr>
        <w:rPr>
          <w:rFonts w:asciiTheme="minorHAnsi" w:hAnsiTheme="minorHAnsi"/>
        </w:rPr>
      </w:pPr>
    </w:p>
    <w:p w:rsidR="00B113C5" w:rsidRPr="00B113C5" w:rsidRDefault="00B113C5" w:rsidP="00B113C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Stav 1 clana 2 refurmilise se i ima sledecu sadrzinu: “ </w:t>
      </w:r>
      <w:r>
        <w:rPr>
          <w:rFonts w:asciiTheme="minorHAnsi" w:hAnsiTheme="minorHAnsi"/>
          <w:b/>
        </w:rPr>
        <w:t>Za ne isplacivanje taksi i tarifa prema ovom Pravilniku odredjuju se kazne kao sto sledi: za neisplacene takse od 1-26 clan 4 i tarife 8,9,10,12,13,26,32,34,36.4,36.5,36.6 i 38 clan 5 Pravilnika odredjuje se kaznena sankcija i to :</w:t>
      </w:r>
    </w:p>
    <w:p w:rsidR="00B113C5" w:rsidRDefault="00B113C5" w:rsidP="00B113C5">
      <w:pPr>
        <w:rPr>
          <w:rFonts w:asciiTheme="minorHAnsi" w:hAnsiTheme="minorHAnsi"/>
        </w:rPr>
      </w:pPr>
    </w:p>
    <w:p w:rsidR="00B113C5" w:rsidRDefault="00B113C5" w:rsidP="00B113C5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B113C5">
        <w:rPr>
          <w:rFonts w:asciiTheme="minorHAnsi" w:hAnsiTheme="minorHAnsi"/>
          <w:b/>
        </w:rPr>
        <w:t>“ Za fizicko lice i odgovornog pravnog lica ne moze biti manje nego 10 € i ne vise 100 € “</w:t>
      </w:r>
    </w:p>
    <w:p w:rsidR="00B113C5" w:rsidRPr="00B113C5" w:rsidRDefault="00B113C5" w:rsidP="00B113C5">
      <w:pPr>
        <w:pStyle w:val="ListParagraph"/>
        <w:rPr>
          <w:rFonts w:asciiTheme="minorHAnsi" w:hAnsiTheme="minorHAnsi"/>
          <w:b/>
        </w:rPr>
      </w:pPr>
    </w:p>
    <w:p w:rsidR="00B113C5" w:rsidRDefault="00B113C5" w:rsidP="00B113C5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</w:t>
      </w:r>
      <w:r w:rsidRPr="00B113C5">
        <w:rPr>
          <w:rFonts w:asciiTheme="minorHAnsi" w:hAnsiTheme="minorHAnsi"/>
          <w:b/>
        </w:rPr>
        <w:t>Za fizicko lice</w:t>
      </w:r>
      <w:r>
        <w:rPr>
          <w:rFonts w:asciiTheme="minorHAnsi" w:hAnsiTheme="minorHAnsi"/>
          <w:b/>
        </w:rPr>
        <w:t xml:space="preserve"> koji obavlja individulani biznis ne moze biti manje nego 3</w:t>
      </w:r>
      <w:r w:rsidRPr="00B113C5">
        <w:rPr>
          <w:rFonts w:asciiTheme="minorHAnsi" w:hAnsiTheme="minorHAnsi"/>
          <w:b/>
        </w:rPr>
        <w:t>0 €</w:t>
      </w:r>
      <w:r>
        <w:rPr>
          <w:rFonts w:asciiTheme="minorHAnsi" w:hAnsiTheme="minorHAnsi"/>
          <w:b/>
        </w:rPr>
        <w:t xml:space="preserve"> i ne vise 250</w:t>
      </w:r>
      <w:r w:rsidRPr="00B113C5">
        <w:rPr>
          <w:rFonts w:asciiTheme="minorHAnsi" w:hAnsiTheme="minorHAnsi"/>
          <w:b/>
        </w:rPr>
        <w:t xml:space="preserve"> € “</w:t>
      </w:r>
    </w:p>
    <w:p w:rsidR="00B113C5" w:rsidRPr="00B113C5" w:rsidRDefault="00B113C5" w:rsidP="00B113C5">
      <w:pPr>
        <w:pStyle w:val="ListParagraph"/>
        <w:rPr>
          <w:rFonts w:asciiTheme="minorHAnsi" w:hAnsiTheme="minorHAnsi"/>
          <w:b/>
        </w:rPr>
      </w:pPr>
    </w:p>
    <w:p w:rsidR="00A65528" w:rsidRDefault="00A65528" w:rsidP="00A65528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pravno lice ne moze biti manje nego 100</w:t>
      </w:r>
      <w:r w:rsidRPr="00B113C5">
        <w:rPr>
          <w:rFonts w:asciiTheme="minorHAnsi" w:hAnsiTheme="minorHAnsi"/>
          <w:b/>
        </w:rPr>
        <w:t xml:space="preserve"> €</w:t>
      </w:r>
      <w:r>
        <w:rPr>
          <w:rFonts w:asciiTheme="minorHAnsi" w:hAnsiTheme="minorHAnsi"/>
          <w:b/>
        </w:rPr>
        <w:t xml:space="preserve"> i ne vise nego  1.500</w:t>
      </w:r>
      <w:r w:rsidRPr="00B113C5">
        <w:rPr>
          <w:rFonts w:asciiTheme="minorHAnsi" w:hAnsiTheme="minorHAnsi"/>
          <w:b/>
        </w:rPr>
        <w:t xml:space="preserve"> € “</w:t>
      </w:r>
    </w:p>
    <w:p w:rsidR="00A65528" w:rsidRPr="00B113C5" w:rsidRDefault="00A65528" w:rsidP="00A65528">
      <w:pPr>
        <w:pStyle w:val="ListParagraph"/>
        <w:rPr>
          <w:rFonts w:asciiTheme="minorHAnsi" w:hAnsiTheme="minorHAnsi"/>
          <w:b/>
        </w:rPr>
      </w:pPr>
    </w:p>
    <w:p w:rsidR="00B113C5" w:rsidRDefault="00B113C5" w:rsidP="0004262A">
      <w:pPr>
        <w:pStyle w:val="ListParagraph"/>
        <w:rPr>
          <w:rFonts w:asciiTheme="minorHAnsi" w:hAnsiTheme="minorHAnsi"/>
          <w:b/>
        </w:rPr>
      </w:pPr>
    </w:p>
    <w:p w:rsidR="0004262A" w:rsidRPr="00B113C5" w:rsidRDefault="0004262A" w:rsidP="0004262A">
      <w:pPr>
        <w:pStyle w:val="ListParagraph"/>
        <w:rPr>
          <w:rFonts w:asciiTheme="minorHAnsi" w:hAnsiTheme="minorHAnsi"/>
          <w:b/>
        </w:rPr>
      </w:pPr>
    </w:p>
    <w:p w:rsidR="0004262A" w:rsidRDefault="0004262A" w:rsidP="000426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Kod </w:t>
      </w:r>
      <w:r w:rsidR="00AE1EEE">
        <w:rPr>
          <w:rFonts w:asciiTheme="minorHAnsi" w:hAnsiTheme="minorHAnsi"/>
        </w:rPr>
        <w:t xml:space="preserve">clan 13 </w:t>
      </w:r>
      <w:r>
        <w:rPr>
          <w:rFonts w:asciiTheme="minorHAnsi" w:hAnsiTheme="minorHAnsi"/>
        </w:rPr>
        <w:t xml:space="preserve"> osnovnog Pravilnika:</w:t>
      </w:r>
    </w:p>
    <w:p w:rsidR="00AE1EEE" w:rsidRDefault="00AE1EEE" w:rsidP="0004262A">
      <w:pPr>
        <w:rPr>
          <w:rFonts w:asciiTheme="minorHAnsi" w:hAnsiTheme="minorHAnsi"/>
        </w:rPr>
      </w:pPr>
    </w:p>
    <w:p w:rsidR="00AE1EEE" w:rsidRPr="00AE1EEE" w:rsidRDefault="00AE1EEE" w:rsidP="00AE1EE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Dodaje se stav 2 sa sledecom sadrzinom: </w:t>
      </w:r>
      <w:r w:rsidRPr="00AE1EEE">
        <w:rPr>
          <w:rFonts w:asciiTheme="minorHAnsi" w:hAnsiTheme="minorHAnsi"/>
          <w:b/>
        </w:rPr>
        <w:t xml:space="preserve">“Sve takse,tarife,obaveze i Opstinske kazne koje se </w:t>
      </w:r>
      <w:r w:rsidR="00C73808">
        <w:rPr>
          <w:rFonts w:asciiTheme="minorHAnsi" w:hAnsiTheme="minorHAnsi"/>
          <w:b/>
        </w:rPr>
        <w:t>suprostavljaju sa zakonima na sn</w:t>
      </w:r>
      <w:r w:rsidRPr="00AE1EEE">
        <w:rPr>
          <w:rFonts w:asciiTheme="minorHAnsi" w:hAnsiTheme="minorHAnsi"/>
          <w:b/>
        </w:rPr>
        <w:t>azi prednost imaju zakonske odredbe”</w:t>
      </w:r>
    </w:p>
    <w:p w:rsidR="0004262A" w:rsidRDefault="0004262A" w:rsidP="0004262A">
      <w:pPr>
        <w:rPr>
          <w:rFonts w:asciiTheme="minorHAnsi" w:hAnsiTheme="minorHAnsi"/>
        </w:rPr>
      </w:pPr>
    </w:p>
    <w:p w:rsidR="00B113C5" w:rsidRPr="00B113C5" w:rsidRDefault="00B113C5" w:rsidP="00B113C5">
      <w:pPr>
        <w:pStyle w:val="ListParagraph"/>
        <w:rPr>
          <w:rFonts w:asciiTheme="minorHAnsi" w:hAnsiTheme="minorHAnsi"/>
        </w:rPr>
      </w:pPr>
    </w:p>
    <w:p w:rsidR="00D64134" w:rsidRDefault="00D64134" w:rsidP="00D64134">
      <w:pPr>
        <w:rPr>
          <w:rFonts w:asciiTheme="minorHAnsi" w:hAnsiTheme="minorHAnsi"/>
        </w:rPr>
      </w:pPr>
      <w:r>
        <w:rPr>
          <w:rFonts w:asciiTheme="minorHAnsi" w:hAnsiTheme="minorHAnsi"/>
        </w:rPr>
        <w:t>Kod clan 15 osnovnog Pravilnika:</w:t>
      </w:r>
    </w:p>
    <w:p w:rsidR="00A70BA1" w:rsidRDefault="00A70BA1" w:rsidP="00D64134">
      <w:pPr>
        <w:rPr>
          <w:rFonts w:asciiTheme="minorHAnsi" w:hAnsiTheme="minorHAnsi"/>
        </w:rPr>
      </w:pPr>
    </w:p>
    <w:p w:rsidR="00A70BA1" w:rsidRPr="00453EB5" w:rsidRDefault="00A70BA1" w:rsidP="00A70BA1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Stav 1 ima sledecu sadrzinu: </w:t>
      </w:r>
      <w:r w:rsidR="00007D47">
        <w:rPr>
          <w:rFonts w:asciiTheme="minorHAnsi" w:hAnsiTheme="minorHAnsi"/>
          <w:b/>
        </w:rPr>
        <w:t>“ T</w:t>
      </w:r>
      <w:r w:rsidRPr="00453EB5">
        <w:rPr>
          <w:rFonts w:asciiTheme="minorHAnsi" w:hAnsiTheme="minorHAnsi"/>
          <w:b/>
        </w:rPr>
        <w:t xml:space="preserve">aksa za gradjevinske dozvole i tarifa za regulisanje infrastrukture postane pravosnazna 30 dana nakon zavrseteka </w:t>
      </w:r>
      <w:r w:rsidR="00453EB5" w:rsidRPr="00453EB5">
        <w:rPr>
          <w:rFonts w:asciiTheme="minorHAnsi" w:hAnsiTheme="minorHAnsi"/>
          <w:b/>
        </w:rPr>
        <w:t>perioda objavljivanja komentara u skladu sa zakonom za izgradnju i podzakonskim aktima na snazi”</w:t>
      </w:r>
    </w:p>
    <w:p w:rsidR="00B113C5" w:rsidRDefault="00B113C5" w:rsidP="007D5B46">
      <w:pPr>
        <w:rPr>
          <w:rFonts w:asciiTheme="minorHAnsi" w:hAnsiTheme="minorHAnsi"/>
          <w:b/>
        </w:rPr>
      </w:pPr>
    </w:p>
    <w:p w:rsidR="00453EB5" w:rsidRDefault="00453EB5" w:rsidP="00453EB5">
      <w:pPr>
        <w:rPr>
          <w:rFonts w:asciiTheme="minorHAnsi" w:hAnsiTheme="minorHAnsi"/>
        </w:rPr>
      </w:pPr>
      <w:r w:rsidRPr="00453EB5">
        <w:rPr>
          <w:rFonts w:asciiTheme="minorHAnsi" w:hAnsiTheme="minorHAnsi"/>
        </w:rPr>
        <w:t>Novi stav 2 ima sledecu sadrzinu:</w:t>
      </w:r>
    </w:p>
    <w:p w:rsidR="00C2076E" w:rsidRDefault="00C2076E" w:rsidP="00453EB5">
      <w:pPr>
        <w:rPr>
          <w:rFonts w:asciiTheme="minorHAnsi" w:hAnsiTheme="minorHAnsi"/>
        </w:rPr>
      </w:pPr>
    </w:p>
    <w:p w:rsidR="00C2076E" w:rsidRDefault="00C2076E" w:rsidP="00453EB5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“ </w:t>
      </w:r>
      <w:r w:rsidRPr="00C2076E">
        <w:rPr>
          <w:rFonts w:asciiTheme="minorHAnsi" w:hAnsiTheme="minorHAnsi"/>
          <w:b/>
        </w:rPr>
        <w:t>Ovaj pravilnik stupa 7 dana nakon objavljivanja na Web stranici Opstine “</w:t>
      </w:r>
    </w:p>
    <w:p w:rsidR="00C2076E" w:rsidRDefault="00C2076E" w:rsidP="00453EB5">
      <w:pPr>
        <w:rPr>
          <w:rFonts w:asciiTheme="minorHAnsi" w:hAnsiTheme="minorHAnsi"/>
          <w:b/>
        </w:rPr>
      </w:pPr>
    </w:p>
    <w:p w:rsidR="00C2076E" w:rsidRDefault="00C2076E" w:rsidP="00C2076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Clan 2</w:t>
      </w:r>
    </w:p>
    <w:p w:rsidR="00E23662" w:rsidRDefault="00E23662" w:rsidP="00C2076E">
      <w:pPr>
        <w:jc w:val="center"/>
        <w:rPr>
          <w:rFonts w:asciiTheme="minorHAnsi" w:hAnsiTheme="minorHAnsi"/>
          <w:b/>
        </w:rPr>
      </w:pPr>
    </w:p>
    <w:p w:rsidR="00E23662" w:rsidRPr="00E23662" w:rsidRDefault="00E23662" w:rsidP="00E23662">
      <w:pPr>
        <w:rPr>
          <w:rFonts w:asciiTheme="minorHAnsi" w:hAnsiTheme="minorHAnsi"/>
        </w:rPr>
      </w:pPr>
      <w:r>
        <w:rPr>
          <w:rFonts w:asciiTheme="minorHAnsi" w:hAnsiTheme="minorHAnsi"/>
        </w:rPr>
        <w:t>Nakon usvajanja izmenama i dopunama u osnovnom pravilniku,vrsi se presciceni tekst osnovnog Pravilnika</w:t>
      </w:r>
    </w:p>
    <w:p w:rsidR="00C2076E" w:rsidRDefault="00C2076E" w:rsidP="00453EB5">
      <w:pPr>
        <w:rPr>
          <w:rFonts w:asciiTheme="minorHAnsi" w:hAnsiTheme="minorHAnsi"/>
          <w:b/>
        </w:rPr>
      </w:pPr>
    </w:p>
    <w:p w:rsidR="00E23662" w:rsidRDefault="00E23662" w:rsidP="00E2366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Clan 3</w:t>
      </w:r>
    </w:p>
    <w:p w:rsidR="00620ADF" w:rsidRDefault="00620ADF" w:rsidP="00E23662">
      <w:pPr>
        <w:jc w:val="center"/>
        <w:rPr>
          <w:rFonts w:asciiTheme="minorHAnsi" w:hAnsiTheme="minorHAnsi"/>
          <w:b/>
        </w:rPr>
      </w:pPr>
    </w:p>
    <w:p w:rsidR="00620ADF" w:rsidRPr="00620ADF" w:rsidRDefault="00620ADF" w:rsidP="00620AD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Stupanje na snagu</w:t>
      </w:r>
    </w:p>
    <w:p w:rsidR="00E23662" w:rsidRDefault="00E23662" w:rsidP="00E23662">
      <w:pPr>
        <w:jc w:val="center"/>
        <w:rPr>
          <w:rFonts w:asciiTheme="minorHAnsi" w:hAnsiTheme="minorHAnsi"/>
          <w:b/>
        </w:rPr>
      </w:pPr>
    </w:p>
    <w:p w:rsidR="00E23662" w:rsidRPr="00E23662" w:rsidRDefault="00E23662" w:rsidP="00E23662">
      <w:pPr>
        <w:rPr>
          <w:rFonts w:asciiTheme="minorHAnsi" w:hAnsiTheme="minorHAnsi"/>
        </w:rPr>
      </w:pPr>
    </w:p>
    <w:p w:rsidR="00620ADF" w:rsidRPr="00620ADF" w:rsidRDefault="00620ADF" w:rsidP="00620ADF">
      <w:pPr>
        <w:rPr>
          <w:rFonts w:asciiTheme="minorHAnsi" w:hAnsiTheme="minorHAnsi"/>
        </w:rPr>
      </w:pPr>
      <w:r w:rsidRPr="00620ADF">
        <w:rPr>
          <w:rFonts w:asciiTheme="minorHAnsi" w:hAnsiTheme="minorHAnsi"/>
        </w:rPr>
        <w:t xml:space="preserve"> Ovaj pravilnik stupa 7 dana nakon objavljivanja na Web stranici Opstine </w:t>
      </w:r>
    </w:p>
    <w:p w:rsidR="00E23662" w:rsidRDefault="00E23662" w:rsidP="00453EB5">
      <w:pPr>
        <w:rPr>
          <w:rFonts w:asciiTheme="minorHAnsi" w:hAnsiTheme="minorHAnsi"/>
        </w:rPr>
      </w:pPr>
    </w:p>
    <w:p w:rsidR="00FF6DA3" w:rsidRDefault="00FF6DA3" w:rsidP="00453EB5">
      <w:pPr>
        <w:rPr>
          <w:rFonts w:asciiTheme="minorHAnsi" w:hAnsiTheme="minorHAnsi"/>
        </w:rPr>
      </w:pPr>
    </w:p>
    <w:p w:rsidR="00FF6DA3" w:rsidRDefault="00FF6DA3" w:rsidP="00FF6DA3">
      <w:pPr>
        <w:jc w:val="center"/>
        <w:rPr>
          <w:rFonts w:asciiTheme="minorHAnsi" w:hAnsiTheme="minorHAnsi"/>
          <w:b/>
        </w:rPr>
      </w:pPr>
      <w:r w:rsidRPr="009F71BC">
        <w:rPr>
          <w:rFonts w:asciiTheme="minorHAnsi" w:hAnsiTheme="minorHAnsi"/>
          <w:b/>
        </w:rPr>
        <w:t>Skupstina Opstine Gnjilane</w:t>
      </w:r>
    </w:p>
    <w:p w:rsidR="00FF6DA3" w:rsidRDefault="00FF6DA3" w:rsidP="00FF6DA3">
      <w:pPr>
        <w:rPr>
          <w:rFonts w:asciiTheme="minorHAnsi" w:hAnsiTheme="minorHAnsi"/>
          <w:b/>
        </w:rPr>
      </w:pPr>
    </w:p>
    <w:p w:rsidR="00FF6DA3" w:rsidRDefault="00FF6DA3" w:rsidP="00FF6DA3">
      <w:pPr>
        <w:rPr>
          <w:rFonts w:asciiTheme="minorHAnsi" w:hAnsiTheme="minorHAnsi"/>
          <w:b/>
        </w:rPr>
      </w:pPr>
    </w:p>
    <w:p w:rsidR="00FF6DA3" w:rsidRPr="00E80397" w:rsidRDefault="0034578E" w:rsidP="00FF6DA3">
      <w:pPr>
        <w:rPr>
          <w:rFonts w:asciiTheme="minorHAnsi" w:hAnsiTheme="minorHAnsi"/>
        </w:rPr>
      </w:pPr>
      <w:r>
        <w:rPr>
          <w:rFonts w:asciiTheme="minorHAnsi" w:hAnsiTheme="minorHAnsi"/>
        </w:rPr>
        <w:t>01.br._</w:t>
      </w:r>
      <w:r>
        <w:rPr>
          <w:rFonts w:asciiTheme="minorHAnsi" w:hAnsiTheme="minorHAnsi"/>
          <w:u w:val="single"/>
        </w:rPr>
        <w:t xml:space="preserve">016-28471      </w:t>
      </w:r>
      <w:r w:rsidR="00FF6DA3" w:rsidRPr="00E80397">
        <w:rPr>
          <w:rFonts w:asciiTheme="minorHAnsi" w:hAnsiTheme="minorHAnsi"/>
        </w:rPr>
        <w:t xml:space="preserve">                                                                                           </w:t>
      </w:r>
      <w:r>
        <w:rPr>
          <w:rFonts w:asciiTheme="minorHAnsi" w:hAnsiTheme="minorHAnsi"/>
        </w:rPr>
        <w:t xml:space="preserve">   </w:t>
      </w:r>
      <w:r w:rsidR="00FF6DA3" w:rsidRPr="00E80397">
        <w:rPr>
          <w:rFonts w:asciiTheme="minorHAnsi" w:hAnsiTheme="minorHAnsi"/>
        </w:rPr>
        <w:t>Predsedavajuca Skupstine</w:t>
      </w:r>
    </w:p>
    <w:p w:rsidR="0034578E" w:rsidRDefault="0034578E" w:rsidP="00FF6DA3">
      <w:pPr>
        <w:rPr>
          <w:rFonts w:asciiTheme="minorHAnsi" w:hAnsiTheme="minorHAnsi"/>
        </w:rPr>
      </w:pPr>
      <w:r>
        <w:rPr>
          <w:rFonts w:asciiTheme="minorHAnsi" w:hAnsiTheme="minorHAnsi"/>
        </w:rPr>
        <w:t>Gnjilane, 22.03.</w:t>
      </w:r>
      <w:r w:rsidR="00FF6DA3" w:rsidRPr="00E80397">
        <w:rPr>
          <w:rFonts w:asciiTheme="minorHAnsi" w:hAnsiTheme="minorHAnsi"/>
        </w:rPr>
        <w:t xml:space="preserve"> 2018 god,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</w:t>
      </w:r>
      <w:r w:rsidR="00FF6DA3" w:rsidRPr="00E80397">
        <w:rPr>
          <w:rFonts w:asciiTheme="minorHAnsi" w:hAnsiTheme="minorHAnsi"/>
        </w:rPr>
        <w:t xml:space="preserve">                                                                                       </w:t>
      </w:r>
    </w:p>
    <w:p w:rsidR="00FF6DA3" w:rsidRPr="00E80397" w:rsidRDefault="0034578E" w:rsidP="0034578E">
      <w:pPr>
        <w:ind w:left="6480" w:firstLine="720"/>
        <w:rPr>
          <w:rFonts w:asciiTheme="minorHAnsi" w:hAnsiTheme="minorHAnsi"/>
        </w:rPr>
      </w:pPr>
      <w:r>
        <w:rPr>
          <w:rFonts w:asciiTheme="minorHAnsi" w:hAnsiTheme="minorHAnsi"/>
        </w:rPr>
        <w:t>/</w:t>
      </w:r>
      <w:r w:rsidR="00FF6DA3" w:rsidRPr="00E80397">
        <w:rPr>
          <w:rFonts w:asciiTheme="minorHAnsi" w:hAnsiTheme="minorHAnsi"/>
        </w:rPr>
        <w:t>Shpresa Kurteshi</w:t>
      </w:r>
      <w:r>
        <w:rPr>
          <w:rFonts w:asciiTheme="minorHAnsi" w:hAnsiTheme="minorHAnsi"/>
        </w:rPr>
        <w:t>-Emini/</w:t>
      </w:r>
      <w:bookmarkStart w:id="0" w:name="_GoBack"/>
      <w:bookmarkEnd w:id="0"/>
    </w:p>
    <w:p w:rsidR="00FF6DA3" w:rsidRPr="00620ADF" w:rsidRDefault="00FF6DA3" w:rsidP="00453EB5">
      <w:pPr>
        <w:rPr>
          <w:rFonts w:asciiTheme="minorHAnsi" w:hAnsiTheme="minorHAnsi"/>
        </w:rPr>
      </w:pPr>
    </w:p>
    <w:sectPr w:rsidR="00FF6DA3" w:rsidRPr="00620ADF" w:rsidSect="00B113C5">
      <w:pgSz w:w="12240" w:h="15840"/>
      <w:pgMar w:top="54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1DC"/>
    <w:multiLevelType w:val="hybridMultilevel"/>
    <w:tmpl w:val="475CF774"/>
    <w:lvl w:ilvl="0" w:tplc="655E33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673AB"/>
    <w:multiLevelType w:val="hybridMultilevel"/>
    <w:tmpl w:val="518A837C"/>
    <w:lvl w:ilvl="0" w:tplc="C7B282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CA"/>
    <w:rsid w:val="00007D47"/>
    <w:rsid w:val="00011E40"/>
    <w:rsid w:val="0004262A"/>
    <w:rsid w:val="000E1A79"/>
    <w:rsid w:val="001370C0"/>
    <w:rsid w:val="00146BD8"/>
    <w:rsid w:val="0015779F"/>
    <w:rsid w:val="00250F16"/>
    <w:rsid w:val="002E6D74"/>
    <w:rsid w:val="002F3919"/>
    <w:rsid w:val="0034578E"/>
    <w:rsid w:val="00354BA1"/>
    <w:rsid w:val="003D2B17"/>
    <w:rsid w:val="00415920"/>
    <w:rsid w:val="00440EA6"/>
    <w:rsid w:val="00453EB5"/>
    <w:rsid w:val="00491DC2"/>
    <w:rsid w:val="004C4F13"/>
    <w:rsid w:val="005813DD"/>
    <w:rsid w:val="005E097A"/>
    <w:rsid w:val="005F7445"/>
    <w:rsid w:val="00620ADF"/>
    <w:rsid w:val="006244D4"/>
    <w:rsid w:val="006370AE"/>
    <w:rsid w:val="00722AC2"/>
    <w:rsid w:val="007373D6"/>
    <w:rsid w:val="0078444E"/>
    <w:rsid w:val="007852F3"/>
    <w:rsid w:val="007C06BF"/>
    <w:rsid w:val="007D5B46"/>
    <w:rsid w:val="007F5EE9"/>
    <w:rsid w:val="00801F69"/>
    <w:rsid w:val="009B5789"/>
    <w:rsid w:val="009F3E69"/>
    <w:rsid w:val="00A65528"/>
    <w:rsid w:val="00A70BA1"/>
    <w:rsid w:val="00AE1EEE"/>
    <w:rsid w:val="00AE7495"/>
    <w:rsid w:val="00B113C5"/>
    <w:rsid w:val="00B363AC"/>
    <w:rsid w:val="00C2076E"/>
    <w:rsid w:val="00C60000"/>
    <w:rsid w:val="00C66F5F"/>
    <w:rsid w:val="00C73808"/>
    <w:rsid w:val="00C8089E"/>
    <w:rsid w:val="00C87B6D"/>
    <w:rsid w:val="00CE31B4"/>
    <w:rsid w:val="00CE73EC"/>
    <w:rsid w:val="00D031D2"/>
    <w:rsid w:val="00D64134"/>
    <w:rsid w:val="00DE3736"/>
    <w:rsid w:val="00E23662"/>
    <w:rsid w:val="00E77AA5"/>
    <w:rsid w:val="00EB2FCA"/>
    <w:rsid w:val="00EE148B"/>
    <w:rsid w:val="00EE5C3E"/>
    <w:rsid w:val="00F14D75"/>
    <w:rsid w:val="00F220C7"/>
    <w:rsid w:val="00F2780F"/>
    <w:rsid w:val="00F56CF7"/>
    <w:rsid w:val="00F77671"/>
    <w:rsid w:val="00FB6DBB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C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A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E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C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A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E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 Kurteshi</dc:creator>
  <cp:lastModifiedBy>Sadri Arifi</cp:lastModifiedBy>
  <cp:revision>56</cp:revision>
  <cp:lastPrinted>2018-03-16T09:25:00Z</cp:lastPrinted>
  <dcterms:created xsi:type="dcterms:W3CDTF">2018-03-16T08:06:00Z</dcterms:created>
  <dcterms:modified xsi:type="dcterms:W3CDTF">2018-03-28T12:28:00Z</dcterms:modified>
</cp:coreProperties>
</file>