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12" w:rsidRDefault="00407E12" w:rsidP="00407E12">
      <w:pPr>
        <w:pStyle w:val="Heading10"/>
        <w:keepNext/>
        <w:keepLines/>
        <w:shd w:val="clear" w:color="auto" w:fill="auto"/>
        <w:spacing w:after="260"/>
        <w:jc w:val="both"/>
      </w:pPr>
      <w:bookmarkStart w:id="0" w:name="bookmark176"/>
      <w:r>
        <w:rPr>
          <w:rFonts w:ascii="Cambria" w:eastAsia="Cambria" w:hAnsi="Cambria" w:cs="Cambria"/>
          <w:color w:val="365F91"/>
        </w:rPr>
        <w:t>NJËSIA E PERSONELIT</w:t>
      </w:r>
      <w:bookmarkEnd w:id="0"/>
    </w:p>
    <w:p w:rsidR="00407E12" w:rsidRDefault="00407E12" w:rsidP="00407E12">
      <w:pPr>
        <w:pStyle w:val="BodyText"/>
        <w:shd w:val="clear" w:color="auto" w:fill="auto"/>
        <w:spacing w:after="180" w:line="276" w:lineRule="auto"/>
      </w:pPr>
      <w:proofErr w:type="spellStart"/>
      <w:proofErr w:type="gramStart"/>
      <w:r>
        <w:t>Njësia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kryesisht</w:t>
      </w:r>
      <w:proofErr w:type="spellEnd"/>
      <w:r>
        <w:t xml:space="preserve"> me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pasuria</w:t>
      </w:r>
      <w:proofErr w:type="spellEnd"/>
      <w:r>
        <w:br/>
      </w:r>
      <w:proofErr w:type="spellStart"/>
      <w:r>
        <w:t>kryesore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>.</w:t>
      </w:r>
      <w:proofErr w:type="gramEnd"/>
    </w:p>
    <w:p w:rsidR="00407E12" w:rsidRDefault="00407E12" w:rsidP="00407E12">
      <w:pPr>
        <w:pStyle w:val="BodyText"/>
        <w:shd w:val="clear" w:color="auto" w:fill="auto"/>
        <w:spacing w:after="0"/>
      </w:pPr>
      <w:proofErr w:type="spellStart"/>
      <w:r>
        <w:t>Menaxhimi</w:t>
      </w:r>
      <w:proofErr w:type="spellEnd"/>
      <w:r>
        <w:t xml:space="preserve"> i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i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tejkalon</w:t>
      </w:r>
      <w:proofErr w:type="spellEnd"/>
      <w:r>
        <w:t xml:space="preserve"> </w:t>
      </w:r>
      <w:proofErr w:type="spellStart"/>
      <w:r>
        <w:t>kufijtë</w:t>
      </w:r>
      <w:proofErr w:type="spellEnd"/>
      <w:r>
        <w:t xml:space="preserve"> e </w:t>
      </w:r>
      <w:proofErr w:type="spellStart"/>
      <w:r>
        <w:t>njësive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br/>
      </w:r>
      <w:proofErr w:type="spellStart"/>
      <w:r>
        <w:t>nga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komponentë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>:</w:t>
      </w:r>
    </w:p>
    <w:p w:rsidR="00407E12" w:rsidRDefault="00407E12" w:rsidP="00407E12">
      <w:pPr>
        <w:pStyle w:val="BodyText"/>
        <w:shd w:val="clear" w:color="auto" w:fill="auto"/>
        <w:spacing w:after="0"/>
      </w:pPr>
      <w:proofErr w:type="spellStart"/>
      <w:proofErr w:type="gramStart"/>
      <w:r>
        <w:t>Planifikimi</w:t>
      </w:r>
      <w:proofErr w:type="spellEnd"/>
      <w:r>
        <w:t xml:space="preserve">, </w:t>
      </w:r>
      <w:proofErr w:type="spellStart"/>
      <w:r>
        <w:t>punësimi</w:t>
      </w:r>
      <w:proofErr w:type="spellEnd"/>
      <w:r>
        <w:t xml:space="preserve">, </w:t>
      </w:r>
      <w:proofErr w:type="spellStart"/>
      <w:r>
        <w:t>menaxhimi</w:t>
      </w:r>
      <w:proofErr w:type="spellEnd"/>
      <w:r>
        <w:t xml:space="preserve"> i </w:t>
      </w:r>
      <w:proofErr w:type="spellStart"/>
      <w:r>
        <w:t>performancës</w:t>
      </w:r>
      <w:proofErr w:type="spellEnd"/>
      <w:r>
        <w:t xml:space="preserve">, </w:t>
      </w:r>
      <w:proofErr w:type="spellStart"/>
      <w:r>
        <w:t>trajnimi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zhvillimi</w:t>
      </w:r>
      <w:proofErr w:type="spellEnd"/>
      <w:r>
        <w:t xml:space="preserve"> i </w:t>
      </w:r>
      <w:proofErr w:type="spellStart"/>
      <w:r>
        <w:t>karrierës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nëpunësve</w:t>
      </w:r>
      <w:proofErr w:type="spellEnd"/>
      <w:r>
        <w:br/>
      </w:r>
      <w:proofErr w:type="spellStart"/>
      <w:r>
        <w:t>civilë</w:t>
      </w:r>
      <w:proofErr w:type="spellEnd"/>
      <w:r>
        <w:t>.</w:t>
      </w:r>
      <w:proofErr w:type="gramEnd"/>
    </w:p>
    <w:p w:rsidR="00407E12" w:rsidRDefault="00407E12" w:rsidP="00407E12">
      <w:pPr>
        <w:pStyle w:val="BodyText"/>
        <w:shd w:val="clear" w:color="auto" w:fill="auto"/>
        <w:spacing w:after="260"/>
      </w:pPr>
      <w:r>
        <w:t xml:space="preserve">Po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Njësia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bënë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akteve</w:t>
      </w:r>
      <w:proofErr w:type="spellEnd"/>
      <w:r>
        <w:br/>
      </w:r>
      <w:proofErr w:type="spellStart"/>
      <w:r>
        <w:t>nënligjore</w:t>
      </w:r>
      <w:proofErr w:type="spellEnd"/>
      <w:r>
        <w:t xml:space="preserve">, </w:t>
      </w:r>
      <w:proofErr w:type="spellStart"/>
      <w:r>
        <w:t>kryesisht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marrëdhënia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administrative, duke </w:t>
      </w:r>
      <w:proofErr w:type="spellStart"/>
      <w:r>
        <w:t>bashkëpunuar</w:t>
      </w:r>
      <w:proofErr w:type="spellEnd"/>
      <w:r>
        <w:br/>
      </w:r>
      <w:proofErr w:type="spellStart"/>
      <w:r>
        <w:t>dhe</w:t>
      </w:r>
      <w:proofErr w:type="spellEnd"/>
      <w:r>
        <w:t xml:space="preserve"> </w:t>
      </w:r>
      <w:proofErr w:type="spellStart"/>
      <w:r>
        <w:t>koordinuar</w:t>
      </w:r>
      <w:proofErr w:type="spellEnd"/>
      <w:r>
        <w:t xml:space="preserve"> </w:t>
      </w:r>
      <w:proofErr w:type="spellStart"/>
      <w:r>
        <w:t>veprimet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me </w:t>
      </w:r>
      <w:proofErr w:type="spellStart"/>
      <w:r>
        <w:t>Kryetarin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drejtoritë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zbatimin</w:t>
      </w:r>
      <w:proofErr w:type="spellEnd"/>
      <w:r>
        <w:br/>
        <w:t xml:space="preserve">e </w:t>
      </w:r>
      <w:proofErr w:type="spellStart"/>
      <w:r>
        <w:t>përgjegjësive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rrjedhin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ligjet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e </w:t>
      </w:r>
      <w:proofErr w:type="spellStart"/>
      <w:r>
        <w:t>marrëdhënies</w:t>
      </w:r>
      <w:proofErr w:type="spellEnd"/>
      <w:r>
        <w:br/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pagave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SHC.</w:t>
      </w:r>
    </w:p>
    <w:p w:rsidR="00407E12" w:rsidRDefault="00407E12" w:rsidP="00407E12">
      <w:pPr>
        <w:pStyle w:val="BodyText"/>
        <w:shd w:val="clear" w:color="auto" w:fill="auto"/>
        <w:spacing w:after="260" w:line="233" w:lineRule="auto"/>
      </w:pPr>
      <w:proofErr w:type="spellStart"/>
      <w:r>
        <w:t>Andaj</w:t>
      </w:r>
      <w:proofErr w:type="spellEnd"/>
      <w:r>
        <w:t xml:space="preserve">, </w:t>
      </w:r>
      <w:proofErr w:type="spellStart"/>
      <w:r>
        <w:t>Njësia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punuese</w:t>
      </w:r>
      <w:proofErr w:type="spellEnd"/>
      <w:r>
        <w:t xml:space="preserve"> </w:t>
      </w:r>
      <w:proofErr w:type="spellStart"/>
      <w:r>
        <w:t>si</w:t>
      </w:r>
      <w:proofErr w:type="spellEnd"/>
      <w:r>
        <w:br/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>:</w:t>
      </w:r>
    </w:p>
    <w:p w:rsidR="00407E12" w:rsidRDefault="00407E12" w:rsidP="00407E12">
      <w:pPr>
        <w:pStyle w:val="BodyText"/>
        <w:shd w:val="clear" w:color="auto" w:fill="auto"/>
        <w:spacing w:after="260"/>
      </w:pP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30 </w:t>
      </w:r>
      <w:proofErr w:type="spellStart"/>
      <w:r>
        <w:t>akt</w:t>
      </w:r>
      <w:proofErr w:type="spellEnd"/>
      <w:r>
        <w:t xml:space="preserve"> </w:t>
      </w:r>
      <w:proofErr w:type="spellStart"/>
      <w:r>
        <w:t>emërime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nëpunësit</w:t>
      </w:r>
      <w:proofErr w:type="spellEnd"/>
      <w:r>
        <w:t xml:space="preserve"> </w:t>
      </w:r>
      <w:proofErr w:type="spellStart"/>
      <w:r>
        <w:t>civilë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104 </w:t>
      </w:r>
      <w:proofErr w:type="spellStart"/>
      <w:r>
        <w:t>kontrata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vepër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kontrata</w:t>
      </w:r>
      <w:proofErr w:type="spellEnd"/>
      <w:r>
        <w:br/>
      </w:r>
      <w:proofErr w:type="spellStart"/>
      <w:r>
        <w:t>tjera</w:t>
      </w:r>
      <w:proofErr w:type="spellEnd"/>
      <w:r>
        <w:t xml:space="preserve"> , </w:t>
      </w:r>
      <w:proofErr w:type="spellStart"/>
      <w:r>
        <w:t>deklarata</w:t>
      </w:r>
      <w:proofErr w:type="spellEnd"/>
      <w:r>
        <w:t xml:space="preserve"> 5, </w:t>
      </w:r>
      <w:proofErr w:type="spellStart"/>
      <w:r>
        <w:t>ka</w:t>
      </w:r>
      <w:proofErr w:type="spellEnd"/>
      <w:r>
        <w:t xml:space="preserve"> </w:t>
      </w:r>
      <w:proofErr w:type="spellStart"/>
      <w:r>
        <w:t>shpallur</w:t>
      </w:r>
      <w:proofErr w:type="spellEnd"/>
      <w:r>
        <w:t xml:space="preserve"> 3 </w:t>
      </w:r>
      <w:proofErr w:type="spellStart"/>
      <w:r>
        <w:t>konkurse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7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lira </w:t>
      </w:r>
      <w:proofErr w:type="spellStart"/>
      <w:r>
        <w:t>punuese</w:t>
      </w:r>
      <w:proofErr w:type="spellEnd"/>
      <w:r>
        <w:t xml:space="preserve"> duke e </w:t>
      </w:r>
      <w:proofErr w:type="spellStart"/>
      <w:r>
        <w:t>udhëhequr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br/>
      </w:r>
      <w:proofErr w:type="spellStart"/>
      <w:r>
        <w:t>rekrutuese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fillimi</w:t>
      </w:r>
      <w:proofErr w:type="spellEnd"/>
      <w:r>
        <w:t xml:space="preserve"> e </w:t>
      </w:r>
      <w:proofErr w:type="spellStart"/>
      <w:r>
        <w:t>gjerë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84 </w:t>
      </w:r>
      <w:proofErr w:type="spellStart"/>
      <w:r>
        <w:t>vendimeve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natyrave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si</w:t>
      </w:r>
      <w:proofErr w:type="spellEnd"/>
      <w:r>
        <w:br/>
        <w:t xml:space="preserve">p.sh. </w:t>
      </w:r>
      <w:proofErr w:type="spellStart"/>
      <w:r>
        <w:t>transferime</w:t>
      </w:r>
      <w:proofErr w:type="spellEnd"/>
      <w:r>
        <w:t xml:space="preserve">, </w:t>
      </w:r>
      <w:proofErr w:type="spellStart"/>
      <w:r>
        <w:t>përfundimi</w:t>
      </w:r>
      <w:proofErr w:type="spellEnd"/>
      <w:r>
        <w:t xml:space="preserve"> i </w:t>
      </w:r>
      <w:proofErr w:type="spellStart"/>
      <w:r>
        <w:t>marrëdhënies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21 </w:t>
      </w:r>
      <w:proofErr w:type="spellStart"/>
      <w:r>
        <w:t>takime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, </w:t>
      </w:r>
      <w:proofErr w:type="spellStart"/>
      <w:r>
        <w:t>ka</w:t>
      </w:r>
      <w:proofErr w:type="spellEnd"/>
      <w:r>
        <w:br/>
      </w:r>
      <w:proofErr w:type="spellStart"/>
      <w:r>
        <w:t>hartuar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ekspeduar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30 </w:t>
      </w:r>
      <w:proofErr w:type="spellStart"/>
      <w:r>
        <w:t>vërtetime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evidentuar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br/>
        <w:t xml:space="preserve">SIMBNJ 21 </w:t>
      </w:r>
      <w:proofErr w:type="spellStart"/>
      <w:r>
        <w:t>pushime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</w:t>
      </w:r>
      <w:proofErr w:type="spellStart"/>
      <w:r>
        <w:t>ekspeduar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evidentuar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SIMBNJ 130 </w:t>
      </w:r>
      <w:proofErr w:type="spellStart"/>
      <w:r>
        <w:t>shkresa</w:t>
      </w:r>
      <w:proofErr w:type="spellEnd"/>
      <w:r>
        <w:t xml:space="preserve"> </w:t>
      </w:r>
      <w:proofErr w:type="spellStart"/>
      <w:r>
        <w:t>për</w:t>
      </w:r>
      <w:proofErr w:type="spellEnd"/>
      <w:r>
        <w:br/>
      </w:r>
      <w:proofErr w:type="spellStart"/>
      <w:r>
        <w:t>pushime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19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procesverbale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administrative,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komision</w:t>
      </w:r>
      <w:proofErr w:type="spellEnd"/>
      <w:r>
        <w:br/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ankesave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8 </w:t>
      </w:r>
      <w:proofErr w:type="spellStart"/>
      <w:r>
        <w:t>seanca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,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ankesave</w:t>
      </w:r>
      <w:proofErr w:type="spellEnd"/>
      <w:r>
        <w:t>,</w:t>
      </w:r>
      <w:r>
        <w:br/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</w:t>
      </w:r>
      <w:proofErr w:type="spellStart"/>
      <w:r>
        <w:t>shkresa</w:t>
      </w:r>
      <w:proofErr w:type="spellEnd"/>
      <w:r>
        <w:t xml:space="preserve">, </w:t>
      </w:r>
      <w:proofErr w:type="spellStart"/>
      <w:r>
        <w:t>njoftime</w:t>
      </w:r>
      <w:proofErr w:type="spellEnd"/>
      <w:r>
        <w:t xml:space="preserve">, </w:t>
      </w:r>
      <w:proofErr w:type="spellStart"/>
      <w:r>
        <w:t>përgjigje</w:t>
      </w:r>
      <w:proofErr w:type="spellEnd"/>
      <w:r>
        <w:t xml:space="preserve">, </w:t>
      </w:r>
      <w:proofErr w:type="spellStart"/>
      <w:r>
        <w:t>ftesa</w:t>
      </w:r>
      <w:proofErr w:type="spellEnd"/>
      <w:r>
        <w:t xml:space="preserve">, </w:t>
      </w:r>
      <w:proofErr w:type="spellStart"/>
      <w:r>
        <w:t>kërkesa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156, </w:t>
      </w:r>
      <w:proofErr w:type="spellStart"/>
      <w:r>
        <w:t>ka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104 </w:t>
      </w:r>
      <w:proofErr w:type="spellStart"/>
      <w:r>
        <w:t>formularë</w:t>
      </w:r>
      <w:proofErr w:type="spellEnd"/>
      <w:r>
        <w:br/>
      </w:r>
      <w:proofErr w:type="spellStart"/>
      <w:r>
        <w:t>për</w:t>
      </w:r>
      <w:proofErr w:type="spellEnd"/>
      <w:r>
        <w:t xml:space="preserve"> MAP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sistemin</w:t>
      </w:r>
      <w:proofErr w:type="spellEnd"/>
      <w:r>
        <w:t xml:space="preserve"> e </w:t>
      </w:r>
      <w:proofErr w:type="spellStart"/>
      <w:r>
        <w:t>pagave</w:t>
      </w:r>
      <w:proofErr w:type="spellEnd"/>
      <w:r>
        <w:t xml:space="preserve">, </w:t>
      </w:r>
      <w:proofErr w:type="spellStart"/>
      <w:r>
        <w:t>futjen</w:t>
      </w:r>
      <w:proofErr w:type="spellEnd"/>
      <w:r>
        <w:t xml:space="preserve"> e </w:t>
      </w:r>
      <w:proofErr w:type="spellStart"/>
      <w:r>
        <w:t>punëtorëve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sistemin</w:t>
      </w:r>
      <w:proofErr w:type="spellEnd"/>
      <w:r>
        <w:t xml:space="preserve"> e </w:t>
      </w:r>
      <w:proofErr w:type="spellStart"/>
      <w:r>
        <w:t>pagave</w:t>
      </w:r>
      <w:proofErr w:type="spellEnd"/>
      <w:r>
        <w:br/>
      </w:r>
      <w:proofErr w:type="spellStart"/>
      <w:r>
        <w:t>etj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pasur</w:t>
      </w:r>
      <w:proofErr w:type="spellEnd"/>
      <w:r>
        <w:t xml:space="preserve"> 32 </w:t>
      </w:r>
      <w:proofErr w:type="spellStart"/>
      <w:r>
        <w:t>konsultime</w:t>
      </w:r>
      <w:proofErr w:type="spellEnd"/>
      <w:r>
        <w:t xml:space="preserve"> me </w:t>
      </w:r>
      <w:proofErr w:type="spellStart"/>
      <w:r>
        <w:t>zyrtarë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civilë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pasur</w:t>
      </w:r>
      <w:proofErr w:type="spellEnd"/>
      <w:r>
        <w:t xml:space="preserve"> 233</w:t>
      </w:r>
      <w:r>
        <w:br/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përpunuar</w:t>
      </w:r>
      <w:proofErr w:type="spellEnd"/>
      <w:r>
        <w:t xml:space="preserve">, </w:t>
      </w:r>
      <w:proofErr w:type="spellStart"/>
      <w:r>
        <w:t>skanuar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SIMBNJ 13 </w:t>
      </w:r>
      <w:proofErr w:type="spellStart"/>
      <w:r>
        <w:t>dosje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34</w:t>
      </w:r>
      <w:r>
        <w:br/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,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skanuar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kopjuar</w:t>
      </w:r>
      <w:proofErr w:type="spellEnd"/>
      <w:r>
        <w:t xml:space="preserve"> 206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305 </w:t>
      </w:r>
      <w:proofErr w:type="spellStart"/>
      <w:r>
        <w:t>shërbime</w:t>
      </w:r>
      <w:proofErr w:type="spellEnd"/>
      <w:r>
        <w:br/>
      </w:r>
      <w:proofErr w:type="spellStart"/>
      <w:r>
        <w:t>dhe</w:t>
      </w:r>
      <w:proofErr w:type="spellEnd"/>
      <w:r>
        <w:t xml:space="preserve"> </w:t>
      </w:r>
      <w:proofErr w:type="spellStart"/>
      <w:r>
        <w:t>këshilla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hartimi</w:t>
      </w:r>
      <w:proofErr w:type="spellEnd"/>
      <w:r>
        <w:t xml:space="preserve"> i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përcjellëse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br/>
        <w:t xml:space="preserve">e </w:t>
      </w:r>
      <w:proofErr w:type="spellStart"/>
      <w:r>
        <w:t>gjerë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njoftimet</w:t>
      </w:r>
      <w:proofErr w:type="spellEnd"/>
      <w:r>
        <w:t xml:space="preserve"> e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individëve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>.</w:t>
      </w:r>
    </w:p>
    <w:p w:rsidR="00407E12" w:rsidRDefault="00407E12" w:rsidP="00407E12">
      <w:pPr>
        <w:pStyle w:val="Heading20"/>
        <w:keepNext/>
        <w:keepLines/>
        <w:shd w:val="clear" w:color="auto" w:fill="auto"/>
        <w:spacing w:after="2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C316" wp14:editId="7458FE8D">
                <wp:simplePos x="0" y="0"/>
                <wp:positionH relativeFrom="page">
                  <wp:posOffset>346710</wp:posOffset>
                </wp:positionH>
                <wp:positionV relativeFrom="paragraph">
                  <wp:posOffset>-76200</wp:posOffset>
                </wp:positionV>
                <wp:extent cx="186055" cy="2614930"/>
                <wp:effectExtent l="0" t="0" r="0" b="0"/>
                <wp:wrapSquare wrapText="bothSides"/>
                <wp:docPr id="201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E12" w:rsidRDefault="00407E12" w:rsidP="00407E1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01" o:spid="_x0000_s1026" type="#_x0000_t202" style="position:absolute;left:0;text-align:left;margin-left:27.3pt;margin-top:-6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" filled="f" stroked="f">
                <v:textbox style="layout-flow:vertical;mso-layout-flow-alt:bottom-to-top" inset="0,0,0,0">
                  <w:txbxContent>
                    <w:p w:rsidR="00407E12" w:rsidRDefault="00407E12" w:rsidP="00407E12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177"/>
      <w:proofErr w:type="spellStart"/>
      <w:r>
        <w:t>Aktivitetet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numerik</w:t>
      </w:r>
      <w:proofErr w:type="spellEnd"/>
      <w:r>
        <w:t>:</w:t>
      </w:r>
      <w:bookmarkEnd w:id="1"/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240" w:line="221" w:lineRule="auto"/>
        <w:ind w:left="740" w:hanging="340"/>
        <w:jc w:val="left"/>
      </w:pPr>
      <w:proofErr w:type="spellStart"/>
      <w:r>
        <w:t>Mbajtja</w:t>
      </w:r>
      <w:proofErr w:type="spellEnd"/>
      <w:r>
        <w:t xml:space="preserve"> e </w:t>
      </w:r>
      <w:proofErr w:type="spellStart"/>
      <w:r>
        <w:t>përhershme</w:t>
      </w:r>
      <w:proofErr w:type="spellEnd"/>
      <w:r>
        <w:t xml:space="preserve"> e </w:t>
      </w:r>
      <w:proofErr w:type="spellStart"/>
      <w:r>
        <w:t>evidencës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punëtoreve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>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240" w:line="221" w:lineRule="auto"/>
        <w:ind w:left="740" w:hanging="340"/>
        <w:jc w:val="left"/>
      </w:pPr>
      <w:proofErr w:type="spellStart"/>
      <w:r>
        <w:t>Menaxhimi</w:t>
      </w:r>
      <w:proofErr w:type="spellEnd"/>
      <w:r>
        <w:t xml:space="preserve"> me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pagave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shërbyesve</w:t>
      </w:r>
      <w:proofErr w:type="spellEnd"/>
      <w:r>
        <w:t xml:space="preserve"> civil;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240" w:line="221" w:lineRule="auto"/>
        <w:ind w:left="740" w:hanging="340"/>
        <w:jc w:val="left"/>
      </w:pPr>
      <w:proofErr w:type="spellStart"/>
      <w:r>
        <w:t>Menaxhimi</w:t>
      </w:r>
      <w:proofErr w:type="spellEnd"/>
      <w:r>
        <w:t xml:space="preserve"> me </w:t>
      </w:r>
      <w:proofErr w:type="spellStart"/>
      <w:r>
        <w:t>stafin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aspektin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>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180" w:line="269" w:lineRule="auto"/>
        <w:ind w:left="740" w:hanging="340"/>
        <w:jc w:val="left"/>
      </w:pPr>
      <w:proofErr w:type="spellStart"/>
      <w:r>
        <w:t>Raportimi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; MAPL </w:t>
      </w:r>
      <w:proofErr w:type="spellStart"/>
      <w:r>
        <w:t>dhe</w:t>
      </w:r>
      <w:proofErr w:type="spellEnd"/>
      <w:r>
        <w:t xml:space="preserve"> MAP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punëtoreve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gjinisë</w:t>
      </w:r>
      <w:proofErr w:type="spellEnd"/>
      <w:r>
        <w:t>,</w:t>
      </w:r>
      <w:r>
        <w:br/>
      </w:r>
      <w:proofErr w:type="spellStart"/>
      <w:r>
        <w:t>kualifikimit</w:t>
      </w:r>
      <w:proofErr w:type="spellEnd"/>
      <w:r>
        <w:t xml:space="preserve">, </w:t>
      </w:r>
      <w:proofErr w:type="spellStart"/>
      <w:r>
        <w:t>etnitetit</w:t>
      </w:r>
      <w:proofErr w:type="spellEnd"/>
      <w:r>
        <w:t xml:space="preserve"> </w:t>
      </w:r>
      <w:proofErr w:type="spellStart"/>
      <w:r>
        <w:t>etj</w:t>
      </w:r>
      <w:proofErr w:type="spellEnd"/>
      <w:r>
        <w:t>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180" w:line="269" w:lineRule="auto"/>
        <w:ind w:left="740" w:hanging="340"/>
        <w:jc w:val="left"/>
      </w:pPr>
      <w:proofErr w:type="spellStart"/>
      <w:r>
        <w:t>Përgatitja</w:t>
      </w:r>
      <w:proofErr w:type="spellEnd"/>
      <w:r>
        <w:t xml:space="preserve"> e </w:t>
      </w:r>
      <w:proofErr w:type="spellStart"/>
      <w:r>
        <w:t>formularëve</w:t>
      </w:r>
      <w:proofErr w:type="spellEnd"/>
      <w:r>
        <w:t xml:space="preserve">: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punëtorë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, </w:t>
      </w:r>
      <w:proofErr w:type="spellStart"/>
      <w:r>
        <w:t>ndryshime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larguar</w:t>
      </w:r>
      <w:proofErr w:type="spellEnd"/>
      <w:r>
        <w:t xml:space="preserve">, </w:t>
      </w:r>
      <w:proofErr w:type="spellStart"/>
      <w:r>
        <w:t>retroaktive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dërgimi</w:t>
      </w:r>
      <w:proofErr w:type="spellEnd"/>
      <w:r>
        <w:t xml:space="preserve"> i</w:t>
      </w:r>
      <w:r>
        <w:br/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Ministrin</w:t>
      </w:r>
      <w:proofErr w:type="spellEnd"/>
      <w:r>
        <w:t xml:space="preserve"> e </w:t>
      </w:r>
      <w:proofErr w:type="spellStart"/>
      <w:r>
        <w:t>Administratës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- </w:t>
      </w:r>
      <w:proofErr w:type="spellStart"/>
      <w:r>
        <w:t>Divizioni</w:t>
      </w:r>
      <w:proofErr w:type="spellEnd"/>
      <w:r>
        <w:t xml:space="preserve"> i </w:t>
      </w:r>
      <w:proofErr w:type="spellStart"/>
      <w:r>
        <w:t>pagesave</w:t>
      </w:r>
      <w:proofErr w:type="spellEnd"/>
      <w:r>
        <w:t xml:space="preserve">, </w:t>
      </w:r>
      <w:proofErr w:type="spellStart"/>
      <w:r>
        <w:t>Prishtinë</w:t>
      </w:r>
      <w:proofErr w:type="spellEnd"/>
      <w:r>
        <w:t>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41"/>
        </w:tabs>
        <w:spacing w:after="240" w:line="221" w:lineRule="auto"/>
        <w:ind w:left="740" w:hanging="340"/>
        <w:jc w:val="left"/>
      </w:pPr>
      <w:proofErr w:type="spellStart"/>
      <w:r>
        <w:t>Ofrimi</w:t>
      </w:r>
      <w:proofErr w:type="spellEnd"/>
      <w:r>
        <w:t xml:space="preserve"> 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auditorin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, </w:t>
      </w:r>
      <w:proofErr w:type="spellStart"/>
      <w:r>
        <w:t>jashtëm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KPMSHCK;</w:t>
      </w:r>
      <w:r>
        <w:br w:type="page"/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lastRenderedPageBreak/>
        <w:t>Përpunimi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azhurnimi</w:t>
      </w:r>
      <w:proofErr w:type="spellEnd"/>
      <w:r>
        <w:t xml:space="preserve"> i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SHCK;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Nxjerrja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SHCK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2018;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Pjesëmarrja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e </w:t>
      </w:r>
      <w:proofErr w:type="spellStart"/>
      <w:r>
        <w:t>buxhetit</w:t>
      </w:r>
      <w:proofErr w:type="spellEnd"/>
      <w:r>
        <w:t xml:space="preserve"> 2019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Bashkëpunimi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drejtoritë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aspektit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nëpunësit</w:t>
      </w:r>
      <w:proofErr w:type="spellEnd"/>
      <w:r>
        <w:t xml:space="preserve"> civil;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64" w:lineRule="auto"/>
        <w:ind w:left="780" w:hanging="360"/>
        <w:jc w:val="left"/>
      </w:pPr>
      <w:proofErr w:type="spellStart"/>
      <w:r>
        <w:t>Përgatitja</w:t>
      </w:r>
      <w:proofErr w:type="spellEnd"/>
      <w:r>
        <w:t xml:space="preserve"> e </w:t>
      </w:r>
      <w:proofErr w:type="spellStart"/>
      <w:r>
        <w:t>konkurseve</w:t>
      </w:r>
      <w:proofErr w:type="spellEnd"/>
      <w:r>
        <w:t xml:space="preserve">, </w:t>
      </w:r>
      <w:proofErr w:type="spellStart"/>
      <w:r>
        <w:t>publikimi</w:t>
      </w:r>
      <w:proofErr w:type="spellEnd"/>
      <w:r>
        <w:t xml:space="preserve"> i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zhvillimi</w:t>
      </w:r>
      <w:proofErr w:type="spellEnd"/>
      <w:r>
        <w:t xml:space="preserve"> i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rekrutuese</w:t>
      </w:r>
      <w:proofErr w:type="spellEnd"/>
      <w:r>
        <w:t xml:space="preserve"> </w:t>
      </w:r>
      <w:proofErr w:type="spellStart"/>
      <w:r>
        <w:t>konform</w:t>
      </w:r>
      <w:proofErr w:type="spellEnd"/>
      <w:r>
        <w:br/>
      </w:r>
      <w:proofErr w:type="spellStart"/>
      <w:r>
        <w:t>konkurseve</w:t>
      </w:r>
      <w:proofErr w:type="spellEnd"/>
      <w:r>
        <w:t>;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64" w:lineRule="auto"/>
        <w:ind w:left="780" w:hanging="360"/>
        <w:jc w:val="left"/>
      </w:pPr>
      <w:proofErr w:type="spellStart"/>
      <w:r>
        <w:t>Organizimi</w:t>
      </w:r>
      <w:proofErr w:type="spellEnd"/>
      <w:r>
        <w:t xml:space="preserve"> i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kontesteve</w:t>
      </w:r>
      <w:proofErr w:type="spellEnd"/>
      <w:r>
        <w:t xml:space="preserve"> </w:t>
      </w:r>
      <w:proofErr w:type="spellStart"/>
      <w:r>
        <w:t>dhe</w:t>
      </w:r>
      <w:proofErr w:type="spellEnd"/>
      <w:r>
        <w:br/>
      </w:r>
      <w:proofErr w:type="spellStart"/>
      <w:r>
        <w:t>ankesave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>.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Shpallja</w:t>
      </w:r>
      <w:proofErr w:type="spellEnd"/>
      <w:r>
        <w:t xml:space="preserve"> e </w:t>
      </w:r>
      <w:proofErr w:type="spellStart"/>
      <w:r>
        <w:t>konkurseve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zhvillimi</w:t>
      </w:r>
      <w:proofErr w:type="spellEnd"/>
      <w:r>
        <w:t xml:space="preserve"> i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rekrutimit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SIMBNJ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Shfrytëzimi</w:t>
      </w:r>
      <w:proofErr w:type="spellEnd"/>
      <w:r>
        <w:t xml:space="preserve"> i </w:t>
      </w:r>
      <w:proofErr w:type="spellStart"/>
      <w:r>
        <w:t>pushimeve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, </w:t>
      </w:r>
      <w:proofErr w:type="spellStart"/>
      <w:r>
        <w:t>mjekësore</w:t>
      </w:r>
      <w:proofErr w:type="spellEnd"/>
      <w:r>
        <w:t xml:space="preserve">, </w:t>
      </w:r>
      <w:proofErr w:type="spellStart"/>
      <w:r>
        <w:t>vdekjes</w:t>
      </w:r>
      <w:proofErr w:type="spellEnd"/>
      <w:r>
        <w:t xml:space="preserve">, </w:t>
      </w:r>
      <w:proofErr w:type="spellStart"/>
      <w:r>
        <w:t>lehonisë</w:t>
      </w:r>
      <w:proofErr w:type="spellEnd"/>
      <w:r>
        <w:t xml:space="preserve"> </w:t>
      </w:r>
      <w:proofErr w:type="spellStart"/>
      <w:r>
        <w:t>etj</w:t>
      </w:r>
      <w:proofErr w:type="spellEnd"/>
      <w:r>
        <w:t xml:space="preserve">. </w:t>
      </w:r>
      <w:proofErr w:type="spellStart"/>
      <w:r>
        <w:t>përmes</w:t>
      </w:r>
      <w:proofErr w:type="spellEnd"/>
      <w:r>
        <w:t xml:space="preserve"> SIMBNJ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line="254" w:lineRule="auto"/>
        <w:ind w:left="780" w:hanging="360"/>
        <w:jc w:val="left"/>
      </w:pPr>
      <w:proofErr w:type="spellStart"/>
      <w:r>
        <w:t>Përpunimi</w:t>
      </w:r>
      <w:proofErr w:type="spellEnd"/>
      <w:r>
        <w:t xml:space="preserve"> i </w:t>
      </w:r>
      <w:proofErr w:type="spellStart"/>
      <w:r>
        <w:t>dosjeve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nëpunësve</w:t>
      </w:r>
      <w:proofErr w:type="spellEnd"/>
      <w:r>
        <w:t xml:space="preserve"> civil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futja</w:t>
      </w:r>
      <w:proofErr w:type="spellEnd"/>
      <w:r>
        <w:t xml:space="preserve"> e </w:t>
      </w:r>
      <w:proofErr w:type="spellStart"/>
      <w:r>
        <w:t>dosjeve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SIMBNJ</w:t>
      </w:r>
    </w:p>
    <w:p w:rsidR="00407E12" w:rsidRDefault="00407E12" w:rsidP="00407E12">
      <w:pPr>
        <w:pStyle w:val="BodyText"/>
        <w:numPr>
          <w:ilvl w:val="0"/>
          <w:numId w:val="1"/>
        </w:numPr>
        <w:shd w:val="clear" w:color="auto" w:fill="auto"/>
        <w:tabs>
          <w:tab w:val="left" w:pos="768"/>
        </w:tabs>
        <w:spacing w:after="480" w:line="254" w:lineRule="auto"/>
        <w:ind w:left="780" w:hanging="360"/>
        <w:jc w:val="left"/>
      </w:pPr>
      <w:proofErr w:type="spellStart"/>
      <w:r>
        <w:t>Pjesëmarrja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SIMBNJ, </w:t>
      </w:r>
      <w:proofErr w:type="spellStart"/>
      <w:r>
        <w:t>monitorimit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performancës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407E12" w:rsidRDefault="00407E12" w:rsidP="00407E12">
      <w:pPr>
        <w:pStyle w:val="Heading20"/>
        <w:keepNext/>
        <w:keepLines/>
        <w:shd w:val="clear" w:color="auto" w:fill="auto"/>
        <w:spacing w:after="280"/>
        <w:jc w:val="both"/>
      </w:pPr>
      <w:bookmarkStart w:id="2" w:name="bookmark178"/>
      <w:proofErr w:type="spellStart"/>
      <w:r>
        <w:t>Vështirësitë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përcjellë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</w:t>
      </w:r>
      <w:r>
        <w:br/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  <w:bookmarkEnd w:id="2"/>
    </w:p>
    <w:p w:rsidR="00407E12" w:rsidRDefault="00407E12" w:rsidP="00407E12">
      <w:pPr>
        <w:pStyle w:val="BodyText"/>
        <w:numPr>
          <w:ilvl w:val="0"/>
          <w:numId w:val="2"/>
        </w:numPr>
        <w:shd w:val="clear" w:color="auto" w:fill="auto"/>
        <w:tabs>
          <w:tab w:val="left" w:pos="768"/>
        </w:tabs>
        <w:spacing w:line="276" w:lineRule="auto"/>
        <w:ind w:left="780" w:hanging="360"/>
        <w:jc w:val="left"/>
      </w:pPr>
      <w:proofErr w:type="spellStart"/>
      <w:r>
        <w:t>Mungesa</w:t>
      </w:r>
      <w:proofErr w:type="spellEnd"/>
      <w:r>
        <w:t xml:space="preserve"> e </w:t>
      </w:r>
      <w:proofErr w:type="spellStart"/>
      <w:r>
        <w:t>aparatit</w:t>
      </w:r>
      <w:proofErr w:type="spellEnd"/>
      <w:r>
        <w:t xml:space="preserve"> </w:t>
      </w:r>
      <w:proofErr w:type="spellStart"/>
      <w:r>
        <w:t>fotokopjues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dihet</w:t>
      </w:r>
      <w:proofErr w:type="spellEnd"/>
      <w:r>
        <w:t xml:space="preserve"> se </w:t>
      </w:r>
      <w:proofErr w:type="spellStart"/>
      <w:r>
        <w:t>Njësitë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së</w:t>
      </w:r>
      <w:proofErr w:type="spellEnd"/>
      <w:r>
        <w:br/>
      </w:r>
      <w:proofErr w:type="spellStart"/>
      <w:r>
        <w:t>Kryetarit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fotokopjues</w:t>
      </w:r>
      <w:proofErr w:type="spellEnd"/>
      <w:r>
        <w:t>.</w:t>
      </w:r>
    </w:p>
    <w:p w:rsidR="00407E12" w:rsidRDefault="00407E12" w:rsidP="00407E12">
      <w:pPr>
        <w:pStyle w:val="BodyText"/>
        <w:numPr>
          <w:ilvl w:val="0"/>
          <w:numId w:val="2"/>
        </w:numPr>
        <w:shd w:val="clear" w:color="auto" w:fill="auto"/>
        <w:tabs>
          <w:tab w:val="left" w:pos="768"/>
        </w:tabs>
        <w:spacing w:line="276" w:lineRule="auto"/>
        <w:ind w:left="780" w:hanging="360"/>
        <w:jc w:val="left"/>
      </w:pPr>
      <w:proofErr w:type="spellStart"/>
      <w:r>
        <w:t>Mungesa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skaneri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përsosur</w:t>
      </w:r>
      <w:proofErr w:type="spellEnd"/>
    </w:p>
    <w:p w:rsidR="00407E12" w:rsidRDefault="00407E12" w:rsidP="00407E12">
      <w:pPr>
        <w:pStyle w:val="BodyText"/>
        <w:numPr>
          <w:ilvl w:val="0"/>
          <w:numId w:val="2"/>
        </w:numPr>
        <w:shd w:val="clear" w:color="auto" w:fill="auto"/>
        <w:tabs>
          <w:tab w:val="left" w:pos="768"/>
        </w:tabs>
        <w:spacing w:after="460" w:line="276" w:lineRule="auto"/>
        <w:ind w:left="780" w:hanging="360"/>
        <w:jc w:val="left"/>
      </w:pPr>
      <w:proofErr w:type="spellStart"/>
      <w:r>
        <w:t>Kompjuterët</w:t>
      </w:r>
      <w:proofErr w:type="spellEnd"/>
      <w:r>
        <w:t xml:space="preserve"> e </w:t>
      </w:r>
      <w:proofErr w:type="spellStart"/>
      <w:r>
        <w:t>vjetër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datojnë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2005,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përballojnë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softvere</w:t>
      </w:r>
      <w:proofErr w:type="spellEnd"/>
      <w:r>
        <w:br/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Njësia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>.</w:t>
      </w:r>
    </w:p>
    <w:p w:rsidR="00312645" w:rsidRDefault="00407E12" w:rsidP="00407E12"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EE8F" wp14:editId="77DB8AE9">
                <wp:simplePos x="0" y="0"/>
                <wp:positionH relativeFrom="page">
                  <wp:posOffset>341630</wp:posOffset>
                </wp:positionH>
                <wp:positionV relativeFrom="margin">
                  <wp:posOffset>5975350</wp:posOffset>
                </wp:positionV>
                <wp:extent cx="186055" cy="2614930"/>
                <wp:effectExtent l="0" t="0" r="0" b="0"/>
                <wp:wrapSquare wrapText="bothSides"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E12" w:rsidRDefault="00407E12" w:rsidP="00407E1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3" o:spid="_x0000_s1027" type="#_x0000_t202" style="position:absolute;margin-left:26.9pt;margin-top:470.5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407E12" w:rsidRDefault="00407E12" w:rsidP="00407E12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Andaj, Njësia e personelit duhet të pajiset me teknologji të re informative, ngase SIMBNJ</w:t>
      </w:r>
      <w:r>
        <w:rPr>
          <w:b/>
          <w:bCs/>
        </w:rPr>
        <w:br/>
        <w:t>është duke u zhvilluar me hapa të shpejte dhe vështirë se do ta përballojmë me këtë teknologji</w:t>
      </w:r>
      <w:r>
        <w:rPr>
          <w:b/>
          <w:bCs/>
        </w:rPr>
        <w:br/>
        <w:t>të cilën e posedojmë.</w:t>
      </w:r>
      <w:bookmarkStart w:id="3" w:name="_GoBack"/>
      <w:bookmarkEnd w:id="3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541"/>
    <w:multiLevelType w:val="multilevel"/>
    <w:tmpl w:val="AF3C03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72983"/>
    <w:multiLevelType w:val="multilevel"/>
    <w:tmpl w:val="99D61F6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12"/>
    <w:rsid w:val="00312645"/>
    <w:rsid w:val="004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7E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407E1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07E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07E1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407E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407E1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407E1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07E12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407E12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407E12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7E1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407E1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07E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07E1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407E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407E1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407E1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07E12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407E12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407E12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2018-07-27T07:36:00Z</dcterms:created>
  <dcterms:modified xsi:type="dcterms:W3CDTF">2018-07-27T07:37:00Z</dcterms:modified>
</cp:coreProperties>
</file>