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CA" w:rsidRPr="00A6408F" w:rsidRDefault="005F2ECA" w:rsidP="005F2ECA">
      <w:pPr>
        <w:pStyle w:val="Heading1"/>
        <w:rPr>
          <w:rFonts w:eastAsia="Times New Roman"/>
          <w:noProof/>
          <w:lang w:val="it-CH"/>
        </w:rPr>
      </w:pPr>
      <w:r w:rsidRPr="00A6408F">
        <w:rPr>
          <w:rFonts w:eastAsia="Times New Roman"/>
          <w:noProof/>
          <w:lang w:val="it-CH"/>
        </w:rPr>
        <w:t>SEKTORI</w:t>
      </w:r>
      <w:r>
        <w:rPr>
          <w:rFonts w:eastAsia="Times New Roman"/>
          <w:noProof/>
          <w:lang w:val="it-CH"/>
        </w:rPr>
        <w:t xml:space="preserve"> i </w:t>
      </w:r>
      <w:r w:rsidRPr="00A6408F">
        <w:rPr>
          <w:rFonts w:eastAsia="Times New Roman"/>
          <w:noProof/>
          <w:lang w:val="it-CH"/>
        </w:rPr>
        <w:t>LEJEVE TË NDËRTIMIT</w:t>
      </w:r>
    </w:p>
    <w:p w:rsidR="005F2ECA" w:rsidRPr="00A6408F" w:rsidRDefault="005F2ECA" w:rsidP="005F2ECA">
      <w:pPr>
        <w:shd w:val="clear" w:color="auto" w:fill="FFFFFF"/>
        <w:spacing w:before="75" w:after="75" w:line="240" w:lineRule="auto"/>
        <w:ind w:left="360"/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>Fushë veprimtaria në sektorin e lejeve t</w: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>ë</w:t>
      </w:r>
      <w:r w:rsidRPr="00A6408F"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 xml:space="preserve"> nd</w:t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>ë</w:t>
      </w:r>
      <w:r w:rsidRPr="00A6408F">
        <w:rPr>
          <w:rFonts w:ascii="Arial" w:eastAsia="Times New Roman" w:hAnsi="Arial" w:cs="Arial"/>
          <w:b/>
          <w:bCs/>
          <w:noProof/>
          <w:sz w:val="24"/>
          <w:szCs w:val="24"/>
          <w:lang w:val="it-CH"/>
        </w:rPr>
        <w:t>rtimit:</w:t>
      </w:r>
    </w:p>
    <w:p w:rsidR="005F2ECA" w:rsidRPr="00691964" w:rsidRDefault="005F2ECA" w:rsidP="005F2ECA">
      <w:pPr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 xml:space="preserve">Përcakton kushtet urbanistike dhe arkitektonike për hartimin e dokumentacioneve </w:t>
      </w:r>
      <w:proofErr w:type="spellStart"/>
      <w:r w:rsidRPr="00691964">
        <w:rPr>
          <w:rFonts w:ascii="Arial" w:eastAsia="Calibri" w:hAnsi="Arial" w:cs="Arial"/>
          <w:i/>
        </w:rPr>
        <w:t>investivo</w:t>
      </w:r>
      <w:proofErr w:type="spellEnd"/>
      <w:r w:rsidRPr="00691964">
        <w:rPr>
          <w:rFonts w:ascii="Arial" w:eastAsia="Calibri" w:hAnsi="Arial" w:cs="Arial"/>
          <w:i/>
        </w:rPr>
        <w:t>- teknike për ndërtimin e objekteve lidhur me realizimin e projekteve kryesore urbanistike dhe zgjedhjet e tyre arkitektonike;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 xml:space="preserve">Propozon dhe miraton kriteret për vendosjen e objekteve të përkohshme, pajisjeve dhe elementeve </w:t>
      </w:r>
      <w:proofErr w:type="spellStart"/>
      <w:r w:rsidRPr="00691964">
        <w:rPr>
          <w:rFonts w:ascii="Arial" w:eastAsia="Calibri" w:hAnsi="Arial" w:cs="Arial"/>
          <w:i/>
        </w:rPr>
        <w:t>mikro</w:t>
      </w:r>
      <w:proofErr w:type="spellEnd"/>
      <w:r w:rsidRPr="00691964">
        <w:rPr>
          <w:rFonts w:ascii="Arial" w:eastAsia="Calibri" w:hAnsi="Arial" w:cs="Arial"/>
          <w:i/>
        </w:rPr>
        <w:t xml:space="preserve"> urbane në territorin e qytetit dhe komunës;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Jep pëlqime për ndërtimin e objekteve të rëndësisë lokale dhe zhvillimeve të tjera;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Organizon dhe kontrollon dokumentacionin teknik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Konstaton dhe delegon informatat për objektet e ndërtuara në mospërputhje me ligjet ndërtimore, standardet dhe dokumentacionet urbanistike në fuqi;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Jep leje për përdorimin e objekteve të përfunduara;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Programe për ndërtimin e infrastrukturës dhe objekteve kapitale në territorin e komunës;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Bashkëpunon me subjektet përkatëse komunale në fushën e rregullimit të tokës ndërtimore;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Zbaton programet e sektorëve të tjerë të administratës komunale në fushën e ndërtimit të infrastrukturës dhe objekteve kapitale si dhe Rregulloret komunale nga përgjegjësia e kësaj drejtorie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Udhëzon dhe orienton subjektet nga fusha e ndërtimit, bashkëpunon me subjektet udhëheqëse dhe personat juridik nga fusha e ndërtimit, ofron të dhënat dhe informata të tjera bazike profesionale të nevojshme, për punën e udhëheqjes komunale.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Propozon dhe zbaton programin e veçantë për rregullimin e gjendjes ekzistuese të tokës ndërtimore të komunës;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-Konstaton dhe delegon informatat për objektet e ndërtuara në mospërputhje me ligjet ndërtimore, standardet, dokumentacionet urbanistike në fuqi dhe veçmas me rregulloren dhe manualin për legalizim;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Kontrollon dokumentacionin teknik në harmoni me ligjet ndërtimore, standardet, dokumentacionet urbanistike në fuqi si dhe me rregulloren dhe manualin për legalizim;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Bashkëpunon me subjektet përkatëse komunale në fushën e rregullimit të tokës ndërtimore dhe me të gjitha subjektet tjera përkatëse;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Koordinon dhe kryen punët procedurale nga lëmi</w:t>
      </w:r>
      <w:r>
        <w:rPr>
          <w:rFonts w:ascii="Arial" w:eastAsia="Calibri" w:hAnsi="Arial" w:cs="Arial"/>
          <w:i/>
        </w:rPr>
        <w:t xml:space="preserve"> i </w:t>
      </w:r>
      <w:r w:rsidRPr="00691964">
        <w:rPr>
          <w:rFonts w:ascii="Arial" w:eastAsia="Calibri" w:hAnsi="Arial" w:cs="Arial"/>
          <w:i/>
        </w:rPr>
        <w:t>ndërtimeve ilegale;</w:t>
      </w:r>
    </w:p>
    <w:p w:rsidR="005F2ECA" w:rsidRPr="00691964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91964">
        <w:rPr>
          <w:rFonts w:ascii="Arial" w:eastAsia="Calibri" w:hAnsi="Arial" w:cs="Arial"/>
          <w:i/>
        </w:rPr>
        <w:t>Kryen detyra të tjera në pajtim me dispozitat ligjore, akte nënligjore dhe rregullore komunale dhe të deleguara.</w:t>
      </w:r>
    </w:p>
    <w:p w:rsidR="005F2ECA" w:rsidRPr="00691964" w:rsidRDefault="005F2ECA" w:rsidP="005F2ECA">
      <w:pPr>
        <w:spacing w:after="0"/>
        <w:rPr>
          <w:rFonts w:ascii="Arial" w:eastAsia="Calibri" w:hAnsi="Arial" w:cs="Arial"/>
          <w:i/>
        </w:rPr>
      </w:pPr>
      <w:bookmarkStart w:id="0" w:name="_GoBack"/>
      <w:bookmarkEnd w:id="0"/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b/>
          <w:i/>
          <w:iCs/>
          <w:noProof/>
          <w:sz w:val="24"/>
          <w:szCs w:val="24"/>
        </w:rPr>
      </w:pPr>
    </w:p>
    <w:p w:rsidR="005F2ECA" w:rsidRPr="00A6408F" w:rsidRDefault="005F2ECA" w:rsidP="005F2ECA">
      <w:pPr>
        <w:spacing w:after="0" w:line="240" w:lineRule="auto"/>
        <w:ind w:left="360"/>
        <w:rPr>
          <w:rFonts w:ascii="Arial" w:eastAsia="Times New Roman" w:hAnsi="Arial" w:cs="Arial"/>
          <w:b/>
          <w:iCs/>
          <w:noProof/>
          <w:sz w:val="24"/>
          <w:szCs w:val="24"/>
        </w:rPr>
      </w:pPr>
      <w:r w:rsidRPr="00A6408F">
        <w:rPr>
          <w:rFonts w:ascii="Arial" w:eastAsia="Times New Roman" w:hAnsi="Arial" w:cs="Arial"/>
          <w:b/>
          <w:iCs/>
          <w:noProof/>
          <w:sz w:val="24"/>
          <w:szCs w:val="24"/>
        </w:rPr>
        <w:t xml:space="preserve">Aktivitet të cilat janë kryer gjatë periudhës </w:t>
      </w:r>
      <w:r>
        <w:rPr>
          <w:rFonts w:ascii="Arial" w:eastAsia="Times New Roman" w:hAnsi="Arial" w:cs="Arial"/>
          <w:b/>
          <w:noProof/>
          <w:sz w:val="24"/>
          <w:szCs w:val="24"/>
        </w:rPr>
        <w:t xml:space="preserve">01.01.2018- </w:t>
      </w:r>
      <w:r w:rsidRPr="00A6408F">
        <w:rPr>
          <w:rFonts w:ascii="Arial" w:eastAsia="Times New Roman" w:hAnsi="Arial" w:cs="Arial"/>
          <w:b/>
          <w:noProof/>
          <w:sz w:val="24"/>
          <w:szCs w:val="24"/>
        </w:rPr>
        <w:t>30.06.2018</w:t>
      </w:r>
    </w:p>
    <w:p w:rsidR="005F2ECA" w:rsidRDefault="005F2ECA" w:rsidP="005F2ECA">
      <w:pPr>
        <w:spacing w:after="0" w:line="240" w:lineRule="auto"/>
        <w:rPr>
          <w:rFonts w:ascii="Arial" w:eastAsia="Times New Roman" w:hAnsi="Arial" w:cs="Arial"/>
          <w:b/>
          <w:i/>
          <w:iCs/>
          <w:noProof/>
          <w:sz w:val="24"/>
          <w:szCs w:val="24"/>
        </w:rPr>
      </w:pPr>
    </w:p>
    <w:p w:rsidR="005F2ECA" w:rsidRPr="006D7050" w:rsidRDefault="005F2ECA" w:rsidP="005F2ECA">
      <w:pPr>
        <w:spacing w:after="0" w:line="240" w:lineRule="auto"/>
        <w:rPr>
          <w:rFonts w:ascii="Arial" w:eastAsia="Times New Roman" w:hAnsi="Arial" w:cs="Arial"/>
          <w:iCs/>
          <w:noProof/>
          <w:sz w:val="24"/>
          <w:szCs w:val="24"/>
        </w:rPr>
      </w:pPr>
      <w:r w:rsidRPr="006D7050">
        <w:rPr>
          <w:rFonts w:ascii="Arial" w:eastAsia="Times New Roman" w:hAnsi="Arial" w:cs="Arial"/>
          <w:iCs/>
          <w:noProof/>
          <w:sz w:val="24"/>
          <w:szCs w:val="24"/>
        </w:rPr>
        <w:t>Aktivitetet e p</w:t>
      </w:r>
      <w:r>
        <w:rPr>
          <w:rFonts w:ascii="Arial" w:eastAsia="Times New Roman" w:hAnsi="Arial" w:cs="Arial"/>
          <w:iCs/>
          <w:noProof/>
          <w:sz w:val="24"/>
          <w:szCs w:val="24"/>
        </w:rPr>
        <w:t>ë</w:t>
      </w:r>
      <w:r w:rsidRPr="006D7050">
        <w:rPr>
          <w:rFonts w:ascii="Arial" w:eastAsia="Times New Roman" w:hAnsi="Arial" w:cs="Arial"/>
          <w:iCs/>
          <w:noProof/>
          <w:sz w:val="24"/>
          <w:szCs w:val="24"/>
        </w:rPr>
        <w:t>rhershme</w:t>
      </w:r>
    </w:p>
    <w:p w:rsidR="005F2ECA" w:rsidRPr="006D7050" w:rsidRDefault="005F2ECA" w:rsidP="005F2ECA">
      <w:pPr>
        <w:spacing w:after="0" w:line="240" w:lineRule="auto"/>
        <w:rPr>
          <w:rFonts w:ascii="Arial" w:eastAsia="Times New Roman" w:hAnsi="Arial" w:cs="Arial"/>
          <w:i/>
          <w:iCs/>
          <w:noProof/>
          <w:sz w:val="24"/>
          <w:szCs w:val="24"/>
        </w:rPr>
      </w:pPr>
    </w:p>
    <w:p w:rsidR="005F2ECA" w:rsidRPr="006D7050" w:rsidRDefault="005F2ECA" w:rsidP="005F2EC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6D7050">
        <w:rPr>
          <w:rFonts w:ascii="Arial" w:eastAsia="Times New Roman" w:hAnsi="Arial" w:cs="Arial"/>
          <w:noProof/>
          <w:sz w:val="24"/>
          <w:szCs w:val="24"/>
        </w:rPr>
        <w:t>Llojet e kërkesave:</w:t>
      </w:r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b/>
          <w:iCs/>
          <w:noProof/>
          <w:sz w:val="24"/>
          <w:szCs w:val="24"/>
        </w:rPr>
      </w:pP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Kërkesa për </w:t>
      </w:r>
      <w:proofErr w:type="spellStart"/>
      <w:r w:rsidRPr="006D7050">
        <w:rPr>
          <w:rFonts w:ascii="Arial" w:eastAsia="Calibri" w:hAnsi="Arial" w:cs="Arial"/>
          <w:i/>
        </w:rPr>
        <w:t>Esktrakt</w:t>
      </w:r>
      <w:proofErr w:type="spellEnd"/>
      <w:r w:rsidRPr="006D7050">
        <w:rPr>
          <w:rFonts w:ascii="Arial" w:eastAsia="Calibri" w:hAnsi="Arial" w:cs="Arial"/>
          <w:i/>
        </w:rPr>
        <w:t xml:space="preserve"> nga Plani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Parcelim të truallit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objekt të karakterit të përkohshëm të tipit montues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kushte Ndërtimi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Kërkesa për </w:t>
      </w:r>
      <w:proofErr w:type="spellStart"/>
      <w:r w:rsidRPr="006D7050">
        <w:rPr>
          <w:rFonts w:ascii="Arial" w:eastAsia="Calibri" w:hAnsi="Arial" w:cs="Arial"/>
          <w:i/>
        </w:rPr>
        <w:t>rekonstruim</w:t>
      </w:r>
      <w:proofErr w:type="spellEnd"/>
      <w:r w:rsidRPr="006D7050">
        <w:rPr>
          <w:rFonts w:ascii="Arial" w:eastAsia="Calibri" w:hAnsi="Arial" w:cs="Arial"/>
          <w:i/>
        </w:rPr>
        <w:t xml:space="preserve">, </w:t>
      </w:r>
      <w:proofErr w:type="spellStart"/>
      <w:r w:rsidRPr="006D7050">
        <w:rPr>
          <w:rFonts w:ascii="Arial" w:eastAsia="Calibri" w:hAnsi="Arial" w:cs="Arial"/>
          <w:i/>
        </w:rPr>
        <w:t>aneksndërtin</w:t>
      </w:r>
      <w:proofErr w:type="spellEnd"/>
      <w:r w:rsidRPr="006D7050">
        <w:rPr>
          <w:rFonts w:ascii="Arial" w:eastAsia="Calibri" w:hAnsi="Arial" w:cs="Arial"/>
          <w:i/>
        </w:rPr>
        <w:t xml:space="preserve">, shtim, mbindërtim,  e forma të tjera të </w:t>
      </w:r>
      <w:proofErr w:type="spellStart"/>
      <w:r w:rsidRPr="006D7050">
        <w:rPr>
          <w:rFonts w:ascii="Arial" w:eastAsia="Calibri" w:hAnsi="Arial" w:cs="Arial"/>
          <w:i/>
        </w:rPr>
        <w:t>ndërhyjeve</w:t>
      </w:r>
      <w:proofErr w:type="spellEnd"/>
      <w:r w:rsidRPr="006D7050">
        <w:rPr>
          <w:rFonts w:ascii="Arial" w:eastAsia="Calibri" w:hAnsi="Arial" w:cs="Arial"/>
          <w:i/>
        </w:rPr>
        <w:t xml:space="preserve"> në ndërtesën ekzistuese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paraprake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lastRenderedPageBreak/>
        <w:t>Kërkesa për Leje Ndërtimi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Kontrollim teknik- Leje të përdorimit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Kërkesa për ndërtim të objekteve të përkohshme– ndihmëse, në </w:t>
      </w:r>
      <w:proofErr w:type="spellStart"/>
      <w:r w:rsidRPr="006D7050">
        <w:rPr>
          <w:rFonts w:ascii="Arial" w:eastAsia="Calibri" w:hAnsi="Arial" w:cs="Arial"/>
          <w:i/>
        </w:rPr>
        <w:t>vendndërtim</w:t>
      </w:r>
      <w:proofErr w:type="spellEnd"/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(Objektet e përkohshme – ndihmëse</w:t>
      </w:r>
      <w:r>
        <w:rPr>
          <w:rFonts w:ascii="Arial" w:eastAsia="Calibri" w:hAnsi="Arial" w:cs="Arial"/>
          <w:i/>
        </w:rPr>
        <w:t xml:space="preserve"> </w:t>
      </w:r>
      <w:r w:rsidRPr="006D7050">
        <w:rPr>
          <w:rFonts w:ascii="Arial" w:eastAsia="Calibri" w:hAnsi="Arial" w:cs="Arial"/>
          <w:i/>
        </w:rPr>
        <w:t xml:space="preserve">në </w:t>
      </w:r>
      <w:proofErr w:type="spellStart"/>
      <w:r w:rsidRPr="006D7050">
        <w:rPr>
          <w:rFonts w:ascii="Arial" w:eastAsia="Calibri" w:hAnsi="Arial" w:cs="Arial"/>
          <w:i/>
        </w:rPr>
        <w:t>vendndërtim</w:t>
      </w:r>
      <w:proofErr w:type="spellEnd"/>
      <w:r w:rsidRPr="006D7050">
        <w:rPr>
          <w:rFonts w:ascii="Arial" w:eastAsia="Calibri" w:hAnsi="Arial" w:cs="Arial"/>
          <w:i/>
        </w:rPr>
        <w:t xml:space="preserve"> kërkojnë Leje të </w:t>
      </w:r>
      <w:proofErr w:type="spellStart"/>
      <w:r w:rsidRPr="006D7050">
        <w:rPr>
          <w:rFonts w:ascii="Arial" w:eastAsia="Calibri" w:hAnsi="Arial" w:cs="Arial"/>
          <w:i/>
        </w:rPr>
        <w:t>Veqantë</w:t>
      </w:r>
      <w:proofErr w:type="spellEnd"/>
      <w:r w:rsidRPr="006D7050">
        <w:rPr>
          <w:rFonts w:ascii="Arial" w:eastAsia="Calibri" w:hAnsi="Arial" w:cs="Arial"/>
          <w:i/>
        </w:rPr>
        <w:t xml:space="preserve"> nëse e cenojnë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shëndetin e </w:t>
      </w:r>
      <w:proofErr w:type="spellStart"/>
      <w:r w:rsidRPr="006D7050">
        <w:rPr>
          <w:rFonts w:ascii="Arial" w:eastAsia="Calibri" w:hAnsi="Arial" w:cs="Arial"/>
          <w:i/>
        </w:rPr>
        <w:t>njrëzve</w:t>
      </w:r>
      <w:proofErr w:type="spellEnd"/>
      <w:r w:rsidRPr="006D7050">
        <w:rPr>
          <w:rFonts w:ascii="Arial" w:eastAsia="Calibri" w:hAnsi="Arial" w:cs="Arial"/>
          <w:i/>
        </w:rPr>
        <w:t>, trafikun– qarkullimin, dhe mjedisin si në rastet e mëposhtme):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Rrënimi-</w:t>
      </w:r>
      <w:r>
        <w:rPr>
          <w:rFonts w:ascii="Arial" w:eastAsia="Calibri" w:hAnsi="Arial" w:cs="Arial"/>
          <w:i/>
        </w:rPr>
        <w:t xml:space="preserve"> </w:t>
      </w:r>
      <w:proofErr w:type="spellStart"/>
      <w:r w:rsidRPr="006D7050">
        <w:rPr>
          <w:rFonts w:ascii="Arial" w:eastAsia="Calibri" w:hAnsi="Arial" w:cs="Arial"/>
          <w:i/>
        </w:rPr>
        <w:t>Demolim</w:t>
      </w:r>
      <w:r>
        <w:rPr>
          <w:rFonts w:ascii="Arial" w:eastAsia="Calibri" w:hAnsi="Arial" w:cs="Arial"/>
          <w:i/>
        </w:rPr>
        <w:t>e</w:t>
      </w:r>
      <w:proofErr w:type="spellEnd"/>
      <w:r w:rsidRPr="006D7050">
        <w:rPr>
          <w:rFonts w:ascii="Arial" w:eastAsia="Calibri" w:hAnsi="Arial" w:cs="Arial"/>
          <w:i/>
        </w:rPr>
        <w:t xml:space="preserve"> të objekt</w:t>
      </w:r>
      <w:r>
        <w:rPr>
          <w:rFonts w:ascii="Arial" w:eastAsia="Calibri" w:hAnsi="Arial" w:cs="Arial"/>
          <w:i/>
        </w:rPr>
        <w:t>eve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Vlerësim dhe konstatim të gjendjes së objektit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ndërtim të objekt</w:t>
      </w:r>
      <w:r>
        <w:rPr>
          <w:rFonts w:ascii="Arial" w:eastAsia="Calibri" w:hAnsi="Arial" w:cs="Arial"/>
          <w:i/>
        </w:rPr>
        <w:t xml:space="preserve">eve të Infrastrukturës komunale </w:t>
      </w:r>
      <w:r w:rsidRPr="006D7050">
        <w:rPr>
          <w:rFonts w:ascii="Arial" w:eastAsia="Calibri" w:hAnsi="Arial" w:cs="Arial"/>
          <w:i/>
        </w:rPr>
        <w:t>(rrugë, ura, hapësira gjelb</w:t>
      </w:r>
      <w:r>
        <w:rPr>
          <w:rFonts w:ascii="Arial" w:eastAsia="Calibri" w:hAnsi="Arial" w:cs="Arial"/>
          <w:i/>
        </w:rPr>
        <w:t>ë</w:t>
      </w:r>
      <w:r w:rsidRPr="006D7050">
        <w:rPr>
          <w:rFonts w:ascii="Arial" w:eastAsia="Calibri" w:hAnsi="Arial" w:cs="Arial"/>
          <w:i/>
        </w:rPr>
        <w:t xml:space="preserve">ruese, hapësira për sport dhe rekreacion, rrjet të energjisë, ujësjellësit, kanalizimit, </w:t>
      </w:r>
      <w:proofErr w:type="spellStart"/>
      <w:r w:rsidRPr="006D7050">
        <w:rPr>
          <w:rFonts w:ascii="Arial" w:eastAsia="Calibri" w:hAnsi="Arial" w:cs="Arial"/>
          <w:i/>
        </w:rPr>
        <w:t>ndriqimit</w:t>
      </w:r>
      <w:proofErr w:type="spellEnd"/>
      <w:r w:rsidRPr="006D7050">
        <w:rPr>
          <w:rFonts w:ascii="Arial" w:eastAsia="Calibri" w:hAnsi="Arial" w:cs="Arial"/>
          <w:i/>
        </w:rPr>
        <w:t xml:space="preserve"> publik, PTK dhe </w:t>
      </w:r>
      <w:proofErr w:type="spellStart"/>
      <w:r w:rsidRPr="006D7050">
        <w:rPr>
          <w:rFonts w:ascii="Arial" w:eastAsia="Calibri" w:hAnsi="Arial" w:cs="Arial"/>
          <w:i/>
        </w:rPr>
        <w:t>përquesve</w:t>
      </w:r>
      <w:proofErr w:type="spellEnd"/>
      <w:r w:rsidRPr="006D7050">
        <w:rPr>
          <w:rFonts w:ascii="Arial" w:eastAsia="Calibri" w:hAnsi="Arial" w:cs="Arial"/>
          <w:i/>
        </w:rPr>
        <w:t xml:space="preserve"> tjerë;</w:t>
      </w:r>
    </w:p>
    <w:p w:rsidR="005F2ECA" w:rsidRPr="00A6408F" w:rsidRDefault="005F2ECA" w:rsidP="005F2ECA">
      <w:pPr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:rsidR="005F2ECA" w:rsidRPr="00A6408F" w:rsidRDefault="005F2ECA" w:rsidP="005F2ECA">
      <w:pPr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5F2ECA" w:rsidRPr="00A6408F" w:rsidRDefault="005F2ECA" w:rsidP="005F2EC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Cs/>
          <w:noProof/>
          <w:sz w:val="24"/>
          <w:szCs w:val="24"/>
        </w:rPr>
      </w:pPr>
      <w:r w:rsidRPr="00A6408F">
        <w:rPr>
          <w:rFonts w:ascii="Arial" w:eastAsia="Times New Roman" w:hAnsi="Arial" w:cs="Arial"/>
          <w:b/>
          <w:iCs/>
          <w:noProof/>
          <w:sz w:val="24"/>
          <w:szCs w:val="24"/>
        </w:rPr>
        <w:t xml:space="preserve">Aktivitet të cilat janë kryer gjatë periudhës </w:t>
      </w:r>
      <w:r w:rsidRPr="00A6408F">
        <w:rPr>
          <w:rFonts w:ascii="Arial" w:eastAsia="Times New Roman" w:hAnsi="Arial" w:cs="Arial"/>
          <w:b/>
          <w:noProof/>
          <w:sz w:val="24"/>
          <w:szCs w:val="24"/>
        </w:rPr>
        <w:t>01.01.2018</w:t>
      </w:r>
      <w:r>
        <w:rPr>
          <w:rFonts w:ascii="Arial" w:eastAsia="Times New Roman" w:hAnsi="Arial" w:cs="Arial"/>
          <w:b/>
          <w:noProof/>
          <w:sz w:val="24"/>
          <w:szCs w:val="24"/>
        </w:rPr>
        <w:t xml:space="preserve">- </w:t>
      </w:r>
      <w:r w:rsidRPr="00A6408F">
        <w:rPr>
          <w:rFonts w:ascii="Arial" w:eastAsia="Times New Roman" w:hAnsi="Arial" w:cs="Arial"/>
          <w:b/>
          <w:noProof/>
          <w:sz w:val="24"/>
          <w:szCs w:val="24"/>
        </w:rPr>
        <w:t>30.06.2018</w:t>
      </w:r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b/>
          <w:i/>
          <w:iCs/>
          <w:noProof/>
          <w:sz w:val="24"/>
          <w:szCs w:val="24"/>
        </w:rPr>
      </w:pPr>
      <w:r w:rsidRPr="00A6408F">
        <w:rPr>
          <w:rFonts w:ascii="Arial" w:eastAsia="Times New Roman" w:hAnsi="Arial" w:cs="Arial"/>
          <w:b/>
          <w:i/>
          <w:iCs/>
          <w:noProof/>
          <w:sz w:val="24"/>
          <w:szCs w:val="24"/>
        </w:rPr>
        <w:t>Aktivitet</w:t>
      </w:r>
      <w:r>
        <w:rPr>
          <w:rFonts w:ascii="Arial" w:eastAsia="Times New Roman" w:hAnsi="Arial" w:cs="Arial"/>
          <w:b/>
          <w:i/>
          <w:iCs/>
          <w:noProof/>
          <w:sz w:val="24"/>
          <w:szCs w:val="24"/>
        </w:rPr>
        <w:t>et e përhershme</w:t>
      </w:r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b/>
          <w:i/>
          <w:iCs/>
          <w:noProof/>
          <w:sz w:val="24"/>
          <w:szCs w:val="24"/>
        </w:rPr>
      </w:pP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Punë në zyre shqyrtimi</w:t>
      </w:r>
      <w:r>
        <w:rPr>
          <w:rFonts w:ascii="Arial" w:eastAsia="Calibri" w:hAnsi="Arial" w:cs="Arial"/>
          <w:i/>
        </w:rPr>
        <w:t xml:space="preserve"> i </w:t>
      </w:r>
      <w:r w:rsidRPr="006D7050">
        <w:rPr>
          <w:rFonts w:ascii="Arial" w:eastAsia="Calibri" w:hAnsi="Arial" w:cs="Arial"/>
          <w:i/>
        </w:rPr>
        <w:t>lëndës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Punë me palë dhe shqyrtim</w:t>
      </w:r>
      <w:r>
        <w:rPr>
          <w:rFonts w:ascii="Arial" w:eastAsia="Calibri" w:hAnsi="Arial" w:cs="Arial"/>
          <w:i/>
        </w:rPr>
        <w:t xml:space="preserve"> i </w:t>
      </w:r>
      <w:proofErr w:type="spellStart"/>
      <w:r w:rsidRPr="006D7050">
        <w:rPr>
          <w:rFonts w:ascii="Arial" w:eastAsia="Calibri" w:hAnsi="Arial" w:cs="Arial"/>
          <w:i/>
        </w:rPr>
        <w:t>kerkesave</w:t>
      </w:r>
      <w:proofErr w:type="spellEnd"/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Mbledhja  dhe përpunimi</w:t>
      </w:r>
      <w:r>
        <w:rPr>
          <w:rFonts w:ascii="Arial" w:eastAsia="Calibri" w:hAnsi="Arial" w:cs="Arial"/>
          <w:i/>
        </w:rPr>
        <w:t xml:space="preserve"> i </w:t>
      </w:r>
      <w:r w:rsidRPr="006D7050">
        <w:rPr>
          <w:rFonts w:ascii="Arial" w:eastAsia="Calibri" w:hAnsi="Arial" w:cs="Arial"/>
          <w:i/>
        </w:rPr>
        <w:t>shënimeve për plotësimin e  lëndës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Takime të ndryshme  zyrtare dhe aktivitet punuese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Jep pëlqime për ndërtimin ,Kontrollon dokumentacionin teknik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Në teren  sipas kërkesës së qytetarëve dhe vizita në vendin e ngjarjes</w:t>
      </w:r>
    </w:p>
    <w:p w:rsidR="005F2ECA" w:rsidRPr="00A6408F" w:rsidRDefault="005F2ECA" w:rsidP="005F2ECA">
      <w:pPr>
        <w:spacing w:after="0" w:line="240" w:lineRule="auto"/>
        <w:ind w:left="360" w:firstLine="360"/>
        <w:rPr>
          <w:rFonts w:ascii="Arial" w:eastAsia="Times New Roman" w:hAnsi="Arial" w:cs="Arial"/>
          <w:noProof/>
          <w:sz w:val="24"/>
          <w:szCs w:val="24"/>
        </w:rPr>
      </w:pPr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  <w:r w:rsidRPr="00A6408F">
        <w:rPr>
          <w:rFonts w:ascii="Arial" w:eastAsia="Times New Roman" w:hAnsi="Arial" w:cs="Arial"/>
          <w:b/>
          <w:noProof/>
          <w:sz w:val="24"/>
          <w:szCs w:val="24"/>
        </w:rPr>
        <w:t>Llojet e kërkesave:</w:t>
      </w:r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b/>
          <w:iCs/>
          <w:noProof/>
          <w:sz w:val="24"/>
          <w:szCs w:val="24"/>
        </w:rPr>
      </w:pP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Kërkesa për </w:t>
      </w:r>
      <w:proofErr w:type="spellStart"/>
      <w:r w:rsidRPr="006D7050">
        <w:rPr>
          <w:rFonts w:ascii="Arial" w:eastAsia="Calibri" w:hAnsi="Arial" w:cs="Arial"/>
          <w:i/>
        </w:rPr>
        <w:t>Esktrakt</w:t>
      </w:r>
      <w:proofErr w:type="spellEnd"/>
      <w:r w:rsidRPr="006D7050">
        <w:rPr>
          <w:rFonts w:ascii="Arial" w:eastAsia="Calibri" w:hAnsi="Arial" w:cs="Arial"/>
          <w:i/>
        </w:rPr>
        <w:t xml:space="preserve"> nga Plani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Parcelim të truallit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objekt të karakterit të përkohshëm të tipit montues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kushte Ndërtimi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Kërkesa për </w:t>
      </w:r>
      <w:proofErr w:type="spellStart"/>
      <w:r w:rsidRPr="006D7050">
        <w:rPr>
          <w:rFonts w:ascii="Arial" w:eastAsia="Calibri" w:hAnsi="Arial" w:cs="Arial"/>
          <w:i/>
        </w:rPr>
        <w:t>rekonstruim</w:t>
      </w:r>
      <w:proofErr w:type="spellEnd"/>
      <w:r w:rsidRPr="006D7050">
        <w:rPr>
          <w:rFonts w:ascii="Arial" w:eastAsia="Calibri" w:hAnsi="Arial" w:cs="Arial"/>
          <w:i/>
        </w:rPr>
        <w:t xml:space="preserve">, </w:t>
      </w:r>
      <w:proofErr w:type="spellStart"/>
      <w:r w:rsidRPr="006D7050">
        <w:rPr>
          <w:rFonts w:ascii="Arial" w:eastAsia="Calibri" w:hAnsi="Arial" w:cs="Arial"/>
          <w:i/>
        </w:rPr>
        <w:t>aneksndërtin</w:t>
      </w:r>
      <w:proofErr w:type="spellEnd"/>
      <w:r w:rsidRPr="006D7050">
        <w:rPr>
          <w:rFonts w:ascii="Arial" w:eastAsia="Calibri" w:hAnsi="Arial" w:cs="Arial"/>
          <w:i/>
        </w:rPr>
        <w:t xml:space="preserve">, shtim, mbindërtim,  e forma të tjera të </w:t>
      </w:r>
      <w:proofErr w:type="spellStart"/>
      <w:r w:rsidRPr="006D7050">
        <w:rPr>
          <w:rFonts w:ascii="Arial" w:eastAsia="Calibri" w:hAnsi="Arial" w:cs="Arial"/>
          <w:i/>
        </w:rPr>
        <w:t>ndërhyjeve</w:t>
      </w:r>
      <w:proofErr w:type="spellEnd"/>
      <w:r w:rsidRPr="006D7050">
        <w:rPr>
          <w:rFonts w:ascii="Arial" w:eastAsia="Calibri" w:hAnsi="Arial" w:cs="Arial"/>
          <w:i/>
        </w:rPr>
        <w:t xml:space="preserve"> në ndërtesën ekzistuese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paraprake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Ndërtimi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Kontrollim teknik- Leje të përdorimit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Kërkesa për ndërtim të objekteve të përkohshme – ndihmëse, në </w:t>
      </w:r>
      <w:proofErr w:type="spellStart"/>
      <w:r w:rsidRPr="006D7050">
        <w:rPr>
          <w:rFonts w:ascii="Arial" w:eastAsia="Calibri" w:hAnsi="Arial" w:cs="Arial"/>
          <w:i/>
        </w:rPr>
        <w:t>vendndërtim</w:t>
      </w:r>
      <w:proofErr w:type="spellEnd"/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(Objektet e përkohshme – </w:t>
      </w:r>
      <w:proofErr w:type="spellStart"/>
      <w:r w:rsidRPr="006D7050">
        <w:rPr>
          <w:rFonts w:ascii="Arial" w:eastAsia="Calibri" w:hAnsi="Arial" w:cs="Arial"/>
          <w:i/>
        </w:rPr>
        <w:t>ndihmësenë</w:t>
      </w:r>
      <w:proofErr w:type="spellEnd"/>
      <w:r w:rsidRPr="006D7050">
        <w:rPr>
          <w:rFonts w:ascii="Arial" w:eastAsia="Calibri" w:hAnsi="Arial" w:cs="Arial"/>
          <w:i/>
        </w:rPr>
        <w:t xml:space="preserve"> </w:t>
      </w:r>
      <w:proofErr w:type="spellStart"/>
      <w:r w:rsidRPr="006D7050">
        <w:rPr>
          <w:rFonts w:ascii="Arial" w:eastAsia="Calibri" w:hAnsi="Arial" w:cs="Arial"/>
          <w:i/>
        </w:rPr>
        <w:t>vendndërtim</w:t>
      </w:r>
      <w:proofErr w:type="spellEnd"/>
      <w:r w:rsidRPr="006D7050">
        <w:rPr>
          <w:rFonts w:ascii="Arial" w:eastAsia="Calibri" w:hAnsi="Arial" w:cs="Arial"/>
          <w:i/>
        </w:rPr>
        <w:t xml:space="preserve"> kërkojnë Leje të </w:t>
      </w:r>
      <w:proofErr w:type="spellStart"/>
      <w:r w:rsidRPr="006D7050">
        <w:rPr>
          <w:rFonts w:ascii="Arial" w:eastAsia="Calibri" w:hAnsi="Arial" w:cs="Arial"/>
          <w:i/>
        </w:rPr>
        <w:t>Veqantë</w:t>
      </w:r>
      <w:proofErr w:type="spellEnd"/>
      <w:r w:rsidRPr="006D7050">
        <w:rPr>
          <w:rFonts w:ascii="Arial" w:eastAsia="Calibri" w:hAnsi="Arial" w:cs="Arial"/>
          <w:i/>
        </w:rPr>
        <w:t xml:space="preserve"> nëse e cenojnë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shëndetin e </w:t>
      </w:r>
      <w:proofErr w:type="spellStart"/>
      <w:r w:rsidRPr="006D7050">
        <w:rPr>
          <w:rFonts w:ascii="Arial" w:eastAsia="Calibri" w:hAnsi="Arial" w:cs="Arial"/>
          <w:i/>
        </w:rPr>
        <w:t>njrëzve</w:t>
      </w:r>
      <w:proofErr w:type="spellEnd"/>
      <w:r w:rsidRPr="006D7050">
        <w:rPr>
          <w:rFonts w:ascii="Arial" w:eastAsia="Calibri" w:hAnsi="Arial" w:cs="Arial"/>
          <w:i/>
        </w:rPr>
        <w:t>, trafikun – qarkullimin,  dhe mjedisin si në rastet e  mëposhtme):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Leje Rrënimi-</w:t>
      </w:r>
      <w:proofErr w:type="spellStart"/>
      <w:r w:rsidRPr="006D7050">
        <w:rPr>
          <w:rFonts w:ascii="Arial" w:eastAsia="Calibri" w:hAnsi="Arial" w:cs="Arial"/>
          <w:i/>
        </w:rPr>
        <w:t>Demolimi</w:t>
      </w:r>
      <w:proofErr w:type="spellEnd"/>
      <w:r w:rsidRPr="006D7050">
        <w:rPr>
          <w:rFonts w:ascii="Arial" w:eastAsia="Calibri" w:hAnsi="Arial" w:cs="Arial"/>
          <w:i/>
        </w:rPr>
        <w:t xml:space="preserve"> të objektit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Vlerësim dhe konstatim të gjendjes së objektit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>Kërkesa për ndërtim të objekteve të Infrastrukturës komunale:</w:t>
      </w:r>
    </w:p>
    <w:p w:rsidR="005F2ECA" w:rsidRPr="006D7050" w:rsidRDefault="005F2ECA" w:rsidP="005F2ECA">
      <w:pPr>
        <w:spacing w:after="0"/>
        <w:ind w:firstLine="720"/>
        <w:rPr>
          <w:rFonts w:ascii="Arial" w:eastAsia="Calibri" w:hAnsi="Arial" w:cs="Arial"/>
          <w:i/>
        </w:rPr>
      </w:pPr>
      <w:r w:rsidRPr="006D7050">
        <w:rPr>
          <w:rFonts w:ascii="Arial" w:eastAsia="Calibri" w:hAnsi="Arial" w:cs="Arial"/>
          <w:i/>
        </w:rPr>
        <w:t xml:space="preserve">(rrugë, ura, hapësira </w:t>
      </w:r>
      <w:proofErr w:type="spellStart"/>
      <w:r w:rsidRPr="006D7050">
        <w:rPr>
          <w:rFonts w:ascii="Arial" w:eastAsia="Calibri" w:hAnsi="Arial" w:cs="Arial"/>
          <w:i/>
        </w:rPr>
        <w:t>gjelbruese</w:t>
      </w:r>
      <w:proofErr w:type="spellEnd"/>
      <w:r w:rsidRPr="006D7050">
        <w:rPr>
          <w:rFonts w:ascii="Arial" w:eastAsia="Calibri" w:hAnsi="Arial" w:cs="Arial"/>
          <w:i/>
        </w:rPr>
        <w:t xml:space="preserve">, hapësira për sport dhe rekreacion, rrjet të energjisë, ujësjellësit, kanalizimit, </w:t>
      </w:r>
      <w:proofErr w:type="spellStart"/>
      <w:r w:rsidRPr="006D7050">
        <w:rPr>
          <w:rFonts w:ascii="Arial" w:eastAsia="Calibri" w:hAnsi="Arial" w:cs="Arial"/>
          <w:i/>
        </w:rPr>
        <w:t>ndriqimit</w:t>
      </w:r>
      <w:proofErr w:type="spellEnd"/>
      <w:r w:rsidRPr="006D7050">
        <w:rPr>
          <w:rFonts w:ascii="Arial" w:eastAsia="Calibri" w:hAnsi="Arial" w:cs="Arial"/>
          <w:i/>
        </w:rPr>
        <w:t xml:space="preserve"> publik, PTK dhe </w:t>
      </w:r>
      <w:proofErr w:type="spellStart"/>
      <w:r w:rsidRPr="006D7050">
        <w:rPr>
          <w:rFonts w:ascii="Arial" w:eastAsia="Calibri" w:hAnsi="Arial" w:cs="Arial"/>
          <w:i/>
        </w:rPr>
        <w:t>përquesve</w:t>
      </w:r>
      <w:proofErr w:type="spellEnd"/>
      <w:r w:rsidRPr="006D7050">
        <w:rPr>
          <w:rFonts w:ascii="Arial" w:eastAsia="Calibri" w:hAnsi="Arial" w:cs="Arial"/>
          <w:i/>
        </w:rPr>
        <w:t xml:space="preserve"> tjerë;</w:t>
      </w:r>
    </w:p>
    <w:p w:rsidR="005F2ECA" w:rsidRPr="00A6408F" w:rsidRDefault="005F2ECA" w:rsidP="005F2ECA">
      <w:pPr>
        <w:tabs>
          <w:tab w:val="left" w:pos="1647"/>
        </w:tabs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:rsidR="005F2ECA" w:rsidRPr="00A6408F" w:rsidRDefault="005F2ECA" w:rsidP="005F2ECA">
      <w:pPr>
        <w:numPr>
          <w:ilvl w:val="0"/>
          <w:numId w:val="3"/>
        </w:numPr>
        <w:tabs>
          <w:tab w:val="left" w:pos="8205"/>
          <w:tab w:val="left" w:pos="9765"/>
        </w:tabs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b/>
          <w:noProof/>
          <w:sz w:val="24"/>
          <w:szCs w:val="24"/>
          <w:lang w:val="it-CH"/>
        </w:rPr>
        <w:t>Pranimi</w:t>
      </w:r>
      <w:r>
        <w:rPr>
          <w:rFonts w:ascii="Arial" w:eastAsia="Times New Roman" w:hAnsi="Arial" w:cs="Arial"/>
          <w:b/>
          <w:noProof/>
          <w:sz w:val="24"/>
          <w:szCs w:val="24"/>
          <w:lang w:val="it-CH"/>
        </w:rPr>
        <w:t xml:space="preserve"> i </w:t>
      </w:r>
      <w:r w:rsidRPr="00A6408F">
        <w:rPr>
          <w:rFonts w:ascii="Arial" w:eastAsia="Times New Roman" w:hAnsi="Arial" w:cs="Arial"/>
          <w:b/>
          <w:noProof/>
          <w:sz w:val="24"/>
          <w:szCs w:val="24"/>
          <w:lang w:val="it-CH"/>
        </w:rPr>
        <w:t xml:space="preserve">kërkesave </w:t>
      </w:r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A6408F">
        <w:rPr>
          <w:rFonts w:ascii="Arial" w:eastAsia="Times New Roman" w:hAnsi="Arial" w:cs="Arial"/>
          <w:bCs/>
          <w:noProof/>
          <w:sz w:val="24"/>
          <w:szCs w:val="24"/>
          <w:lang w:val="it-CH"/>
        </w:rPr>
        <w:t xml:space="preserve"> </w:t>
      </w:r>
    </w:p>
    <w:p w:rsidR="005F2ECA" w:rsidRPr="006D7050" w:rsidRDefault="005F2ECA" w:rsidP="005F2ECA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6D7050">
        <w:rPr>
          <w:rFonts w:ascii="Arial" w:eastAsia="Times New Roman" w:hAnsi="Arial" w:cs="Arial"/>
          <w:noProof/>
          <w:sz w:val="24"/>
          <w:szCs w:val="24"/>
        </w:rPr>
        <w:t>Parcelim të truallit..........................................</w:t>
      </w:r>
      <w:r>
        <w:rPr>
          <w:rFonts w:ascii="Arial" w:eastAsia="Times New Roman" w:hAnsi="Arial" w:cs="Arial"/>
          <w:noProof/>
          <w:sz w:val="24"/>
          <w:szCs w:val="24"/>
        </w:rPr>
        <w:t xml:space="preserve">.....................       </w:t>
      </w:r>
      <w:r w:rsidRPr="006D7050">
        <w:rPr>
          <w:rFonts w:ascii="Arial" w:eastAsia="Times New Roman" w:hAnsi="Arial" w:cs="Arial"/>
          <w:noProof/>
          <w:sz w:val="24"/>
          <w:szCs w:val="24"/>
        </w:rPr>
        <w:t xml:space="preserve">  198</w:t>
      </w:r>
    </w:p>
    <w:p w:rsidR="005F2ECA" w:rsidRPr="006D7050" w:rsidRDefault="005F2ECA" w:rsidP="005F2ECA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>Kushtet e Ndertimit ……………….......................................          63</w:t>
      </w:r>
    </w:p>
    <w:p w:rsidR="005F2ECA" w:rsidRPr="006D7050" w:rsidRDefault="005F2ECA" w:rsidP="005F2ECA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>Leje ndërtimi ..……………..................................................           70</w:t>
      </w:r>
    </w:p>
    <w:p w:rsidR="005F2ECA" w:rsidRPr="006D7050" w:rsidRDefault="005F2ECA" w:rsidP="005F2ECA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lastRenderedPageBreak/>
        <w:t>Leje Perdorimit  ..................................................................            --</w:t>
      </w:r>
    </w:p>
    <w:p w:rsidR="005F2ECA" w:rsidRPr="006D7050" w:rsidRDefault="005F2ECA" w:rsidP="005F2ECA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>Leje Rrenimi      ..................................................................             8</w:t>
      </w:r>
    </w:p>
    <w:p w:rsidR="005F2ECA" w:rsidRPr="006D7050" w:rsidRDefault="005F2ECA" w:rsidP="005F2ECA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>Anëkesa            .................................................................  .         26</w:t>
      </w:r>
    </w:p>
    <w:p w:rsidR="005F2ECA" w:rsidRPr="006D7050" w:rsidRDefault="005F2ECA" w:rsidP="005F2ECA">
      <w:pPr>
        <w:spacing w:after="0" w:line="240" w:lineRule="auto"/>
        <w:ind w:left="1800" w:hanging="678"/>
        <w:rPr>
          <w:rFonts w:ascii="Arial" w:eastAsia="Times New Roman" w:hAnsi="Arial" w:cs="Arial"/>
          <w:bCs/>
          <w:noProof/>
          <w:sz w:val="24"/>
          <w:szCs w:val="24"/>
        </w:rPr>
      </w:pPr>
      <w:r w:rsidRPr="006D7050">
        <w:rPr>
          <w:rFonts w:ascii="Arial" w:eastAsia="Times New Roman" w:hAnsi="Arial" w:cs="Arial"/>
          <w:bCs/>
          <w:noProof/>
          <w:sz w:val="24"/>
          <w:szCs w:val="24"/>
        </w:rPr>
        <w:t xml:space="preserve">                                                Gjithsejt</w:t>
      </w:r>
      <w:r>
        <w:rPr>
          <w:rFonts w:ascii="Arial" w:eastAsia="Times New Roman" w:hAnsi="Arial" w:cs="Arial"/>
          <w:bCs/>
          <w:noProof/>
          <w:sz w:val="24"/>
          <w:szCs w:val="24"/>
        </w:rPr>
        <w:t>ë kërkesa</w:t>
      </w:r>
      <w:r w:rsidRPr="006D7050">
        <w:rPr>
          <w:rFonts w:ascii="Arial" w:eastAsia="Times New Roman" w:hAnsi="Arial" w:cs="Arial"/>
          <w:bCs/>
          <w:noProof/>
          <w:sz w:val="24"/>
          <w:szCs w:val="24"/>
        </w:rPr>
        <w:t xml:space="preserve">          365 </w:t>
      </w:r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</w:p>
    <w:p w:rsidR="005F2ECA" w:rsidRPr="00A6408F" w:rsidRDefault="005F2ECA" w:rsidP="005F2ECA">
      <w:pPr>
        <w:spacing w:after="0" w:line="240" w:lineRule="auto"/>
        <w:rPr>
          <w:rFonts w:ascii="Arial" w:eastAsia="Times New Roman" w:hAnsi="Arial" w:cs="Arial"/>
          <w:bCs/>
          <w:noProof/>
          <w:sz w:val="24"/>
          <w:szCs w:val="24"/>
        </w:rPr>
      </w:pPr>
    </w:p>
    <w:p w:rsidR="005F2ECA" w:rsidRPr="00A6408F" w:rsidRDefault="005F2ECA" w:rsidP="005F2ECA">
      <w:pPr>
        <w:pStyle w:val="ListParagraph"/>
        <w:numPr>
          <w:ilvl w:val="0"/>
          <w:numId w:val="4"/>
        </w:numPr>
        <w:tabs>
          <w:tab w:val="left" w:pos="1530"/>
        </w:tabs>
        <w:spacing w:after="0" w:line="240" w:lineRule="auto"/>
        <w:ind w:left="1710" w:firstLine="0"/>
        <w:rPr>
          <w:rFonts w:ascii="Arial" w:eastAsia="Times New Roman" w:hAnsi="Arial" w:cs="Arial"/>
          <w:b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b/>
          <w:noProof/>
          <w:sz w:val="24"/>
          <w:szCs w:val="24"/>
          <w:lang w:val="it-CH"/>
        </w:rPr>
        <w:t>Kërkest e shqyrtuara  në janar-qeshor  2018</w:t>
      </w:r>
    </w:p>
    <w:p w:rsidR="005F2ECA" w:rsidRPr="00A6408F" w:rsidRDefault="005F2ECA" w:rsidP="005F2ECA">
      <w:pPr>
        <w:tabs>
          <w:tab w:val="left" w:pos="1530"/>
        </w:tabs>
        <w:spacing w:after="0" w:line="240" w:lineRule="auto"/>
        <w:ind w:left="360"/>
        <w:rPr>
          <w:rFonts w:ascii="Arial" w:eastAsia="Times New Roman" w:hAnsi="Arial" w:cs="Arial"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                                                                                                            </w:t>
      </w:r>
    </w:p>
    <w:p w:rsidR="005F2ECA" w:rsidRPr="00A6408F" w:rsidRDefault="005F2ECA" w:rsidP="005F2ECA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 w:rsidRPr="00A6408F">
        <w:rPr>
          <w:rFonts w:ascii="Arial" w:eastAsia="Times New Roman" w:hAnsi="Arial" w:cs="Arial"/>
          <w:noProof/>
          <w:sz w:val="24"/>
          <w:szCs w:val="24"/>
        </w:rPr>
        <w:t>Parcelim të truallit....................................................    163</w:t>
      </w:r>
    </w:p>
    <w:p w:rsidR="005F2ECA" w:rsidRDefault="005F2ECA" w:rsidP="005F2ECA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 w:rsidRPr="00A6408F">
        <w:rPr>
          <w:rFonts w:ascii="Arial" w:eastAsia="Times New Roman" w:hAnsi="Arial" w:cs="Arial"/>
          <w:noProof/>
          <w:sz w:val="24"/>
          <w:szCs w:val="24"/>
        </w:rPr>
        <w:t>Kushtet e Ndertimit ………………...............................</w:t>
      </w:r>
      <w:r>
        <w:rPr>
          <w:rFonts w:ascii="Arial" w:eastAsia="Times New Roman" w:hAnsi="Arial" w:cs="Arial"/>
          <w:noProof/>
          <w:sz w:val="24"/>
          <w:szCs w:val="24"/>
        </w:rPr>
        <w:t xml:space="preserve">  </w:t>
      </w:r>
      <w:r w:rsidRPr="00A6408F">
        <w:rPr>
          <w:rFonts w:ascii="Arial" w:eastAsia="Times New Roman" w:hAnsi="Arial" w:cs="Arial"/>
          <w:noProof/>
          <w:sz w:val="24"/>
          <w:szCs w:val="24"/>
        </w:rPr>
        <w:t xml:space="preserve"> 28</w:t>
      </w:r>
    </w:p>
    <w:p w:rsidR="005F2ECA" w:rsidRPr="000343D9" w:rsidRDefault="005F2ECA" w:rsidP="005F2ECA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 w:rsidRPr="00A6408F">
        <w:rPr>
          <w:rFonts w:ascii="Arial" w:eastAsia="Times New Roman" w:hAnsi="Arial" w:cs="Arial"/>
          <w:noProof/>
          <w:sz w:val="24"/>
          <w:szCs w:val="24"/>
        </w:rPr>
        <w:t xml:space="preserve">Leje ndërtimi ..……………......................................... </w:t>
      </w:r>
      <w:r>
        <w:rPr>
          <w:rFonts w:ascii="Arial" w:eastAsia="Times New Roman" w:hAnsi="Arial" w:cs="Arial"/>
          <w:noProof/>
          <w:sz w:val="24"/>
          <w:szCs w:val="24"/>
        </w:rPr>
        <w:t xml:space="preserve">    </w:t>
      </w: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>75</w:t>
      </w:r>
    </w:p>
    <w:p w:rsidR="005F2ECA" w:rsidRPr="00A6408F" w:rsidRDefault="005F2ECA" w:rsidP="005F2ECA">
      <w:pPr>
        <w:spacing w:after="0" w:line="240" w:lineRule="auto"/>
        <w:ind w:left="1800" w:hanging="678"/>
        <w:rPr>
          <w:rFonts w:ascii="Arial" w:eastAsia="Times New Roman" w:hAnsi="Arial" w:cs="Arial"/>
          <w:bCs/>
          <w:noProof/>
          <w:sz w:val="24"/>
          <w:szCs w:val="24"/>
        </w:rPr>
      </w:pPr>
      <w:r w:rsidRPr="00A6408F">
        <w:rPr>
          <w:rFonts w:ascii="Arial" w:eastAsia="Times New Roman" w:hAnsi="Arial" w:cs="Arial"/>
          <w:bCs/>
          <w:noProof/>
          <w:sz w:val="24"/>
          <w:szCs w:val="24"/>
        </w:rPr>
        <w:t xml:space="preserve">Leje Perdorimit  .......................................................    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  </w:t>
      </w:r>
      <w:r w:rsidRPr="00A6408F">
        <w:rPr>
          <w:rFonts w:ascii="Arial" w:eastAsia="Times New Roman" w:hAnsi="Arial" w:cs="Arial"/>
          <w:bCs/>
          <w:noProof/>
          <w:sz w:val="24"/>
          <w:szCs w:val="24"/>
        </w:rPr>
        <w:t xml:space="preserve"> 0</w:t>
      </w:r>
    </w:p>
    <w:p w:rsidR="005F2ECA" w:rsidRPr="00A6408F" w:rsidRDefault="005F2ECA" w:rsidP="005F2ECA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 xml:space="preserve">Lajmrime </w:t>
      </w:r>
      <w:r w:rsidRPr="00A6408F">
        <w:rPr>
          <w:rFonts w:ascii="Arial" w:eastAsia="Times New Roman" w:hAnsi="Arial" w:cs="Arial"/>
          <w:noProof/>
          <w:sz w:val="24"/>
          <w:szCs w:val="24"/>
        </w:rPr>
        <w:t>(Konkluza)     .................................</w:t>
      </w:r>
      <w:r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6408F">
        <w:rPr>
          <w:rFonts w:ascii="Arial" w:eastAsia="Times New Roman" w:hAnsi="Arial" w:cs="Arial"/>
          <w:noProof/>
          <w:sz w:val="24"/>
          <w:szCs w:val="24"/>
        </w:rPr>
        <w:t>............   17</w:t>
      </w:r>
    </w:p>
    <w:p w:rsidR="005F2ECA" w:rsidRPr="00A6408F" w:rsidRDefault="005F2ECA" w:rsidP="005F2ECA">
      <w:pPr>
        <w:spacing w:after="0" w:line="240" w:lineRule="auto"/>
        <w:ind w:left="1800" w:hanging="678"/>
        <w:rPr>
          <w:rFonts w:ascii="Arial" w:eastAsia="Times New Roman" w:hAnsi="Arial" w:cs="Arial"/>
          <w:bCs/>
          <w:noProof/>
          <w:sz w:val="24"/>
          <w:szCs w:val="24"/>
        </w:rPr>
      </w:pPr>
      <w:r w:rsidRPr="00A6408F">
        <w:rPr>
          <w:rFonts w:ascii="Arial" w:eastAsia="Times New Roman" w:hAnsi="Arial" w:cs="Arial"/>
          <w:bCs/>
          <w:noProof/>
          <w:sz w:val="24"/>
          <w:szCs w:val="24"/>
        </w:rPr>
        <w:t xml:space="preserve">Leje  Rrenimi      .........................................................   </w:t>
      </w: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r w:rsidRPr="00A6408F">
        <w:rPr>
          <w:rFonts w:ascii="Arial" w:eastAsia="Times New Roman" w:hAnsi="Arial" w:cs="Arial"/>
          <w:bCs/>
          <w:noProof/>
          <w:sz w:val="24"/>
          <w:szCs w:val="24"/>
        </w:rPr>
        <w:t xml:space="preserve"> 3</w:t>
      </w:r>
    </w:p>
    <w:p w:rsidR="005F2ECA" w:rsidRPr="00A6408F" w:rsidRDefault="005F2ECA" w:rsidP="005F2ECA">
      <w:pPr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</w:rPr>
      </w:pPr>
      <w:r w:rsidRPr="00A6408F">
        <w:rPr>
          <w:rFonts w:ascii="Arial" w:eastAsia="Times New Roman" w:hAnsi="Arial" w:cs="Arial"/>
          <w:noProof/>
          <w:sz w:val="24"/>
          <w:szCs w:val="24"/>
        </w:rPr>
        <w:t xml:space="preserve">Refuzimit e kërkesave.............................................       </w:t>
      </w:r>
      <w:r>
        <w:rPr>
          <w:rFonts w:ascii="Arial" w:eastAsia="Times New Roman" w:hAnsi="Arial" w:cs="Arial"/>
          <w:noProof/>
          <w:sz w:val="24"/>
          <w:szCs w:val="24"/>
        </w:rPr>
        <w:t xml:space="preserve">  </w:t>
      </w:r>
      <w:r w:rsidRPr="00A6408F">
        <w:rPr>
          <w:rFonts w:ascii="Arial" w:eastAsia="Times New Roman" w:hAnsi="Arial" w:cs="Arial"/>
          <w:noProof/>
          <w:sz w:val="24"/>
          <w:szCs w:val="24"/>
        </w:rPr>
        <w:t>3</w:t>
      </w:r>
    </w:p>
    <w:p w:rsidR="005F2ECA" w:rsidRPr="00A6408F" w:rsidRDefault="005F2ECA" w:rsidP="005F2ECA">
      <w:pPr>
        <w:tabs>
          <w:tab w:val="left" w:pos="2097"/>
        </w:tabs>
        <w:spacing w:after="0" w:line="240" w:lineRule="auto"/>
        <w:ind w:left="1800" w:hanging="678"/>
        <w:rPr>
          <w:rFonts w:ascii="Arial" w:eastAsia="Times New Roman" w:hAnsi="Arial" w:cs="Arial"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     </w:t>
      </w: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ab/>
      </w:r>
    </w:p>
    <w:p w:rsidR="005F2ECA" w:rsidRDefault="005F2ECA" w:rsidP="005F2ECA">
      <w:pPr>
        <w:tabs>
          <w:tab w:val="left" w:pos="1530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it-CH"/>
        </w:rPr>
      </w:pP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>Gjithsejt</w:t>
      </w:r>
      <w:r>
        <w:rPr>
          <w:rFonts w:ascii="Arial" w:eastAsia="Times New Roman" w:hAnsi="Arial" w:cs="Arial"/>
          <w:noProof/>
          <w:sz w:val="24"/>
          <w:szCs w:val="24"/>
          <w:lang w:val="it-CH"/>
        </w:rPr>
        <w:t>ë 291</w:t>
      </w: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 kërkesa</w:t>
      </w:r>
      <w:r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 të shqyrtuara</w:t>
      </w:r>
    </w:p>
    <w:p w:rsidR="005F2ECA" w:rsidRPr="00A6408F" w:rsidRDefault="005F2ECA" w:rsidP="005F2ECA">
      <w:pPr>
        <w:tabs>
          <w:tab w:val="left" w:pos="1530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it-CH"/>
        </w:rPr>
      </w:pPr>
      <w:r>
        <w:rPr>
          <w:rFonts w:ascii="Arial" w:eastAsia="Times New Roman" w:hAnsi="Arial" w:cs="Arial"/>
          <w:noProof/>
          <w:sz w:val="24"/>
          <w:szCs w:val="24"/>
          <w:lang w:val="it-CH"/>
        </w:rPr>
        <w:t>J</w:t>
      </w:r>
      <w:r w:rsidRPr="00A6408F">
        <w:rPr>
          <w:rFonts w:ascii="Arial" w:eastAsia="Times New Roman" w:hAnsi="Arial" w:cs="Arial"/>
          <w:noProof/>
          <w:sz w:val="24"/>
          <w:szCs w:val="24"/>
          <w:lang w:val="it-CH"/>
        </w:rPr>
        <w:t xml:space="preserve">anë </w:t>
      </w:r>
      <w:r>
        <w:rPr>
          <w:rFonts w:ascii="Arial" w:eastAsia="Times New Roman" w:hAnsi="Arial" w:cs="Arial"/>
          <w:noProof/>
          <w:sz w:val="24"/>
          <w:szCs w:val="24"/>
          <w:lang w:val="it-CH"/>
        </w:rPr>
        <w:t>në shqyrtim edhe 7</w:t>
      </w:r>
      <w:r w:rsidRPr="00A6408F">
        <w:rPr>
          <w:rFonts w:ascii="Arial" w:eastAsia="Times New Roman" w:hAnsi="Arial" w:cs="Arial"/>
          <w:noProof/>
          <w:sz w:val="24"/>
          <w:szCs w:val="24"/>
        </w:rPr>
        <w:t xml:space="preserve">4 </w:t>
      </w:r>
    </w:p>
    <w:p w:rsidR="005F2ECA" w:rsidRPr="00734304" w:rsidRDefault="005F2ECA" w:rsidP="005F2ECA">
      <w:pPr>
        <w:jc w:val="both"/>
        <w:rPr>
          <w:rFonts w:ascii="Arial" w:eastAsia="Sylfaen" w:hAnsi="Arial" w:cs="Arial"/>
        </w:rPr>
      </w:pPr>
    </w:p>
    <w:tbl>
      <w:tblPr>
        <w:tblW w:w="9005" w:type="dxa"/>
        <w:tblLook w:val="04A0" w:firstRow="1" w:lastRow="0" w:firstColumn="1" w:lastColumn="0" w:noHBand="0" w:noVBand="1"/>
      </w:tblPr>
      <w:tblGrid>
        <w:gridCol w:w="810"/>
        <w:gridCol w:w="2795"/>
        <w:gridCol w:w="1620"/>
        <w:gridCol w:w="1710"/>
        <w:gridCol w:w="2070"/>
      </w:tblGrid>
      <w:tr w:rsidR="005F2ECA" w:rsidRPr="00855477" w:rsidTr="00734A22">
        <w:trPr>
          <w:trHeight w:val="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Sylfaen" w:hAnsi="Arial" w:cs="Arial"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Nr.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proofErr w:type="spellStart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Pershkrimi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Realizimi 2018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Planifikimi 2018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 xml:space="preserve"> Realizimi në %</w:t>
            </w:r>
          </w:p>
        </w:tc>
      </w:tr>
      <w:tr w:rsidR="005F2ECA" w:rsidRPr="00855477" w:rsidTr="00734A22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HYRAT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</w:tr>
      <w:tr w:rsidR="005F2ECA" w:rsidRPr="00855477" w:rsidTr="00734A22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h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yrat nga Lejet Nd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rtimore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 xml:space="preserve">307,510.00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</w:rPr>
            </w:pPr>
            <w:r w:rsidRPr="00855477">
              <w:rPr>
                <w:rFonts w:ascii="Arial" w:eastAsia="Times New Roman" w:hAnsi="Arial" w:cs="Arial"/>
                <w:b/>
                <w:bCs/>
                <w:iCs/>
              </w:rPr>
              <w:t>1,050,000.00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29.3</w:t>
            </w:r>
            <w:r>
              <w:rPr>
                <w:rFonts w:ascii="Arial" w:eastAsia="Times New Roman" w:hAnsi="Arial" w:cs="Arial"/>
                <w:bCs/>
              </w:rPr>
              <w:t xml:space="preserve">0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5F2ECA" w:rsidRPr="00855477" w:rsidTr="00734A22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Te 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h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yrat nga Taksat-K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rkesat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  <w:b/>
                <w:bCs/>
              </w:rPr>
              <w:t>,</w:t>
            </w:r>
            <w:r w:rsidRPr="00855477">
              <w:rPr>
                <w:rFonts w:ascii="Arial" w:eastAsia="Times New Roman" w:hAnsi="Arial" w:cs="Arial"/>
                <w:b/>
                <w:bCs/>
              </w:rPr>
              <w:t>500.00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6,000.00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42</w:t>
            </w:r>
            <w:r>
              <w:rPr>
                <w:rFonts w:ascii="Arial" w:eastAsia="Times New Roman" w:hAnsi="Arial" w:cs="Arial"/>
                <w:bCs/>
              </w:rPr>
              <w:t>.00</w:t>
            </w:r>
            <w:r w:rsidRPr="00855477">
              <w:rPr>
                <w:rFonts w:ascii="Arial" w:eastAsia="Times New Roman" w:hAnsi="Arial" w:cs="Arial"/>
                <w:bCs/>
              </w:rPr>
              <w:t xml:space="preserve"> %</w:t>
            </w:r>
          </w:p>
        </w:tc>
      </w:tr>
      <w:tr w:rsidR="005F2ECA" w:rsidRPr="00855477" w:rsidTr="00734A22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hyrat nga Gjobat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  <w:b/>
                <w:bCs/>
              </w:rPr>
              <w:t>,</w:t>
            </w:r>
            <w:r w:rsidRPr="00855477">
              <w:rPr>
                <w:rFonts w:ascii="Arial" w:eastAsia="Times New Roman" w:hAnsi="Arial" w:cs="Arial"/>
                <w:b/>
                <w:bCs/>
              </w:rPr>
              <w:t>200.00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7,000.00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31.42 %</w:t>
            </w:r>
          </w:p>
        </w:tc>
      </w:tr>
      <w:tr w:rsidR="005F2ECA" w:rsidRPr="00855477" w:rsidTr="00734A22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h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yrat nga Lejet mjedisore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25,780.00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97,000.00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26.60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5F2ECA" w:rsidRPr="00855477" w:rsidTr="00734A22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hyrat nga Legalizimi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0</w:t>
            </w:r>
            <w:r>
              <w:rPr>
                <w:rFonts w:ascii="Arial" w:eastAsia="Times New Roman" w:hAnsi="Arial" w:cs="Arial"/>
                <w:bCs/>
              </w:rPr>
              <w:t xml:space="preserve">.00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5F2ECA" w:rsidRPr="00855477" w:rsidTr="00734A22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proofErr w:type="spellStart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Gjithesejt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proofErr w:type="spellEnd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: (1+5)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337,990.00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1,160,000.00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29.13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5F2ECA" w:rsidRPr="00855477" w:rsidTr="00734A22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55477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55477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</w:tr>
      <w:tr w:rsidR="005F2ECA" w:rsidRPr="00855477" w:rsidTr="00734A22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55477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55477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</w:tr>
      <w:tr w:rsidR="005F2ECA" w:rsidRPr="00855477" w:rsidTr="00734A22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B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SHPENZIMET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855477">
              <w:rPr>
                <w:rFonts w:ascii="Arial" w:eastAsia="Times New Roman" w:hAnsi="Arial" w:cs="Arial"/>
                <w:b/>
                <w:bCs/>
                <w:iCs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855477">
              <w:rPr>
                <w:rFonts w:ascii="Arial" w:eastAsia="Times New Roman" w:hAnsi="Arial" w:cs="Arial"/>
                <w:b/>
                <w:bCs/>
                <w:iCs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5477">
              <w:rPr>
                <w:rFonts w:ascii="Arial" w:eastAsia="Times New Roman" w:hAnsi="Arial" w:cs="Arial"/>
              </w:rPr>
              <w:t> </w:t>
            </w:r>
          </w:p>
        </w:tc>
      </w:tr>
      <w:tr w:rsidR="005F2ECA" w:rsidRPr="00855477" w:rsidTr="00734A22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proofErr w:type="spellStart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Mall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ra</w:t>
            </w:r>
            <w:proofErr w:type="spellEnd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 xml:space="preserve"> dhe Sh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ë</w:t>
            </w: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rbime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  <w:color w:val="FF0000"/>
              </w:rPr>
              <w:t>35,218.01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</w:rPr>
            </w:pPr>
            <w:r w:rsidRPr="00855477">
              <w:rPr>
                <w:rFonts w:ascii="Arial" w:eastAsia="Times New Roman" w:hAnsi="Arial" w:cs="Arial"/>
                <w:b/>
                <w:bCs/>
                <w:iCs/>
              </w:rPr>
              <w:t>55,000.00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64.03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5F2ECA" w:rsidRPr="00855477" w:rsidTr="00734A22">
        <w:trPr>
          <w:trHeight w:val="312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proofErr w:type="spellStart"/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Komunalite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  <w:color w:val="FF0000"/>
              </w:rPr>
              <w:t>4,357.09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9,000.00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48.41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  <w:tr w:rsidR="005F2ECA" w:rsidRPr="00855477" w:rsidTr="00734A22">
        <w:trPr>
          <w:trHeight w:val="6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</w:tr>
      <w:tr w:rsidR="005F2ECA" w:rsidRPr="00855477" w:rsidTr="00734A22">
        <w:trPr>
          <w:trHeight w:val="2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855477">
              <w:rPr>
                <w:rFonts w:ascii="Arial" w:eastAsia="Times New Roman" w:hAnsi="Arial" w:cs="Arial"/>
                <w:bCs/>
                <w:i/>
                <w:iCs/>
              </w:rPr>
              <w:t>Totali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55477">
              <w:rPr>
                <w:rFonts w:ascii="Arial" w:eastAsia="Times New Roman" w:hAnsi="Arial" w:cs="Arial"/>
                <w:b/>
                <w:bCs/>
                <w:color w:val="FF0000"/>
              </w:rPr>
              <w:t>39,575.10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855477">
              <w:rPr>
                <w:rFonts w:ascii="Arial" w:eastAsia="Times New Roman" w:hAnsi="Arial" w:cs="Arial"/>
                <w:b/>
                <w:bCs/>
              </w:rPr>
              <w:t>64,000.00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ECA" w:rsidRPr="00855477" w:rsidRDefault="005F2ECA" w:rsidP="00734A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55477">
              <w:rPr>
                <w:rFonts w:ascii="Arial" w:eastAsia="Times New Roman" w:hAnsi="Arial" w:cs="Arial"/>
                <w:bCs/>
              </w:rPr>
              <w:t>61.84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855477">
              <w:rPr>
                <w:rFonts w:ascii="Arial" w:eastAsia="Times New Roman" w:hAnsi="Arial" w:cs="Arial"/>
                <w:bCs/>
              </w:rPr>
              <w:t>%</w:t>
            </w:r>
          </w:p>
        </w:tc>
      </w:tr>
    </w:tbl>
    <w:p w:rsidR="005F2ECA" w:rsidRPr="00734304" w:rsidRDefault="005F2ECA" w:rsidP="005F2ECA">
      <w:pPr>
        <w:jc w:val="both"/>
        <w:rPr>
          <w:rFonts w:ascii="Arial" w:eastAsia="Sylfaen" w:hAnsi="Arial" w:cs="Arial"/>
        </w:rPr>
      </w:pPr>
    </w:p>
    <w:p w:rsidR="00173B1D" w:rsidRDefault="00173B1D"/>
    <w:sectPr w:rsidR="00173B1D" w:rsidSect="00DA7AF5">
      <w:footerReference w:type="default" r:id="rId6"/>
      <w:pgSz w:w="11907" w:h="16839" w:code="9"/>
      <w:pgMar w:top="90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1146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0349D" w:rsidRDefault="005F2ECA">
            <w:pPr>
              <w:pStyle w:val="Footer"/>
              <w:jc w:val="right"/>
            </w:pPr>
            <w:r w:rsidRPr="0050349D">
              <w:rPr>
                <w:sz w:val="16"/>
                <w:szCs w:val="16"/>
              </w:rPr>
              <w:t xml:space="preserve">Faqe </w:t>
            </w:r>
            <w:r w:rsidRPr="0050349D">
              <w:rPr>
                <w:b/>
                <w:bCs/>
                <w:sz w:val="16"/>
                <w:szCs w:val="16"/>
              </w:rPr>
              <w:fldChar w:fldCharType="begin"/>
            </w:r>
            <w:r w:rsidRPr="0050349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034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50349D">
              <w:rPr>
                <w:b/>
                <w:bCs/>
                <w:sz w:val="16"/>
                <w:szCs w:val="16"/>
              </w:rPr>
              <w:fldChar w:fldCharType="end"/>
            </w:r>
            <w:r w:rsidRPr="0050349D">
              <w:rPr>
                <w:sz w:val="16"/>
                <w:szCs w:val="16"/>
              </w:rPr>
              <w:t xml:space="preserve"> prej </w:t>
            </w:r>
            <w:r w:rsidRPr="0050349D">
              <w:rPr>
                <w:b/>
                <w:bCs/>
                <w:sz w:val="16"/>
                <w:szCs w:val="16"/>
              </w:rPr>
              <w:fldChar w:fldCharType="begin"/>
            </w:r>
            <w:r w:rsidRPr="0050349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034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5034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0349D" w:rsidRDefault="005F2EC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21"/>
    <w:multiLevelType w:val="hybridMultilevel"/>
    <w:tmpl w:val="26780FE8"/>
    <w:lvl w:ilvl="0" w:tplc="04090009">
      <w:start w:val="1"/>
      <w:numFmt w:val="bullet"/>
      <w:lvlText w:val="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270C304E"/>
    <w:multiLevelType w:val="hybridMultilevel"/>
    <w:tmpl w:val="4AC260F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63D3"/>
    <w:multiLevelType w:val="hybridMultilevel"/>
    <w:tmpl w:val="13FAD934"/>
    <w:lvl w:ilvl="0" w:tplc="04090009">
      <w:start w:val="1"/>
      <w:numFmt w:val="bullet"/>
      <w:lvlText w:val="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3">
    <w:nsid w:val="589B0D97"/>
    <w:multiLevelType w:val="hybridMultilevel"/>
    <w:tmpl w:val="276A51E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CA"/>
    <w:rsid w:val="00173B1D"/>
    <w:rsid w:val="005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CA"/>
    <w:rPr>
      <w:rFonts w:eastAsiaTheme="minorEastAsia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ECA"/>
    <w:rPr>
      <w:rFonts w:eastAsiaTheme="minorEastAsia"/>
      <w:lang w:val="sq-AL" w:eastAsia="sq-AL"/>
    </w:rPr>
  </w:style>
  <w:style w:type="paragraph" w:styleId="ListParagraph">
    <w:name w:val="List Paragraph"/>
    <w:basedOn w:val="Normal"/>
    <w:uiPriority w:val="34"/>
    <w:qFormat/>
    <w:rsid w:val="005F2ECA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5F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CA"/>
    <w:rPr>
      <w:rFonts w:eastAsiaTheme="minorEastAsia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ECA"/>
    <w:rPr>
      <w:rFonts w:eastAsiaTheme="minorEastAsia"/>
      <w:lang w:val="sq-AL" w:eastAsia="sq-AL"/>
    </w:rPr>
  </w:style>
  <w:style w:type="paragraph" w:styleId="ListParagraph">
    <w:name w:val="List Paragraph"/>
    <w:basedOn w:val="Normal"/>
    <w:uiPriority w:val="34"/>
    <w:qFormat/>
    <w:rsid w:val="005F2ECA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5F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2018-07-11T07:58:00Z</dcterms:created>
  <dcterms:modified xsi:type="dcterms:W3CDTF">2018-07-11T07:59:00Z</dcterms:modified>
</cp:coreProperties>
</file>