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D1" w:rsidRPr="00C02AB5" w:rsidRDefault="00C17BD1" w:rsidP="007A5FBB">
      <w:pPr>
        <w:rPr>
          <w:rFonts w:ascii="Times New Roman" w:hAnsi="Times New Roman" w:cs="Times New Roman"/>
          <w:lang w:val="hr-BA"/>
        </w:rPr>
      </w:pPr>
    </w:p>
    <w:p w:rsidR="00C17BD1" w:rsidRPr="00C02AB5" w:rsidRDefault="00C17BD1" w:rsidP="00C17BD1">
      <w:pPr>
        <w:pStyle w:val="ListParagraph"/>
        <w:jc w:val="center"/>
        <w:rPr>
          <w:rFonts w:ascii="Times New Roman" w:hAnsi="Times New Roman" w:cs="Times New Roman"/>
          <w:lang w:val="hr-BA"/>
        </w:rPr>
      </w:pPr>
    </w:p>
    <w:p w:rsidR="00C17BD1" w:rsidRPr="00C02AB5" w:rsidRDefault="00C17BD1" w:rsidP="002272A0">
      <w:pPr>
        <w:rPr>
          <w:rFonts w:ascii="Times New Roman" w:hAnsi="Times New Roman" w:cs="Times New Roman"/>
          <w:lang w:val="hr-BA"/>
        </w:rPr>
      </w:pPr>
    </w:p>
    <w:p w:rsidR="00C17BD1" w:rsidRPr="00C02AB5" w:rsidRDefault="00C17BD1" w:rsidP="00C17BD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hr-BA"/>
        </w:rPr>
      </w:pPr>
    </w:p>
    <w:p w:rsidR="00D5126C" w:rsidRPr="00C02AB5" w:rsidRDefault="00C02AB5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Uputstva </w:t>
      </w:r>
    </w:p>
    <w:p w:rsidR="00D5126C" w:rsidRPr="00C02AB5" w:rsidRDefault="00C02AB5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>Poziv za predloge za skemu grantova</w:t>
      </w:r>
    </w:p>
    <w:p w:rsidR="00C02AB5" w:rsidRDefault="00C02AB5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>Povečanje seoskog turizma</w:t>
      </w:r>
      <w:r w:rsidR="00D5126C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rekreacje i kvalitetne poljoprivrede u Novom Brdu </w:t>
      </w:r>
    </w:p>
    <w:p w:rsidR="00D5126C" w:rsidRPr="00C02AB5" w:rsidRDefault="00C02AB5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>Proojekat finansiran od EU a vodjen od Ureda Evropske Unije na Kosovu</w:t>
      </w:r>
    </w:p>
    <w:p w:rsidR="00D5126C" w:rsidRPr="00C02AB5" w:rsidRDefault="00C02AB5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>Krajnji rok za podnošenje zahteva</w:t>
      </w:r>
      <w:r w:rsidR="00D5126C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>:</w:t>
      </w:r>
    </w:p>
    <w:p w:rsidR="00FC255E" w:rsidRPr="00C02AB5" w:rsidRDefault="00515779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  <w:r>
        <w:rPr>
          <w:rFonts w:ascii="Calibri" w:eastAsia="Calibri" w:hAnsi="Calibri" w:cs="Times New Roman"/>
          <w:b/>
          <w:sz w:val="24"/>
          <w:szCs w:val="24"/>
          <w:lang w:val="hr-BA"/>
        </w:rPr>
        <w:t>30</w:t>
      </w:r>
      <w:r w:rsidR="00D5126C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 </w:t>
      </w:r>
      <w:r w:rsid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novembar </w:t>
      </w:r>
      <w:r w:rsidR="00D5126C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 2018</w:t>
      </w:r>
      <w:r w:rsidR="009E6420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>,</w:t>
      </w:r>
      <w:r w:rsid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 do </w:t>
      </w:r>
      <w:r w:rsidR="00D5126C" w:rsidRP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 17:00</w:t>
      </w:r>
      <w:r w:rsidR="00C02AB5">
        <w:rPr>
          <w:rFonts w:ascii="Calibri" w:eastAsia="Calibri" w:hAnsi="Calibri" w:cs="Times New Roman"/>
          <w:b/>
          <w:sz w:val="24"/>
          <w:szCs w:val="24"/>
          <w:lang w:val="hr-BA"/>
        </w:rPr>
        <w:t xml:space="preserve"> čas.</w:t>
      </w:r>
    </w:p>
    <w:p w:rsidR="00FC255E" w:rsidRPr="00C02AB5" w:rsidRDefault="00FC255E" w:rsidP="00FC255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lang w:val="hr-BA"/>
        </w:rPr>
      </w:pPr>
    </w:p>
    <w:p w:rsidR="00C17BD1" w:rsidRPr="00C02AB5" w:rsidRDefault="00C17BD1" w:rsidP="00C17BD1">
      <w:pPr>
        <w:pStyle w:val="ListParagraph"/>
        <w:rPr>
          <w:rFonts w:ascii="Times New Roman" w:hAnsi="Times New Roman" w:cs="Times New Roman"/>
          <w:lang w:val="hr-BA"/>
        </w:rPr>
      </w:pPr>
    </w:p>
    <w:p w:rsidR="00C17BD1" w:rsidRPr="00C02AB5" w:rsidRDefault="00C17BD1" w:rsidP="000C5600">
      <w:pPr>
        <w:rPr>
          <w:rFonts w:ascii="Times New Roman" w:hAnsi="Times New Roman" w:cs="Times New Roman"/>
          <w:lang w:val="hr-BA"/>
        </w:rPr>
      </w:pPr>
    </w:p>
    <w:p w:rsidR="00C17BD1" w:rsidRPr="00C02AB5" w:rsidRDefault="00C17BD1" w:rsidP="002272A0">
      <w:pPr>
        <w:rPr>
          <w:rFonts w:ascii="Times New Roman" w:hAnsi="Times New Roman" w:cs="Times New Roman"/>
          <w:lang w:val="hr-BA"/>
        </w:rPr>
      </w:pPr>
    </w:p>
    <w:p w:rsidR="00C17BD1" w:rsidRPr="00C02AB5" w:rsidRDefault="00C17BD1" w:rsidP="002272A0">
      <w:pPr>
        <w:rPr>
          <w:rFonts w:ascii="Times New Roman" w:hAnsi="Times New Roman" w:cs="Times New Roman"/>
          <w:lang w:val="hr-BA"/>
        </w:rPr>
      </w:pPr>
    </w:p>
    <w:p w:rsidR="0046190D" w:rsidRPr="00C02AB5" w:rsidRDefault="0046190D" w:rsidP="000C5600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46190D" w:rsidRPr="00C02AB5" w:rsidRDefault="0046190D" w:rsidP="000C5600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46190D" w:rsidRPr="00C02AB5" w:rsidRDefault="0046190D" w:rsidP="000C5600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46190D" w:rsidRPr="00C02AB5" w:rsidRDefault="0046190D" w:rsidP="000C5600">
      <w:pPr>
        <w:jc w:val="both"/>
        <w:rPr>
          <w:rFonts w:ascii="Times New Roman" w:hAnsi="Times New Roman" w:cs="Times New Roman"/>
          <w:lang w:val="hr-BA"/>
        </w:rPr>
      </w:pPr>
    </w:p>
    <w:p w:rsidR="00FC255E" w:rsidRPr="00C02AB5" w:rsidRDefault="00FC255E" w:rsidP="000C5600">
      <w:pPr>
        <w:jc w:val="both"/>
        <w:rPr>
          <w:rFonts w:ascii="Times New Roman" w:hAnsi="Times New Roman" w:cs="Times New Roman"/>
          <w:lang w:val="hr-BA"/>
        </w:rPr>
      </w:pPr>
    </w:p>
    <w:p w:rsidR="00FC255E" w:rsidRPr="00C02AB5" w:rsidRDefault="00FC255E" w:rsidP="000C5600">
      <w:pPr>
        <w:jc w:val="both"/>
        <w:rPr>
          <w:rFonts w:ascii="Times New Roman" w:hAnsi="Times New Roman" w:cs="Times New Roman"/>
          <w:lang w:val="hr-BA"/>
        </w:rPr>
      </w:pPr>
    </w:p>
    <w:p w:rsidR="0046190D" w:rsidRPr="00C02AB5" w:rsidRDefault="0046190D" w:rsidP="000C5600">
      <w:pPr>
        <w:jc w:val="both"/>
        <w:rPr>
          <w:rFonts w:ascii="Times New Roman" w:hAnsi="Times New Roman" w:cs="Times New Roman"/>
          <w:lang w:val="hr-BA"/>
        </w:rPr>
      </w:pPr>
    </w:p>
    <w:p w:rsidR="00D63F06" w:rsidRPr="00C02AB5" w:rsidRDefault="00D63F06" w:rsidP="0084024C">
      <w:pPr>
        <w:pStyle w:val="ListParagraph"/>
        <w:rPr>
          <w:rFonts w:ascii="Times New Roman" w:hAnsi="Times New Roman" w:cs="Times New Roman"/>
          <w:b/>
          <w:lang w:val="hr-BA"/>
        </w:rPr>
      </w:pPr>
    </w:p>
    <w:p w:rsidR="00D63F06" w:rsidRPr="00C02AB5" w:rsidRDefault="00D63F06" w:rsidP="0084024C">
      <w:pPr>
        <w:pStyle w:val="ListParagraph"/>
        <w:rPr>
          <w:rFonts w:ascii="Times New Roman" w:hAnsi="Times New Roman" w:cs="Times New Roman"/>
          <w:b/>
          <w:lang w:val="hr-BA"/>
        </w:rPr>
      </w:pPr>
    </w:p>
    <w:p w:rsidR="00A57DD5" w:rsidRPr="00C02AB5" w:rsidRDefault="00A57DD5" w:rsidP="0084024C">
      <w:pPr>
        <w:pStyle w:val="ListParagraph"/>
        <w:rPr>
          <w:rFonts w:ascii="Times New Roman" w:hAnsi="Times New Roman" w:cs="Times New Roman"/>
          <w:b/>
          <w:lang w:val="hr-BA"/>
        </w:rPr>
      </w:pPr>
    </w:p>
    <w:p w:rsidR="00EE4FCB" w:rsidRPr="00C02AB5" w:rsidRDefault="00EE4FCB" w:rsidP="00EE4FCB">
      <w:pPr>
        <w:rPr>
          <w:rFonts w:ascii="Times New Roman" w:hAnsi="Times New Roman" w:cs="Times New Roman"/>
          <w:b/>
          <w:lang w:val="hr-BA"/>
        </w:rPr>
      </w:pPr>
    </w:p>
    <w:p w:rsidR="00946147" w:rsidRPr="00C02AB5" w:rsidRDefault="00D5126C" w:rsidP="00946147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lang w:val="hr-BA"/>
        </w:rPr>
        <w:t xml:space="preserve">1. </w:t>
      </w:r>
      <w:r w:rsidR="00C02AB5">
        <w:rPr>
          <w:rFonts w:ascii="Times New Roman" w:hAnsi="Times New Roman" w:cs="Times New Roman"/>
          <w:b/>
          <w:lang w:val="hr-BA"/>
        </w:rPr>
        <w:t>OPIS RAZVOJA AKTIVNOSTI</w:t>
      </w:r>
    </w:p>
    <w:p w:rsidR="00A516FD" w:rsidRPr="00C02AB5" w:rsidRDefault="00A516FD" w:rsidP="005224F6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516FD" w:rsidRPr="00C02AB5" w:rsidRDefault="00C02AB5" w:rsidP="00D5126C">
      <w:pPr>
        <w:tabs>
          <w:tab w:val="left" w:pos="1800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Ovaj poziv za predloge za grantove je pokrenut kao deo projekta“Povečanje seoskog turizma, rekreacije i kvalitetne  poljoprivrede u Novom Brdu“, sprevedenod od VILLA LURA </w:t>
      </w:r>
      <w:r w:rsidR="00895F51">
        <w:rPr>
          <w:rFonts w:ascii="Times New Roman" w:hAnsi="Times New Roman" w:cs="Times New Roman"/>
          <w:sz w:val="24"/>
          <w:szCs w:val="24"/>
          <w:lang w:val="hr-BA"/>
        </w:rPr>
        <w:t>UOO, projekat finansiran od Evropske Unije,  vodjen od Ureda Evropske Unije na Kosovu</w:t>
      </w:r>
      <w:r w:rsidR="00D5126C" w:rsidRPr="00C02AB5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="00954F10" w:rsidRPr="00C02AB5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:rsidR="00A6404D" w:rsidRPr="00C02AB5" w:rsidRDefault="00895F51" w:rsidP="00A64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Projekat je započeo u martu </w:t>
      </w:r>
      <w:r w:rsidR="00D5126C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2017 </w:t>
      </w:r>
      <w:r>
        <w:rPr>
          <w:rFonts w:ascii="Times New Roman" w:hAnsi="Times New Roman" w:cs="Times New Roman"/>
          <w:sz w:val="24"/>
          <w:szCs w:val="24"/>
          <w:lang w:val="hr-BA"/>
        </w:rPr>
        <w:t>i biće sproveden tokom perioda od 24 meseci</w:t>
      </w:r>
      <w:r w:rsidR="00D5126C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BA"/>
        </w:rPr>
        <w:t>Opšta svrha projekta  „Povečanje seoskog turiozma i kvalitetne poljoprivrede u Novom Brdu“ jeste podrška razvoju alternativnih izvora prihoda u poljoprivredi i seoski razvoj uz poboljšanje produktivnosti i standarda posebno u sigurnosti hrane, dobrobiti stoke i sredine kao i standarda seoskog života</w:t>
      </w:r>
      <w:r w:rsidR="0035765F" w:rsidRPr="00C02AB5">
        <w:rPr>
          <w:rFonts w:ascii="Times New Roman" w:hAnsi="Times New Roman" w:cs="Times New Roman"/>
          <w:sz w:val="24"/>
          <w:szCs w:val="24"/>
          <w:lang w:val="hr-BA"/>
        </w:rPr>
        <w:t>.Projek</w:t>
      </w:r>
      <w:r>
        <w:rPr>
          <w:rFonts w:ascii="Times New Roman" w:hAnsi="Times New Roman" w:cs="Times New Roman"/>
          <w:sz w:val="24"/>
          <w:szCs w:val="24"/>
          <w:lang w:val="hr-BA"/>
        </w:rPr>
        <w:t>at ime specifične ciljeve</w:t>
      </w:r>
      <w:r w:rsidR="0035765F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A6404D" w:rsidRPr="00C02AB5" w:rsidRDefault="00895F51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Razvoj i povečanje turističkih atrakcija u zoni Novog Brda sa novim </w:t>
      </w:r>
      <w:r w:rsidR="00FB5455">
        <w:rPr>
          <w:rFonts w:ascii="Times New Roman" w:hAnsi="Times New Roman" w:cs="Times New Roman"/>
          <w:sz w:val="24"/>
          <w:szCs w:val="24"/>
          <w:lang w:val="hr-BA"/>
        </w:rPr>
        <w:t>smeštajnim prostorijama i rekreativnim aktivnostima u Villa Lura</w:t>
      </w:r>
      <w:r w:rsidR="0035765F" w:rsidRPr="00C02AB5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:rsidR="00A6404D" w:rsidRPr="00C02AB5" w:rsidRDefault="0035765F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FB5455">
        <w:rPr>
          <w:rFonts w:ascii="Times New Roman" w:hAnsi="Times New Roman" w:cs="Times New Roman"/>
          <w:sz w:val="24"/>
          <w:szCs w:val="24"/>
          <w:lang w:val="hr-BA"/>
        </w:rPr>
        <w:t>oboljšanje kvaliteta prehrambenih proizvoda usluženih u Villa Lura uz ugovore sa manjim poljoprivrednicima kao i njohovo obučavanje</w:t>
      </w:r>
      <w:r w:rsidR="00A6404D" w:rsidRPr="00C02AB5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:rsidR="00A6404D" w:rsidRPr="00C02AB5" w:rsidRDefault="00FB5455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Povečanje kvaliteta života u seoskim zonama Kosova preko investicija u polju rekreacije i mogučnosti za biznis</w:t>
      </w:r>
      <w:r w:rsidR="0035765F" w:rsidRPr="00C02AB5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:rsidR="00A6404D" w:rsidRPr="00C02AB5" w:rsidRDefault="00FB5455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Razvoj seoskog potencijala i agroturizma u Novom Brdu, privlačivši nove posetioce unutar i izvan Kossova;</w:t>
      </w:r>
    </w:p>
    <w:p w:rsidR="00A6404D" w:rsidRPr="00C02AB5" w:rsidRDefault="00FB5455" w:rsidP="00AF4A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Umanjenje uticaja restorana i njegovih pratećih objekata na sredinu uz koriščenje zelenih tehnologija </w:t>
      </w:r>
      <w:r w:rsidR="005851C2">
        <w:rPr>
          <w:rFonts w:ascii="Times New Roman" w:hAnsi="Times New Roman" w:cs="Times New Roman"/>
          <w:sz w:val="24"/>
          <w:szCs w:val="24"/>
          <w:lang w:val="hr-BA"/>
        </w:rPr>
        <w:t>i bolje tretiranje otpadaka</w:t>
      </w:r>
      <w:r w:rsidR="00A6404D" w:rsidRPr="00C02AB5">
        <w:rPr>
          <w:rFonts w:ascii="Times New Roman" w:hAnsi="Times New Roman" w:cs="Times New Roman"/>
          <w:sz w:val="24"/>
          <w:szCs w:val="24"/>
          <w:lang w:val="hr-BA"/>
        </w:rPr>
        <w:t>;</w:t>
      </w:r>
    </w:p>
    <w:p w:rsidR="00A516FD" w:rsidRPr="00C02AB5" w:rsidRDefault="005851C2" w:rsidP="00AF4A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Privlačenje šire javnosti uz koriščenje online rezervacija i sredstava reklamiranja.</w:t>
      </w:r>
    </w:p>
    <w:p w:rsidR="00730B7D" w:rsidRPr="00C02AB5" w:rsidRDefault="00730B7D" w:rsidP="00730B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r-BA"/>
        </w:rPr>
      </w:pPr>
    </w:p>
    <w:p w:rsidR="00A6404D" w:rsidRPr="00C02AB5" w:rsidRDefault="005851C2" w:rsidP="00A6404D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Poziv za korisnike grantova cilja da podrži manje poljoprivrednike preko</w:t>
      </w:r>
      <w:r w:rsidR="00AF4A16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:</w:t>
      </w:r>
    </w:p>
    <w:p w:rsidR="00C52F8B" w:rsidRPr="00C02AB5" w:rsidRDefault="00FC79C7" w:rsidP="00C52F8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>P</w:t>
      </w:r>
      <w:r w:rsidR="005851C2">
        <w:rPr>
          <w:rFonts w:ascii="Times New Roman" w:hAnsi="Times New Roman" w:cs="Times New Roman"/>
          <w:b/>
          <w:sz w:val="24"/>
          <w:szCs w:val="24"/>
          <w:lang w:val="hr-BA"/>
        </w:rPr>
        <w:t>oboljšanja kvaliteta života u seoskim sredinama Kosova preko investicija u polju rekreacije i mogušnosti poslovanja</w:t>
      </w:r>
      <w:r w:rsidR="00AF4A16" w:rsidRPr="00C02AB5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</w:p>
    <w:p w:rsidR="00A6404D" w:rsidRPr="00C02AB5" w:rsidRDefault="005851C2" w:rsidP="00A6404D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Pre sastavljanja Poziva Za Predloge, ova aktivnost ima važnu ulogu u poboljšanju života u seoskim sredinama Kosova preko mogušnosti poslovanja</w:t>
      </w:r>
      <w:r w:rsidR="00AF4A16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Nakon odlaska na teren koji je bio organizovan i uz obučavanje, identifikov</w:t>
      </w:r>
      <w:r w:rsidR="00E103C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ane su potrebe poljoprivrednika, pa s toga bit će organizovan poziv za pod-grante za poljoprivrendike što će imati direktnog uticaja na njohov razvoj i na poboljšanje kvaliteta njihovih proizvoda</w:t>
      </w:r>
      <w:r w:rsidR="00AF1782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151774" w:rsidRPr="00C02AB5" w:rsidRDefault="00E103CF" w:rsidP="00A6404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Podržane inicijative od Šeme Granta očekuje se da budu koncentrisane posebno unutar </w:t>
      </w:r>
      <w:r w:rsidR="008A42D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glavne tematike intervencije</w:t>
      </w:r>
    </w:p>
    <w:p w:rsidR="00AF1782" w:rsidRPr="00C02AB5" w:rsidRDefault="00E103CF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Stočna farma</w:t>
      </w:r>
      <w:r w:rsidR="00AF1782" w:rsidRPr="00C02AB5">
        <w:rPr>
          <w:rFonts w:ascii="Times New Roman" w:hAnsi="Times New Roman" w:cs="Times New Roman"/>
          <w:sz w:val="24"/>
          <w:szCs w:val="24"/>
          <w:lang w:val="hr-BA"/>
        </w:rPr>
        <w:t>,</w:t>
      </w:r>
    </w:p>
    <w:p w:rsidR="00AF1782" w:rsidRPr="00C02AB5" w:rsidRDefault="00E103CF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Kokošja farma</w:t>
      </w:r>
    </w:p>
    <w:p w:rsidR="00AF1782" w:rsidRPr="00C02AB5" w:rsidRDefault="00AF1782" w:rsidP="00E80C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Pro</w:t>
      </w:r>
      <w:r w:rsidR="00E103CF">
        <w:rPr>
          <w:rFonts w:ascii="Times New Roman" w:hAnsi="Times New Roman" w:cs="Times New Roman"/>
          <w:sz w:val="24"/>
          <w:szCs w:val="24"/>
          <w:lang w:val="hr-BA"/>
        </w:rPr>
        <w:t>izvošać mleka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E80C48" w:rsidRPr="00C02AB5" w:rsidRDefault="00E103CF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Odgaivać voća </w:t>
      </w:r>
    </w:p>
    <w:p w:rsidR="00AF1782" w:rsidRPr="00C02AB5" w:rsidRDefault="00E103CF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Prikupljać lekovitog bilja</w:t>
      </w:r>
      <w:r w:rsidR="00AF1782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:rsidR="00611A4E" w:rsidRPr="00C02AB5" w:rsidRDefault="00611A4E" w:rsidP="00611A4E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</w:p>
    <w:p w:rsidR="00AF1782" w:rsidRPr="00C02AB5" w:rsidRDefault="000F1B80" w:rsidP="00547EE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lastRenderedPageBreak/>
        <w:t>Svi grantovi će doprineti cilju uticaja na razvoj farmi i poboljšanju kvaliteta njihovih proizvoda</w:t>
      </w:r>
      <w:r w:rsidR="00AF1782" w:rsidRPr="00C02AB5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:rsidR="00D02296" w:rsidRPr="00C02AB5" w:rsidRDefault="000F1B80" w:rsidP="00547EEB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Ovaj Poziv na Predloge će ponuditi 10 malih grantova za projekte malih poljoprivrednika</w:t>
      </w:r>
      <w:r w:rsidR="00D0229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EE4FCB" w:rsidRPr="00C02AB5" w:rsidRDefault="00EE4FCB" w:rsidP="00547EEB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D02296" w:rsidRPr="00C02AB5" w:rsidRDefault="000F1B80" w:rsidP="00547EEB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Minimalna suma za finansijsku podršku jeste </w:t>
      </w:r>
      <w:r w:rsidR="00A53A42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A53A42" w:rsidRPr="00C02AB5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2500 eur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</w:t>
      </w:r>
      <w:r w:rsidR="00A53A42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dok je maksimalna suma </w:t>
      </w:r>
      <w:r w:rsidR="00A53A42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A53A42" w:rsidRPr="00C02AB5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6000 eur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a</w:t>
      </w:r>
      <w:r w:rsidR="00A53A42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D02296" w:rsidRPr="00C02AB5" w:rsidRDefault="000125FB" w:rsidP="00547EEB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0F1B80">
        <w:rPr>
          <w:rFonts w:ascii="Times New Roman" w:hAnsi="Times New Roman" w:cs="Times New Roman"/>
          <w:sz w:val="24"/>
          <w:szCs w:val="24"/>
          <w:lang w:val="hr-BA"/>
        </w:rPr>
        <w:t xml:space="preserve">siranje će pokriti 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100% </w:t>
      </w:r>
      <w:r w:rsidR="000F1B80">
        <w:rPr>
          <w:rFonts w:ascii="Times New Roman" w:hAnsi="Times New Roman" w:cs="Times New Roman"/>
          <w:sz w:val="24"/>
          <w:szCs w:val="24"/>
          <w:lang w:val="hr-BA"/>
        </w:rPr>
        <w:t>totalnog budžeta projekta</w:t>
      </w:r>
      <w:r w:rsidR="00D0229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0F1B80">
        <w:rPr>
          <w:rFonts w:ascii="Times New Roman" w:hAnsi="Times New Roman" w:cs="Times New Roman"/>
          <w:sz w:val="24"/>
          <w:szCs w:val="24"/>
          <w:lang w:val="hr-BA"/>
        </w:rPr>
        <w:t xml:space="preserve">Medjutim, prednost će biti data zahtevima za obostrano finansiranje uz obezbeđivnje najmanje 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5% </w:t>
      </w:r>
      <w:r w:rsidR="000F1B80">
        <w:rPr>
          <w:rFonts w:ascii="Times New Roman" w:hAnsi="Times New Roman" w:cs="Times New Roman"/>
          <w:sz w:val="24"/>
          <w:szCs w:val="24"/>
          <w:lang w:val="hr-BA"/>
        </w:rPr>
        <w:t>totalne cene radnji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0125FB" w:rsidRPr="00C02AB5" w:rsidRDefault="000125FB" w:rsidP="00547EEB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9E5A50" w:rsidRPr="00C02AB5" w:rsidRDefault="000F1B80" w:rsidP="000125FB">
      <w:pPr>
        <w:ind w:firstLine="720"/>
        <w:rPr>
          <w:rFonts w:ascii="Times New Roman" w:hAnsi="Times New Roman" w:cs="Times New Roman"/>
          <w:color w:val="000000"/>
          <w:sz w:val="24"/>
          <w:szCs w:val="24"/>
          <w:highlight w:val="yellow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Krajnji rok za podnošenje zahteva je 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5779">
        <w:rPr>
          <w:rFonts w:ascii="Times New Roman" w:hAnsi="Times New Roman" w:cs="Times New Roman"/>
          <w:sz w:val="24"/>
          <w:szCs w:val="24"/>
          <w:lang w:val="hr-BA"/>
        </w:rPr>
        <w:t>30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hr-BA"/>
        </w:rPr>
        <w:t>ovembar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2018, 17: 00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č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A516FD" w:rsidRPr="00C02AB5" w:rsidRDefault="00555F67" w:rsidP="00A51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>PR</w:t>
      </w:r>
      <w:r w:rsidR="000F1B80">
        <w:rPr>
          <w:rFonts w:ascii="Times New Roman" w:hAnsi="Times New Roman" w:cs="Times New Roman"/>
          <w:b/>
          <w:sz w:val="24"/>
          <w:szCs w:val="24"/>
          <w:lang w:val="hr-BA"/>
        </w:rPr>
        <w:t>IHVATLJIVOST</w:t>
      </w:r>
    </w:p>
    <w:p w:rsidR="005224F6" w:rsidRPr="00C02AB5" w:rsidRDefault="00555F67" w:rsidP="005224F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>2.1 Pr</w:t>
      </w:r>
      <w:r w:rsidR="000F1B80">
        <w:rPr>
          <w:rFonts w:ascii="Times New Roman" w:hAnsi="Times New Roman" w:cs="Times New Roman"/>
          <w:b/>
          <w:sz w:val="24"/>
          <w:szCs w:val="24"/>
          <w:lang w:val="hr-BA"/>
        </w:rPr>
        <w:t>ihvatljivost podnosioca zahteva</w:t>
      </w:r>
    </w:p>
    <w:p w:rsidR="00555F67" w:rsidRPr="00C02AB5" w:rsidRDefault="00555F67" w:rsidP="005224F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C1001" w:rsidRPr="00C02AB5" w:rsidRDefault="000F1B80" w:rsidP="00AC1001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Podnosioci zahteva treba da ispune sledeće kriterije</w:t>
      </w:r>
      <w:r w:rsidR="00AC1001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8357B7" w:rsidRPr="00C02AB5" w:rsidRDefault="000F1B80" w:rsidP="005224F6">
      <w:pPr>
        <w:ind w:left="72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Predviđeni kriteriji za izbor za pod- grand obuhvataju</w:t>
      </w:r>
      <w:r w:rsidR="008357B7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E80C48" w:rsidRPr="00C02AB5" w:rsidRDefault="00AD4800" w:rsidP="000125F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Lokalna zajednica koja može dobiti finansijsku poršku biće ta koja se bavi tovljenjem govede za meso, mleko, koja se bavi kultivisanjem povrća i ljekovitog bilja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357B7" w:rsidRPr="00C02AB5" w:rsidRDefault="00AD4800" w:rsidP="000125F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Kada farmeri imaju njihovu stoku, oni treba da budu upisani u </w:t>
      </w:r>
      <w:r w:rsidR="000125FB" w:rsidRPr="00C02AB5">
        <w:rPr>
          <w:rFonts w:ascii="Times New Roman" w:hAnsi="Times New Roman" w:cs="Times New Roman"/>
          <w:sz w:val="24"/>
          <w:szCs w:val="24"/>
          <w:lang w:val="hr-BA"/>
        </w:rPr>
        <w:t>AVUK.</w:t>
      </w:r>
    </w:p>
    <w:p w:rsidR="00E80C48" w:rsidRPr="00C02AB5" w:rsidRDefault="00E80C48" w:rsidP="00E80C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hr-BA"/>
        </w:rPr>
      </w:pPr>
    </w:p>
    <w:p w:rsidR="005224F6" w:rsidRPr="00C02AB5" w:rsidRDefault="005224F6" w:rsidP="00AC1001">
      <w:pPr>
        <w:ind w:firstLine="720"/>
        <w:rPr>
          <w:rFonts w:ascii="Times New Roman" w:hAnsi="Times New Roman" w:cs="Times New Roman"/>
          <w:sz w:val="24"/>
          <w:szCs w:val="24"/>
          <w:lang w:val="hr-BA"/>
        </w:rPr>
      </w:pPr>
    </w:p>
    <w:p w:rsidR="00AC1001" w:rsidRPr="00C02AB5" w:rsidRDefault="00AD4800" w:rsidP="00AC1001">
      <w:pPr>
        <w:ind w:firstLine="72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Niženavedene kategorije nemaju pravo na ovaj poziv</w:t>
      </w:r>
      <w:r w:rsidR="00AC1001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5224F6" w:rsidRPr="00C02AB5" w:rsidRDefault="007C3465" w:rsidP="00730B7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Agro-p</w:t>
      </w:r>
      <w:r w:rsidR="00AD4800">
        <w:rPr>
          <w:rFonts w:ascii="Times New Roman" w:hAnsi="Times New Roman" w:cs="Times New Roman"/>
          <w:sz w:val="24"/>
          <w:szCs w:val="24"/>
          <w:lang w:val="hr-BA"/>
        </w:rPr>
        <w:t>rerađivaći</w:t>
      </w:r>
    </w:p>
    <w:p w:rsidR="00E06223" w:rsidRPr="00C02AB5" w:rsidRDefault="00E06223" w:rsidP="00AC1001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</w:p>
    <w:p w:rsidR="00A8120D" w:rsidRPr="00C02AB5" w:rsidRDefault="00AD4800" w:rsidP="007C346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Prihvatljive delatnosti</w:t>
      </w:r>
      <w:r w:rsidR="007C3465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poželjne radnje unutar polja projekta </w:t>
      </w:r>
    </w:p>
    <w:p w:rsidR="005224F6" w:rsidRPr="00C02AB5" w:rsidRDefault="005224F6" w:rsidP="005224F6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</w:p>
    <w:p w:rsidR="00AC1001" w:rsidRPr="00C02AB5" w:rsidRDefault="00AD4800" w:rsidP="00F021EF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Delatnost predložena preko ovog projekta jeste razvoj, poboljšanje i promocija turizma preko članova  seoske zajednice i takođe preko pospešivanja ekonomskog razvoja poljoprivrednika koji će biti nagrađeni fizičkim asetima za poljprivredu.</w:t>
      </w:r>
      <w:r w:rsidR="007C3465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</w:p>
    <w:p w:rsidR="005224F6" w:rsidRPr="00C02AB5" w:rsidRDefault="005224F6" w:rsidP="00F021E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</w:p>
    <w:p w:rsidR="00730B7D" w:rsidRPr="00C02AB5" w:rsidRDefault="00AD4800" w:rsidP="007C34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Delokrug</w:t>
      </w:r>
      <w:r w:rsidR="00A77079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 </w:t>
      </w:r>
      <w:r w:rsidR="007C3465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 (</w:t>
      </w:r>
      <w:r w:rsidR="00A77079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geografsko pokrivanje</w:t>
      </w:r>
      <w:r w:rsidR="007C3465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 </w:t>
      </w:r>
      <w:r w:rsidR="00AC1001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– </w:t>
      </w:r>
      <w:r w:rsidR="00A77079" w:rsidRPr="00A77079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</w:t>
      </w:r>
      <w:r w:rsidR="00A77079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 </w:t>
      </w:r>
      <w:r w:rsidR="00A77079" w:rsidRPr="00A77079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sve radnje prema</w:t>
      </w:r>
      <w:r w:rsidR="00A77079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ovom pozivu za predloge će biti zahtevano da budu izvršene u Opštini Novo Brdo i u Opštini Gnjilane</w:t>
      </w:r>
      <w:r w:rsidR="007C3465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:rsidR="00AC1001" w:rsidRPr="00C02AB5" w:rsidRDefault="007C3465" w:rsidP="00730B7D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</w:t>
      </w:r>
      <w:r w:rsidR="00A77079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ednost će diti data onim aktivnostima koje će biti izvršene u Opštini Novo Brdo.</w:t>
      </w:r>
    </w:p>
    <w:p w:rsidR="00F021EF" w:rsidRPr="00C02AB5" w:rsidRDefault="00A77079" w:rsidP="007C34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Vremensko trajanje</w:t>
      </w:r>
      <w:r w:rsidR="00AC1001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izvršene radnje u okviru malih grantova te treba da traju više od 3 meseca od dana početka projekta i treba da budu završene ne kasnije od </w:t>
      </w:r>
      <w:r w:rsidR="007C3465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31 jan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ura </w:t>
      </w:r>
      <w:r w:rsidR="007C3465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2019</w:t>
      </w:r>
    </w:p>
    <w:p w:rsidR="00AC1001" w:rsidRPr="00C02AB5" w:rsidRDefault="00A77079" w:rsidP="00E96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Podnosilac zahteva treba da specifikuje datume i tačno  vremensko trajanje aktivnosti u formularu zahteva</w:t>
      </w:r>
      <w:r w:rsidR="00AC1001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</w:p>
    <w:p w:rsidR="00840C5A" w:rsidRPr="00C02AB5" w:rsidRDefault="00A77079" w:rsidP="00E96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lastRenderedPageBreak/>
        <w:t>Prihvatljive aktivnosti</w:t>
      </w:r>
      <w:r w:rsidR="00E96662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vrsta aktivnosti</w:t>
      </w:r>
      <w:r w:rsidR="00AC1001" w:rsidRPr="00C02AB5"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:</w:t>
      </w:r>
    </w:p>
    <w:p w:rsidR="00DF0BF7" w:rsidRPr="00C02AB5" w:rsidRDefault="00E96662" w:rsidP="00EE4FCB">
      <w:pPr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</w:t>
      </w:r>
      <w:r w:rsidR="00A77079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ednost će biti data</w:t>
      </w:r>
      <w:r w:rsidR="00546D13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:</w:t>
      </w:r>
    </w:p>
    <w:p w:rsidR="00E96662" w:rsidRPr="00C02AB5" w:rsidRDefault="00E96662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F</w:t>
      </w:r>
      <w:r w:rsidR="00A77079">
        <w:rPr>
          <w:rFonts w:ascii="Times New Roman" w:hAnsi="Times New Roman" w:cs="Times New Roman"/>
          <w:sz w:val="24"/>
          <w:szCs w:val="24"/>
          <w:lang w:val="hr-BA"/>
        </w:rPr>
        <w:t>armerima koji dokazuju da zahtevaju za povečanje kapaciteta i kvaliteta proizvoda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:rsidR="005224F6" w:rsidRPr="00C02AB5" w:rsidRDefault="00E96662" w:rsidP="004750D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E80C48" w:rsidRPr="00C02AB5">
        <w:rPr>
          <w:rFonts w:ascii="Times New Roman" w:hAnsi="Times New Roman" w:cs="Times New Roman"/>
          <w:sz w:val="24"/>
          <w:szCs w:val="24"/>
          <w:lang w:val="hr-BA"/>
        </w:rPr>
        <w:t>ro</w:t>
      </w:r>
      <w:r w:rsidR="00A77079">
        <w:rPr>
          <w:rFonts w:ascii="Times New Roman" w:hAnsi="Times New Roman" w:cs="Times New Roman"/>
          <w:sz w:val="24"/>
          <w:szCs w:val="24"/>
          <w:lang w:val="hr-BA"/>
        </w:rPr>
        <w:t xml:space="preserve">izvođači mogu ponuditi ugovor za snabdevanje sa njohvim  proizvodima za najmanje do kraja godine 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2021</w:t>
      </w:r>
    </w:p>
    <w:p w:rsidR="004750D6" w:rsidRPr="00C02AB5" w:rsidRDefault="004750D6" w:rsidP="004750D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hr-BA"/>
        </w:rPr>
      </w:pPr>
    </w:p>
    <w:p w:rsidR="00AC1001" w:rsidRPr="00C02AB5" w:rsidRDefault="00E8023A" w:rsidP="00E9666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Nep</w:t>
      </w:r>
      <w:r w:rsidR="00A77079">
        <w:rPr>
          <w:rFonts w:ascii="Times New Roman" w:hAnsi="Times New Roman" w:cs="Times New Roman"/>
          <w:b/>
          <w:sz w:val="24"/>
          <w:szCs w:val="24"/>
          <w:lang w:val="hr-BA"/>
        </w:rPr>
        <w:t>rihvatljive aktivnosti</w:t>
      </w:r>
    </w:p>
    <w:p w:rsidR="00AC1001" w:rsidRPr="00C02AB5" w:rsidRDefault="00A77079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Radnje koje se tiču samo ili uglavnom individualnih sponzoriranja za učešće </w:t>
      </w:r>
      <w:r w:rsidR="00E8023A">
        <w:rPr>
          <w:rFonts w:ascii="Times New Roman" w:hAnsi="Times New Roman" w:cs="Times New Roman"/>
          <w:sz w:val="24"/>
          <w:szCs w:val="24"/>
          <w:lang w:val="hr-BA"/>
        </w:rPr>
        <w:t xml:space="preserve">na radionicama, seminarima, konferencijama, itd. </w:t>
      </w:r>
      <w:r w:rsidR="00E96662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F404E9" w:rsidRPr="00C02AB5" w:rsidRDefault="00E8023A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Radnje koje su povezane direktno sa političkim strankama  ili koje ih podržavaju.</w:t>
      </w:r>
    </w:p>
    <w:p w:rsidR="00930CAB" w:rsidRPr="00C02AB5" w:rsidRDefault="00E8023A" w:rsidP="00930C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Finansijska podrška trećoj strani</w:t>
      </w:r>
      <w:r w:rsidR="00930CA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BA"/>
        </w:rPr>
        <w:t>davanje trećeon strani nije prihvatljiva aktivnost za ovaj poziv</w:t>
      </w:r>
      <w:r w:rsidR="00930CAB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2F7A23" w:rsidRPr="00C02AB5" w:rsidRDefault="00E8023A" w:rsidP="00930C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Radnje koje se sastoje isključivo ili uglavnom od kapitalnih troškova, kao što je zemljište.</w:t>
      </w:r>
    </w:p>
    <w:p w:rsidR="00F021EF" w:rsidRPr="00C02AB5" w:rsidRDefault="00F021EF" w:rsidP="00F021E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hr-BA"/>
        </w:rPr>
      </w:pPr>
    </w:p>
    <w:p w:rsidR="003A7B37" w:rsidRPr="00C02AB5" w:rsidRDefault="00E8023A" w:rsidP="00475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Prihvatljive vrednosti</w:t>
      </w:r>
    </w:p>
    <w:p w:rsidR="009E5A50" w:rsidRPr="00C02AB5" w:rsidRDefault="009E5A50" w:rsidP="009E5A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ED3895" w:rsidRPr="00C02AB5" w:rsidRDefault="00ED3895" w:rsidP="00ED3895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3.1 </w:t>
      </w:r>
      <w:r w:rsidR="00E8023A">
        <w:rPr>
          <w:rFonts w:ascii="Times New Roman" w:hAnsi="Times New Roman" w:cs="Times New Roman"/>
          <w:b/>
          <w:sz w:val="24"/>
          <w:szCs w:val="24"/>
          <w:lang w:val="hr-BA"/>
        </w:rPr>
        <w:t>Prihvatljivi troškovi</w:t>
      </w:r>
    </w:p>
    <w:p w:rsidR="004750D6" w:rsidRPr="00C02AB5" w:rsidRDefault="004750D6" w:rsidP="004750D6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041C94" w:rsidRPr="00C02AB5" w:rsidRDefault="00E8023A" w:rsidP="004750D6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Prihvatljivi troškovi jesu realni troškovi napravljeni od Dobitnika koji ispunjavaju sve dolenavedene kriterije</w:t>
      </w:r>
      <w:r w:rsidR="004750D6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EE4FCB" w:rsidRPr="00C02AB5" w:rsidRDefault="00557D4F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Oni koji su se desili tokom trajanja delatnosti, kao što je opisano u tački </w:t>
      </w:r>
      <w:r w:rsidR="004750D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750D6" w:rsidRPr="00C02AB5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>2.2.</w:t>
      </w:r>
    </w:p>
    <w:p w:rsidR="004750D6" w:rsidRPr="00C02AB5" w:rsidRDefault="00557D4F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Oni koji su upisani u predviđenom opštem budžetu</w:t>
      </w:r>
      <w:r w:rsidR="004750D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041C94" w:rsidRPr="00C02AB5" w:rsidRDefault="00557D4F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Oni koji su nastali u vezi sa projektom koji se tiče granta i koji su neophodni za izvršenje radnji</w:t>
      </w:r>
      <w:r w:rsidR="004750D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CF7934" w:rsidRPr="00C02AB5" w:rsidRDefault="00557D4F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Oni koji su razumni, obrazloženi i u skladu sa finansijskim potrebama, posebno što se tiču ekonomičnosti i efikasnosti</w:t>
      </w:r>
      <w:r w:rsidR="004750D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4750D6" w:rsidRPr="00C02AB5" w:rsidRDefault="004750D6" w:rsidP="004750D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hr-BA"/>
        </w:rPr>
      </w:pPr>
    </w:p>
    <w:p w:rsidR="00041C94" w:rsidRPr="00C02AB5" w:rsidRDefault="00ED3895" w:rsidP="00041C94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3.2 </w:t>
      </w:r>
      <w:r w:rsidR="00557D4F">
        <w:rPr>
          <w:rFonts w:ascii="Times New Roman" w:hAnsi="Times New Roman" w:cs="Times New Roman"/>
          <w:b/>
          <w:sz w:val="24"/>
          <w:szCs w:val="24"/>
          <w:lang w:val="hr-BA"/>
        </w:rPr>
        <w:t xml:space="preserve">Neprihvatljivi troškovi </w:t>
      </w:r>
    </w:p>
    <w:p w:rsidR="00041C94" w:rsidRPr="00C02AB5" w:rsidRDefault="00557D4F" w:rsidP="00041C94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Dolenavedeni troškovi su neprihvatljivi</w:t>
      </w:r>
      <w:r w:rsidR="00041C94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041C94" w:rsidRPr="00C02AB5" w:rsidRDefault="00557D4F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Dugovi i kamate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041C94" w:rsidRPr="00C02AB5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Provizi</w:t>
      </w:r>
      <w:r w:rsidR="00557D4F">
        <w:rPr>
          <w:rFonts w:ascii="Times New Roman" w:hAnsi="Times New Roman" w:cs="Times New Roman"/>
          <w:sz w:val="24"/>
          <w:szCs w:val="24"/>
          <w:lang w:val="hr-BA"/>
        </w:rPr>
        <w:t>je za gubitke ili potencijalne buduće  obaveze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041C94" w:rsidRPr="00C02AB5" w:rsidRDefault="00557D4F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Kupovina zemlje ili zgrada</w:t>
      </w:r>
    </w:p>
    <w:p w:rsidR="001508DB" w:rsidRPr="00C02AB5" w:rsidRDefault="00557D4F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Kupovina vozila</w:t>
      </w:r>
    </w:p>
    <w:p w:rsidR="00041C94" w:rsidRPr="00C02AB5" w:rsidRDefault="00557D4F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Porezi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uključujući i porez na dodatu vrednost 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 w:rsidR="00504F2B">
        <w:rPr>
          <w:rFonts w:ascii="Times New Roman" w:hAnsi="Times New Roman" w:cs="Times New Roman"/>
          <w:sz w:val="24"/>
          <w:szCs w:val="24"/>
          <w:lang w:val="hr-BA"/>
        </w:rPr>
        <w:t>PDV</w:t>
      </w:r>
      <w:r w:rsidR="00041C94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1508DB" w:rsidRPr="00C02AB5" w:rsidRDefault="00504F2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Izjavljeni troškovi od dobitnika a pokrivene nekom drugom delatnošću ili radnim programom.</w:t>
      </w:r>
    </w:p>
    <w:p w:rsidR="001508DB" w:rsidRPr="00C02AB5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Kredit</w:t>
      </w:r>
      <w:r w:rsidR="00504F2B">
        <w:rPr>
          <w:rFonts w:ascii="Times New Roman" w:hAnsi="Times New Roman" w:cs="Times New Roman"/>
          <w:sz w:val="24"/>
          <w:szCs w:val="24"/>
          <w:lang w:val="hr-BA"/>
        </w:rPr>
        <w:t>i kod trečih strana</w:t>
      </w:r>
    </w:p>
    <w:p w:rsidR="001508DB" w:rsidRPr="00C02AB5" w:rsidRDefault="001508DB" w:rsidP="001508DB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hr-BA"/>
        </w:rPr>
      </w:pPr>
      <w:r w:rsidRPr="00C02AB5">
        <w:rPr>
          <w:rFonts w:ascii="Times New Roman" w:eastAsia="Times New Roman" w:hAnsi="Times New Roman" w:cs="Times New Roman"/>
          <w:color w:val="212121"/>
          <w:sz w:val="24"/>
          <w:szCs w:val="24"/>
          <w:lang w:val="hr-BA"/>
        </w:rPr>
        <w:t>Sponsori</w:t>
      </w:r>
      <w:r w:rsidR="00504F2B">
        <w:rPr>
          <w:rFonts w:ascii="Times New Roman" w:eastAsia="Times New Roman" w:hAnsi="Times New Roman" w:cs="Times New Roman"/>
          <w:color w:val="212121"/>
          <w:sz w:val="24"/>
          <w:szCs w:val="24"/>
          <w:lang w:val="hr-BA"/>
        </w:rPr>
        <w:t>sanje za učešće u konferencijama unutar ili izvan Kosova.</w:t>
      </w:r>
    </w:p>
    <w:p w:rsidR="003A7B37" w:rsidRPr="00C02AB5" w:rsidRDefault="001508DB" w:rsidP="003A7B3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• </w:t>
      </w:r>
      <w:r w:rsidR="00504F2B">
        <w:rPr>
          <w:rFonts w:ascii="Times New Roman" w:hAnsi="Times New Roman" w:cs="Times New Roman"/>
          <w:sz w:val="24"/>
          <w:szCs w:val="24"/>
          <w:lang w:val="hr-BA"/>
        </w:rPr>
        <w:t>Troškovi koji se nadovezuju sa aktivnostima ili postojećim inicijativama ili artikli koji su deo finansiranja centralne ili lokalne vlade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1508DB" w:rsidRPr="00C02AB5" w:rsidRDefault="001508DB" w:rsidP="003A7B37">
      <w:pPr>
        <w:pStyle w:val="ListParagraph"/>
        <w:ind w:left="1440"/>
        <w:rPr>
          <w:rFonts w:ascii="Times New Roman" w:hAnsi="Times New Roman" w:cs="Times New Roman"/>
          <w:sz w:val="24"/>
          <w:szCs w:val="24"/>
          <w:highlight w:val="cyan"/>
          <w:lang w:val="hr-BA"/>
        </w:rPr>
      </w:pPr>
    </w:p>
    <w:p w:rsidR="001508DB" w:rsidRPr="00C02AB5" w:rsidRDefault="001508DB" w:rsidP="00150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>P</w:t>
      </w:r>
      <w:r w:rsidR="00504F2B">
        <w:rPr>
          <w:rFonts w:ascii="Times New Roman" w:hAnsi="Times New Roman" w:cs="Times New Roman"/>
          <w:b/>
          <w:sz w:val="24"/>
          <w:szCs w:val="24"/>
          <w:lang w:val="hr-BA"/>
        </w:rPr>
        <w:t>OSTUPAK PODNOŠENJA ZAHTEVA</w:t>
      </w:r>
    </w:p>
    <w:p w:rsidR="00796A01" w:rsidRPr="00C02AB5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Faza </w:t>
      </w:r>
      <w:r w:rsidR="00504F2B">
        <w:rPr>
          <w:rFonts w:ascii="Times New Roman" w:hAnsi="Times New Roman" w:cs="Times New Roman"/>
          <w:sz w:val="24"/>
          <w:szCs w:val="24"/>
          <w:lang w:val="hr-BA"/>
        </w:rPr>
        <w:t xml:space="preserve">podnošenja zahteva je otvorena za javnost od 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5779">
        <w:rPr>
          <w:rFonts w:ascii="Times New Roman" w:hAnsi="Times New Roman" w:cs="Times New Roman"/>
          <w:b/>
          <w:sz w:val="24"/>
          <w:szCs w:val="24"/>
          <w:lang w:val="hr-BA"/>
        </w:rPr>
        <w:t>29</w:t>
      </w: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504F2B">
        <w:rPr>
          <w:rFonts w:ascii="Times New Roman" w:hAnsi="Times New Roman" w:cs="Times New Roman"/>
          <w:b/>
          <w:sz w:val="24"/>
          <w:szCs w:val="24"/>
          <w:lang w:val="hr-BA"/>
        </w:rPr>
        <w:t xml:space="preserve">oktombra do </w:t>
      </w: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515779">
        <w:rPr>
          <w:rFonts w:ascii="Times New Roman" w:hAnsi="Times New Roman" w:cs="Times New Roman"/>
          <w:b/>
          <w:sz w:val="24"/>
          <w:szCs w:val="24"/>
          <w:lang w:val="hr-BA"/>
        </w:rPr>
        <w:t>30</w:t>
      </w: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</w:t>
      </w:r>
      <w:r w:rsidR="00504F2B">
        <w:rPr>
          <w:rFonts w:ascii="Times New Roman" w:hAnsi="Times New Roman" w:cs="Times New Roman"/>
          <w:b/>
          <w:sz w:val="24"/>
          <w:szCs w:val="24"/>
          <w:lang w:val="hr-BA"/>
        </w:rPr>
        <w:t>ovembra</w:t>
      </w:r>
      <w:r w:rsidRPr="00C02A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2018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1508DB" w:rsidRPr="00C02AB5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796A01" w:rsidRPr="00C02AB5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Paket</w:t>
      </w:r>
      <w:r w:rsidR="00504F2B">
        <w:rPr>
          <w:rFonts w:ascii="Times New Roman" w:hAnsi="Times New Roman" w:cs="Times New Roman"/>
          <w:sz w:val="24"/>
          <w:szCs w:val="24"/>
          <w:lang w:val="hr-BA"/>
        </w:rPr>
        <w:t xml:space="preserve"> Zahteva koji će biti dostavčjen sastoji se od tri sledeća dokumenta</w:t>
      </w:r>
      <w:r w:rsidR="00796A01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1508DB" w:rsidRPr="00C02AB5" w:rsidRDefault="00504F2B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Formular Zahteva 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koji će biti dostavljen zajedno sa Uputstvima za Zahtev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1508DB" w:rsidRPr="00C02AB5" w:rsidRDefault="00504F2B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Formular Budžeta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r-BA"/>
        </w:rPr>
        <w:t>koji će biti dostavljen zajedno sa uputstvima za Zahtev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1508DB" w:rsidRPr="00C02AB5" w:rsidRDefault="00504F2B" w:rsidP="00FC79C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Akt upisa na originalnom jeziku</w:t>
      </w:r>
      <w:r w:rsidR="00FC79C7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(skan</w:t>
      </w:r>
      <w:r>
        <w:rPr>
          <w:rFonts w:ascii="Times New Roman" w:hAnsi="Times New Roman" w:cs="Times New Roman"/>
          <w:sz w:val="24"/>
          <w:szCs w:val="24"/>
          <w:lang w:val="hr-BA"/>
        </w:rPr>
        <w:t>iran</w:t>
      </w:r>
      <w:r w:rsidR="00FC79C7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/ </w:t>
      </w:r>
      <w:r w:rsidR="006058A5">
        <w:rPr>
          <w:rFonts w:ascii="Times New Roman" w:hAnsi="Times New Roman" w:cs="Times New Roman"/>
          <w:sz w:val="24"/>
          <w:szCs w:val="24"/>
          <w:lang w:val="hr-BA"/>
        </w:rPr>
        <w:t>kopirana verzija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FC255E" w:rsidRPr="00C02AB5" w:rsidRDefault="006058A5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Uverenje o upisu za poljoprivrednike</w:t>
      </w:r>
    </w:p>
    <w:p w:rsidR="001223A0" w:rsidRPr="00C02AB5" w:rsidRDefault="001223A0" w:rsidP="008970B5">
      <w:pPr>
        <w:rPr>
          <w:rFonts w:ascii="Times New Roman" w:hAnsi="Times New Roman" w:cs="Times New Roman"/>
          <w:sz w:val="24"/>
          <w:szCs w:val="24"/>
          <w:highlight w:val="cyan"/>
          <w:lang w:val="hr-BA"/>
        </w:rPr>
      </w:pPr>
    </w:p>
    <w:p w:rsidR="00796A01" w:rsidRPr="00C02AB5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Procedura </w:t>
      </w:r>
      <w:r w:rsidR="006058A5">
        <w:rPr>
          <w:rFonts w:ascii="Times New Roman" w:hAnsi="Times New Roman" w:cs="Times New Roman"/>
          <w:sz w:val="24"/>
          <w:szCs w:val="24"/>
          <w:lang w:val="hr-BA"/>
        </w:rPr>
        <w:t>zahteva je na raspolaganju u dva oblika</w:t>
      </w:r>
      <w:r w:rsidR="008F4C01" w:rsidRPr="00C02AB5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1508DB" w:rsidRPr="00C02AB5" w:rsidRDefault="006058A5" w:rsidP="001508D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Preuzimanje formulara sa internet stranice projekta 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https://visitlura.com, </w:t>
      </w:r>
      <w:r>
        <w:rPr>
          <w:rFonts w:ascii="Times New Roman" w:hAnsi="Times New Roman" w:cs="Times New Roman"/>
          <w:sz w:val="24"/>
          <w:szCs w:val="24"/>
          <w:lang w:val="hr-BA"/>
        </w:rPr>
        <w:t>i slanjem slanjem na e-mail na adresu</w:t>
      </w:r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hyperlink r:id="rId9" w:history="1">
        <w:r w:rsidR="001508DB" w:rsidRPr="00C02AB5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villa.lura@gmail.com</w:t>
        </w:r>
      </w:hyperlink>
      <w:r w:rsidR="001508DB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970B5" w:rsidRPr="00C02AB5" w:rsidRDefault="001508DB" w:rsidP="001508D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6058A5">
        <w:rPr>
          <w:rFonts w:ascii="Times New Roman" w:hAnsi="Times New Roman" w:cs="Times New Roman"/>
          <w:sz w:val="24"/>
          <w:szCs w:val="24"/>
          <w:lang w:val="hr-BA"/>
        </w:rPr>
        <w:t xml:space="preserve">reko uručivanja zahteva u </w:t>
      </w:r>
      <w:r w:rsidR="00B65BE5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Villa Lura </w:t>
      </w:r>
      <w:r w:rsidR="006058A5">
        <w:rPr>
          <w:rFonts w:ascii="Times New Roman" w:hAnsi="Times New Roman" w:cs="Times New Roman"/>
          <w:sz w:val="24"/>
          <w:szCs w:val="24"/>
          <w:lang w:val="hr-BA"/>
        </w:rPr>
        <w:t>– gornji Makreš</w:t>
      </w:r>
    </w:p>
    <w:p w:rsidR="00B65BE5" w:rsidRPr="00C02AB5" w:rsidRDefault="006058A5" w:rsidP="00B65BE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Podnosioci zahteva se ohrabruju da koriste elektronski način, ali nisu obavezni</w:t>
      </w:r>
      <w:r w:rsidR="00B65BE5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BA"/>
        </w:rPr>
        <w:t>Oni koji se odluče da preuzmu formulare sa internet strenice i di ih pošlju emeilom, biće tretirani jednako</w:t>
      </w:r>
      <w:r w:rsidR="00B65BE5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46603B" w:rsidRPr="00C02AB5" w:rsidRDefault="006058A5" w:rsidP="00B65BE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eastAsia="Arimo" w:hAnsi="Times New Roman" w:cs="Times New Roman"/>
          <w:sz w:val="24"/>
          <w:szCs w:val="24"/>
          <w:lang w:val="hr-BA"/>
        </w:rPr>
        <w:t xml:space="preserve">Zahtevi se trebaju preuzeti preko internet stranice </w:t>
      </w:r>
      <w:r w:rsidR="00B65BE5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 https://visitlura.com, </w:t>
      </w:r>
      <w:r>
        <w:rPr>
          <w:rFonts w:ascii="Times New Roman" w:eastAsia="Arimo" w:hAnsi="Times New Roman" w:cs="Times New Roman"/>
          <w:sz w:val="24"/>
          <w:szCs w:val="24"/>
          <w:lang w:val="hr-BA"/>
        </w:rPr>
        <w:t xml:space="preserve">a dostava emailom TREBA da bude na email  </w:t>
      </w:r>
      <w:r w:rsidR="00B65BE5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 villa.lura@gmail.com, </w:t>
      </w:r>
      <w:r>
        <w:rPr>
          <w:rFonts w:ascii="Times New Roman" w:eastAsia="Arimo" w:hAnsi="Times New Roman" w:cs="Times New Roman"/>
          <w:sz w:val="24"/>
          <w:szCs w:val="24"/>
          <w:lang w:val="hr-BA"/>
        </w:rPr>
        <w:t xml:space="preserve">najkasnije do  </w:t>
      </w:r>
      <w:r w:rsidR="00515779"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>30</w:t>
      </w:r>
      <w:r w:rsidR="00B65BE5" w:rsidRPr="00C02AB5"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 xml:space="preserve"> n</w:t>
      </w:r>
      <w:r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 xml:space="preserve">ovembra </w:t>
      </w:r>
      <w:r w:rsidR="00B65BE5" w:rsidRPr="00C02AB5"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 xml:space="preserve"> 2018, </w:t>
      </w:r>
      <w:r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>u  17:00 sati</w:t>
      </w:r>
      <w:r w:rsidR="0046603B" w:rsidRPr="00C02AB5">
        <w:rPr>
          <w:rFonts w:ascii="Times New Roman" w:eastAsia="Arimo" w:hAnsi="Times New Roman" w:cs="Times New Roman"/>
          <w:b/>
          <w:sz w:val="24"/>
          <w:szCs w:val="24"/>
          <w:u w:val="single"/>
          <w:lang w:val="hr-BA"/>
        </w:rPr>
        <w:t>.</w:t>
      </w:r>
    </w:p>
    <w:p w:rsidR="00796A01" w:rsidRPr="00C02AB5" w:rsidRDefault="006058A5" w:rsidP="0046603B">
      <w:pPr>
        <w:shd w:val="clear" w:color="auto" w:fill="FFFFFF"/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4"/>
          <w:szCs w:val="24"/>
          <w:lang w:val="hr-BA"/>
        </w:rPr>
      </w:pPr>
      <w:r>
        <w:rPr>
          <w:rFonts w:ascii="Times New Roman" w:eastAsia="Arimo" w:hAnsi="Times New Roman" w:cs="Times New Roman"/>
          <w:sz w:val="24"/>
          <w:szCs w:val="24"/>
          <w:lang w:val="hr-BA"/>
        </w:rPr>
        <w:t xml:space="preserve">Sva pitanja i idgovori, kao i druga važna obaveštenja za podnosioce zahteva biće objevljena </w:t>
      </w:r>
      <w:r w:rsidR="00091C90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na internet stranici projekta </w:t>
      </w:r>
      <w:r w:rsidR="00B65BE5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 https://visitlura.com</w:t>
      </w:r>
      <w:r w:rsidR="00091C90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, ne kasnije on 7 dna </w:t>
      </w:r>
      <w:r w:rsidR="00B65BE5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 </w:t>
      </w:r>
      <w:r w:rsidR="00B65BE5" w:rsidRPr="00C02AB5">
        <w:rPr>
          <w:rFonts w:ascii="Times New Roman" w:eastAsia="Arimo" w:hAnsi="Times New Roman" w:cs="Times New Roman"/>
          <w:b/>
          <w:sz w:val="24"/>
          <w:szCs w:val="24"/>
          <w:lang w:val="hr-BA"/>
        </w:rPr>
        <w:t>(</w:t>
      </w:r>
      <w:r w:rsidR="00515779">
        <w:rPr>
          <w:rFonts w:ascii="Times New Roman" w:eastAsia="Arimo" w:hAnsi="Times New Roman" w:cs="Times New Roman"/>
          <w:b/>
          <w:sz w:val="24"/>
          <w:szCs w:val="24"/>
          <w:lang w:val="hr-BA"/>
        </w:rPr>
        <w:t>30</w:t>
      </w:r>
      <w:r w:rsidR="00B65BE5" w:rsidRPr="00C02AB5">
        <w:rPr>
          <w:rFonts w:ascii="Times New Roman" w:eastAsia="Arimo" w:hAnsi="Times New Roman" w:cs="Times New Roman"/>
          <w:b/>
          <w:sz w:val="24"/>
          <w:szCs w:val="24"/>
          <w:lang w:val="hr-BA"/>
        </w:rPr>
        <w:t xml:space="preserve"> n</w:t>
      </w:r>
      <w:r w:rsidR="00091C90">
        <w:rPr>
          <w:rFonts w:ascii="Times New Roman" w:eastAsia="Arimo" w:hAnsi="Times New Roman" w:cs="Times New Roman"/>
          <w:b/>
          <w:sz w:val="24"/>
          <w:szCs w:val="24"/>
          <w:lang w:val="hr-BA"/>
        </w:rPr>
        <w:t>ovembar</w:t>
      </w:r>
      <w:r w:rsidR="00B65BE5" w:rsidRPr="00C02AB5">
        <w:rPr>
          <w:rFonts w:ascii="Times New Roman" w:eastAsia="Arimo" w:hAnsi="Times New Roman" w:cs="Times New Roman"/>
          <w:b/>
          <w:sz w:val="24"/>
          <w:szCs w:val="24"/>
          <w:lang w:val="hr-BA"/>
        </w:rPr>
        <w:t xml:space="preserve"> 2018)</w:t>
      </w:r>
      <w:r w:rsidR="00B65BE5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 p</w:t>
      </w:r>
      <w:r w:rsidR="00091C90">
        <w:rPr>
          <w:rFonts w:ascii="Times New Roman" w:eastAsia="Arimo" w:hAnsi="Times New Roman" w:cs="Times New Roman"/>
          <w:sz w:val="24"/>
          <w:szCs w:val="24"/>
          <w:lang w:val="hr-BA"/>
        </w:rPr>
        <w:t>re isteka roka za podnošenje zahteva</w:t>
      </w:r>
      <w:r w:rsidR="0046603B" w:rsidRPr="00C02AB5">
        <w:rPr>
          <w:rFonts w:ascii="Times New Roman" w:eastAsia="Arimo" w:hAnsi="Times New Roman" w:cs="Times New Roman"/>
          <w:sz w:val="24"/>
          <w:szCs w:val="24"/>
          <w:lang w:val="hr-BA"/>
        </w:rPr>
        <w:t xml:space="preserve">. </w:t>
      </w:r>
    </w:p>
    <w:p w:rsidR="00EE4FCB" w:rsidRPr="00C02AB5" w:rsidRDefault="00EE4FCB" w:rsidP="00EE4FC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FD1686" w:rsidRPr="00C02AB5" w:rsidRDefault="00B65BE5" w:rsidP="00EE4FCB">
      <w:pPr>
        <w:ind w:left="720"/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091C90">
        <w:rPr>
          <w:rFonts w:ascii="Times New Roman" w:hAnsi="Times New Roman" w:cs="Times New Roman"/>
          <w:sz w:val="24"/>
          <w:szCs w:val="24"/>
          <w:lang w:val="hr-BA"/>
        </w:rPr>
        <w:t>itanja u vezi se predlozima ovog Poziva za predloge kao i svi zahtevi se mogu napisati i dostaviti na albanskom, sprskom ili engleskom jeziku</w:t>
      </w:r>
      <w:r w:rsidR="006B20C7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5102C0" w:rsidRPr="00C02AB5" w:rsidRDefault="00091C90" w:rsidP="00B65B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OCENJIVANJE I IZBOR ZAHTEVA</w:t>
      </w:r>
    </w:p>
    <w:p w:rsidR="005102C0" w:rsidRPr="00C02AB5" w:rsidRDefault="00AF3EB2" w:rsidP="005102C0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Izbor dobitnika grantova će biti trofazni proces: pred-ocenjivanje, ocenjivanje i davanje granta </w:t>
      </w:r>
      <w:r w:rsidR="00B65BE5" w:rsidRPr="00C02AB5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>Svaki zahtev če biti pred-ocenjivan kako bi se osiguralo da su ispunjeni osnovni uslovi i da je zahtev u skladu sa kriterijima podobnosti, kako sledi</w:t>
      </w:r>
      <w:r w:rsidR="005102C0" w:rsidRPr="00C02AB5">
        <w:rPr>
          <w:rFonts w:ascii="Times New Roman" w:hAnsi="Times New Roman" w:cs="Times New Roman"/>
          <w:color w:val="000000"/>
          <w:sz w:val="24"/>
          <w:szCs w:val="24"/>
          <w:lang w:val="hr-BA"/>
        </w:rPr>
        <w:t>:</w:t>
      </w:r>
    </w:p>
    <w:p w:rsidR="005102C0" w:rsidRPr="00C02AB5" w:rsidRDefault="005102C0" w:rsidP="008970B5">
      <w:pPr>
        <w:pStyle w:val="NormalWeb"/>
        <w:spacing w:before="0" w:beforeAutospacing="0" w:after="0" w:afterAutospacing="0"/>
        <w:ind w:left="720"/>
        <w:jc w:val="both"/>
        <w:rPr>
          <w:lang w:val="hr-BA"/>
        </w:rPr>
      </w:pPr>
      <w:r w:rsidRPr="00C02AB5">
        <w:rPr>
          <w:color w:val="000000"/>
          <w:lang w:val="hr-BA"/>
        </w:rPr>
        <w:t>•</w:t>
      </w:r>
      <w:r w:rsidRPr="00C02AB5">
        <w:rPr>
          <w:rStyle w:val="apple-tab-span"/>
          <w:rFonts w:eastAsiaTheme="majorEastAsia"/>
          <w:lang w:val="hr-BA"/>
        </w:rPr>
        <w:tab/>
      </w:r>
      <w:r w:rsidR="00AF3EB2">
        <w:rPr>
          <w:rStyle w:val="apple-tab-span"/>
          <w:rFonts w:eastAsiaTheme="majorEastAsia"/>
          <w:lang w:val="hr-BA"/>
        </w:rPr>
        <w:t>Podnosilac zahteva je lokalni farmer upisan na Kosovu</w:t>
      </w:r>
    </w:p>
    <w:p w:rsidR="005102C0" w:rsidRPr="00C02AB5" w:rsidRDefault="005102C0" w:rsidP="00F41830">
      <w:pPr>
        <w:pStyle w:val="NormalWeb"/>
        <w:spacing w:before="0" w:beforeAutospacing="0" w:after="0" w:afterAutospacing="0"/>
        <w:ind w:left="720"/>
        <w:jc w:val="both"/>
        <w:rPr>
          <w:lang w:val="hr-BA"/>
        </w:rPr>
      </w:pPr>
      <w:r w:rsidRPr="00C02AB5">
        <w:rPr>
          <w:color w:val="000000"/>
          <w:lang w:val="hr-BA"/>
        </w:rPr>
        <w:t>•</w:t>
      </w:r>
      <w:r w:rsidRPr="00C02AB5">
        <w:rPr>
          <w:rStyle w:val="apple-tab-span"/>
          <w:rFonts w:eastAsiaTheme="majorEastAsia"/>
          <w:lang w:val="hr-BA"/>
        </w:rPr>
        <w:tab/>
      </w:r>
      <w:r w:rsidR="00F41830">
        <w:rPr>
          <w:rStyle w:val="apple-tab-span"/>
          <w:rFonts w:eastAsiaTheme="majorEastAsia"/>
          <w:lang w:val="hr-BA"/>
        </w:rPr>
        <w:t>Formular zahteva ja potpuno popunjen i sadrži trena dopunska dokumenta</w:t>
      </w:r>
    </w:p>
    <w:p w:rsidR="005102C0" w:rsidRPr="00C02AB5" w:rsidRDefault="005102C0" w:rsidP="005102C0">
      <w:pPr>
        <w:pStyle w:val="NormalWeb"/>
        <w:spacing w:before="0" w:beforeAutospacing="0" w:after="0" w:afterAutospacing="0"/>
        <w:ind w:left="720"/>
        <w:jc w:val="both"/>
        <w:rPr>
          <w:lang w:val="hr-BA"/>
        </w:rPr>
      </w:pPr>
      <w:r w:rsidRPr="00C02AB5">
        <w:rPr>
          <w:color w:val="000000"/>
          <w:lang w:val="hr-BA"/>
        </w:rPr>
        <w:t>•</w:t>
      </w:r>
      <w:r w:rsidRPr="00C02AB5">
        <w:rPr>
          <w:rStyle w:val="apple-tab-span"/>
          <w:rFonts w:eastAsiaTheme="majorEastAsia"/>
          <w:lang w:val="hr-BA"/>
        </w:rPr>
        <w:tab/>
      </w:r>
      <w:r w:rsidR="00F41830">
        <w:rPr>
          <w:rStyle w:val="apple-tab-span"/>
          <w:rFonts w:eastAsiaTheme="majorEastAsia"/>
          <w:lang w:val="hr-BA"/>
        </w:rPr>
        <w:t>Zahtev se podnosi pre roka</w:t>
      </w:r>
    </w:p>
    <w:p w:rsidR="005102C0" w:rsidRPr="00C02AB5" w:rsidRDefault="005102C0" w:rsidP="00C0041A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hr-BA"/>
        </w:rPr>
      </w:pPr>
      <w:r w:rsidRPr="00C02AB5">
        <w:rPr>
          <w:color w:val="000000"/>
          <w:lang w:val="hr-BA"/>
        </w:rPr>
        <w:t>•</w:t>
      </w:r>
      <w:r w:rsidRPr="00C02AB5">
        <w:rPr>
          <w:rStyle w:val="apple-tab-span"/>
          <w:rFonts w:eastAsiaTheme="majorEastAsia"/>
          <w:lang w:val="hr-BA"/>
        </w:rPr>
        <w:tab/>
      </w:r>
      <w:r w:rsidR="00F41830">
        <w:rPr>
          <w:rStyle w:val="apple-tab-span"/>
          <w:rFonts w:eastAsiaTheme="majorEastAsia"/>
          <w:lang w:val="hr-BA"/>
        </w:rPr>
        <w:t>Tražena finansijska podrška ne prevazilazi maksimalnu sumu granta po ovom pozivu</w:t>
      </w:r>
    </w:p>
    <w:p w:rsidR="00C0041A" w:rsidRPr="00C02AB5" w:rsidRDefault="00C0041A" w:rsidP="005102C0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hr-BA"/>
        </w:rPr>
      </w:pPr>
    </w:p>
    <w:p w:rsidR="005102C0" w:rsidRPr="00C02AB5" w:rsidRDefault="00F41830" w:rsidP="005102C0">
      <w:pPr>
        <w:pStyle w:val="NormalWeb"/>
        <w:spacing w:before="0" w:beforeAutospacing="0" w:after="0" w:afterAutospacing="0"/>
        <w:ind w:left="720"/>
        <w:jc w:val="both"/>
        <w:rPr>
          <w:lang w:val="hr-BA"/>
        </w:rPr>
      </w:pPr>
      <w:r>
        <w:rPr>
          <w:color w:val="000000"/>
          <w:lang w:val="hr-BA"/>
        </w:rPr>
        <w:lastRenderedPageBreak/>
        <w:t>Zahtevi se trbaju poklapati sa svim tim kriterijima kako bi se  nastavilo sa fazom ocenjivanja</w:t>
      </w:r>
      <w:r w:rsidR="005873B7" w:rsidRPr="00C02AB5">
        <w:rPr>
          <w:color w:val="000000"/>
          <w:lang w:val="hr-BA"/>
        </w:rPr>
        <w:t xml:space="preserve">. </w:t>
      </w:r>
      <w:r>
        <w:rPr>
          <w:color w:val="000000"/>
          <w:lang w:val="hr-BA"/>
        </w:rPr>
        <w:t>Zahtevi koji ne ispunjavaju gorenavedene kriterije će diti odbijeni</w:t>
      </w:r>
      <w:r w:rsidR="005873B7" w:rsidRPr="00C02AB5">
        <w:rPr>
          <w:color w:val="000000"/>
          <w:lang w:val="hr-BA"/>
        </w:rPr>
        <w:t>.</w:t>
      </w:r>
    </w:p>
    <w:p w:rsidR="00A82B78" w:rsidRPr="00C02AB5" w:rsidRDefault="00A82B78" w:rsidP="003A7B37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5873B7" w:rsidRPr="00C02AB5" w:rsidRDefault="005873B7" w:rsidP="005873B7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EA01FE" w:rsidRPr="00C02AB5" w:rsidRDefault="00F41830" w:rsidP="005873B7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Niže</w:t>
      </w:r>
      <w:r w:rsidR="005873B7" w:rsidRPr="00C02AB5">
        <w:rPr>
          <w:rFonts w:ascii="Times New Roman" w:hAnsi="Times New Roman" w:cs="Times New Roman"/>
          <w:sz w:val="24"/>
          <w:szCs w:val="24"/>
          <w:lang w:val="hr-BA"/>
        </w:rPr>
        <w:t>ë, tab</w:t>
      </w:r>
      <w:r>
        <w:rPr>
          <w:rFonts w:ascii="Times New Roman" w:hAnsi="Times New Roman" w:cs="Times New Roman"/>
          <w:sz w:val="24"/>
          <w:szCs w:val="24"/>
          <w:lang w:val="hr-BA"/>
        </w:rPr>
        <w:t>lica kriterija prema kojima će se procenjivati</w:t>
      </w:r>
      <w:r w:rsidR="00EA01FE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5102C0" w:rsidRPr="00C02AB5" w:rsidRDefault="005102C0" w:rsidP="00253142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A82B78" w:rsidRPr="00C02AB5" w:rsidTr="00A82B78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A82B78" w:rsidRPr="00C02AB5" w:rsidRDefault="00A82B78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A82B78" w:rsidRPr="00C02AB5" w:rsidRDefault="005873B7" w:rsidP="00F4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Kriter</w:t>
            </w:r>
            <w:r w:rsidR="00F4183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iji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2B78" w:rsidRPr="00C02AB5" w:rsidRDefault="00F41830" w:rsidP="00F4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Maksimalni koficijent</w:t>
            </w:r>
          </w:p>
        </w:tc>
      </w:tr>
      <w:tr w:rsidR="00A82B78" w:rsidRPr="00C02AB5" w:rsidTr="008E7FD3">
        <w:trPr>
          <w:trHeight w:val="183"/>
        </w:trPr>
        <w:tc>
          <w:tcPr>
            <w:tcW w:w="476" w:type="dxa"/>
          </w:tcPr>
          <w:p w:rsidR="00A82B78" w:rsidRPr="00C02AB5" w:rsidRDefault="00A82B78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</w:t>
            </w:r>
          </w:p>
        </w:tc>
        <w:tc>
          <w:tcPr>
            <w:tcW w:w="5320" w:type="dxa"/>
          </w:tcPr>
          <w:p w:rsidR="00A82B78" w:rsidRPr="00C02AB5" w:rsidRDefault="00F41830" w:rsidP="00F4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Tehnički pristup</w:t>
            </w:r>
          </w:p>
        </w:tc>
        <w:tc>
          <w:tcPr>
            <w:tcW w:w="2268" w:type="dxa"/>
          </w:tcPr>
          <w:p w:rsidR="00A82B78" w:rsidRPr="00C02AB5" w:rsidRDefault="00A82B78" w:rsidP="00F4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60 </w:t>
            </w:r>
            <w:r w:rsidR="00F4183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 totalu</w:t>
            </w:r>
          </w:p>
        </w:tc>
      </w:tr>
      <w:tr w:rsidR="002F7A23" w:rsidRPr="00C02AB5" w:rsidTr="00A82B78">
        <w:tc>
          <w:tcPr>
            <w:tcW w:w="476" w:type="dxa"/>
          </w:tcPr>
          <w:p w:rsidR="002F7A23" w:rsidRPr="00C02AB5" w:rsidRDefault="002F7A23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2F7A23" w:rsidRPr="00C02AB5" w:rsidRDefault="00F41830" w:rsidP="00F41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Podnosilac zahteva ili njegove aktivnosti se označavaju kao poboljšanje kvaliteta glavnog proizvoda</w:t>
            </w:r>
          </w:p>
        </w:tc>
        <w:tc>
          <w:tcPr>
            <w:tcW w:w="2268" w:type="dxa"/>
          </w:tcPr>
          <w:p w:rsidR="002F7A23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F41830" w:rsidP="00F418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Znašaj potreba i pokrenuta pitanja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F41830" w:rsidP="00F418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Upisani farmer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F41830" w:rsidP="00F418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Iskustvo u priozvodnji više od dve godine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2</w:t>
            </w:r>
          </w:p>
        </w:tc>
        <w:tc>
          <w:tcPr>
            <w:tcW w:w="5320" w:type="dxa"/>
          </w:tcPr>
          <w:p w:rsidR="008970B5" w:rsidRPr="00C02AB5" w:rsidRDefault="00F41830" w:rsidP="00CC46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Ogranizacioni kapacitet i minul</w:t>
            </w:r>
            <w:r w:rsidR="00CC46D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delatnost</w:t>
            </w:r>
          </w:p>
        </w:tc>
        <w:tc>
          <w:tcPr>
            <w:tcW w:w="2268" w:type="dxa"/>
          </w:tcPr>
          <w:p w:rsidR="008970B5" w:rsidRPr="00C02AB5" w:rsidRDefault="008970B5" w:rsidP="00F4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20 </w:t>
            </w:r>
            <w:r w:rsidR="00F4183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 total</w:t>
            </w:r>
            <w:r w:rsidR="00F4183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CC46D4" w:rsidP="00CC46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Administrativni, finansijski i rukovodeći kapacitet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CC46D4" w:rsidP="00CC46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Prethodno iskustvo i rezultati sa sličnim grantovima 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3</w:t>
            </w:r>
          </w:p>
        </w:tc>
        <w:tc>
          <w:tcPr>
            <w:tcW w:w="5320" w:type="dxa"/>
          </w:tcPr>
          <w:p w:rsidR="008970B5" w:rsidRPr="00C02AB5" w:rsidRDefault="005873B7" w:rsidP="00CC46D4">
            <w:pPr>
              <w:pStyle w:val="ListParagraph"/>
              <w:tabs>
                <w:tab w:val="center" w:pos="255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</w:t>
            </w:r>
            <w:r w:rsidR="00CC46D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edlog troškova </w:t>
            </w:r>
          </w:p>
        </w:tc>
        <w:tc>
          <w:tcPr>
            <w:tcW w:w="2268" w:type="dxa"/>
          </w:tcPr>
          <w:p w:rsidR="008970B5" w:rsidRPr="00C02AB5" w:rsidRDefault="008970B5" w:rsidP="00CC46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20 </w:t>
            </w:r>
            <w:r w:rsidR="00CC46D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u </w:t>
            </w: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total</w:t>
            </w:r>
            <w:r w:rsidR="00CC46D4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CC46D4" w:rsidP="00CC46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Učinak troškova budžeta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  <w:tr w:rsidR="008970B5" w:rsidRPr="00C02AB5" w:rsidTr="00A82B78">
        <w:tc>
          <w:tcPr>
            <w:tcW w:w="476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5320" w:type="dxa"/>
          </w:tcPr>
          <w:p w:rsidR="008970B5" w:rsidRPr="00C02AB5" w:rsidRDefault="00CC46D4" w:rsidP="00CC46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Dovoljna sposobnost za upravljanje finansijama</w:t>
            </w:r>
            <w:r w:rsidR="00895666"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/ transparen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ost</w:t>
            </w:r>
          </w:p>
        </w:tc>
        <w:tc>
          <w:tcPr>
            <w:tcW w:w="2268" w:type="dxa"/>
          </w:tcPr>
          <w:p w:rsidR="008970B5" w:rsidRPr="00C02AB5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</w:p>
        </w:tc>
      </w:tr>
    </w:tbl>
    <w:p w:rsidR="00722DBC" w:rsidRPr="00C02AB5" w:rsidRDefault="00722DBC" w:rsidP="00EE4FCB">
      <w:pPr>
        <w:rPr>
          <w:rFonts w:ascii="Times New Roman" w:hAnsi="Times New Roman" w:cs="Times New Roman"/>
          <w:b/>
          <w:sz w:val="24"/>
          <w:szCs w:val="24"/>
          <w:highlight w:val="cyan"/>
          <w:lang w:val="hr-BA"/>
        </w:rPr>
      </w:pPr>
    </w:p>
    <w:p w:rsidR="00356358" w:rsidRPr="00C02AB5" w:rsidRDefault="00CC46D4" w:rsidP="00356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UGOVOR</w:t>
      </w:r>
    </w:p>
    <w:p w:rsidR="00356358" w:rsidRPr="00C02AB5" w:rsidRDefault="00CC46D4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Autoritet 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hr-BA"/>
        </w:rPr>
        <w:t>ranta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0041A" w:rsidRPr="00C02AB5">
        <w:rPr>
          <w:rFonts w:ascii="Times New Roman" w:hAnsi="Times New Roman" w:cs="Times New Roman"/>
          <w:sz w:val="24"/>
          <w:szCs w:val="24"/>
          <w:lang w:val="hr-BA"/>
        </w:rPr>
        <w:t>Villa Lura SH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PK </w:t>
      </w:r>
      <w:r>
        <w:rPr>
          <w:rFonts w:ascii="Times New Roman" w:hAnsi="Times New Roman" w:cs="Times New Roman"/>
          <w:sz w:val="24"/>
          <w:szCs w:val="24"/>
          <w:lang w:val="hr-BA"/>
        </w:rPr>
        <w:t>potpisuje ugovor sa dobitnikom, koji će obuhvatiti informaciju o aktivnostime koje će se obavljati, vrednost ugovora, modalitete isplate i izveštavanje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356358" w:rsidRPr="00C02AB5" w:rsidRDefault="00356358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356358" w:rsidRPr="00C02AB5" w:rsidRDefault="00CC46D4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Prva predfinansirajuća isplata, koja pokriva 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80% </w:t>
      </w:r>
      <w:r>
        <w:rPr>
          <w:rFonts w:ascii="Times New Roman" w:hAnsi="Times New Roman" w:cs="Times New Roman"/>
          <w:sz w:val="24"/>
          <w:szCs w:val="24"/>
          <w:lang w:val="hr-BA"/>
        </w:rPr>
        <w:t>sume granta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BA"/>
        </w:rPr>
        <w:t>biće obavljena po potpisu ugovora od obe strane</w:t>
      </w:r>
      <w:r w:rsidR="00356358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356358" w:rsidRPr="00C02AB5" w:rsidRDefault="00356358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FC255E" w:rsidRPr="00C02AB5" w:rsidRDefault="00CC46D4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Druga konačna isplata koja pokriva vrednost od 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20% </w:t>
      </w:r>
      <w:r>
        <w:rPr>
          <w:rFonts w:ascii="Times New Roman" w:hAnsi="Times New Roman" w:cs="Times New Roman"/>
          <w:sz w:val="24"/>
          <w:szCs w:val="24"/>
          <w:lang w:val="hr-BA"/>
        </w:rPr>
        <w:t>će biti isplačena po završetku završne aktivnosti unutar projekta i po usvajanju završnog izveštaja dostavljenog od dobitnika</w:t>
      </w:r>
      <w:r w:rsidR="00895666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FC255E" w:rsidRPr="00C02AB5" w:rsidRDefault="00FC255E" w:rsidP="00356358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356358" w:rsidRPr="00C02AB5" w:rsidRDefault="00356358" w:rsidP="00356358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6B66DA" w:rsidRPr="00C02AB5" w:rsidRDefault="00F07376" w:rsidP="00253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t>NADGLEDANJE I PODRŠKA DOBITNIKU</w:t>
      </w:r>
    </w:p>
    <w:p w:rsidR="00853CC1" w:rsidRPr="00C02AB5" w:rsidRDefault="00895666" w:rsidP="00CC28C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Autoritet</w:t>
      </w:r>
      <w:r w:rsidR="00F0737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Granta će obezbediti da potencijalni podnosioci zahteva dobiju odgovarajuću podršku tokom procesa podnošenja zahteva i izvršenja njihovih projekata</w:t>
      </w:r>
      <w:r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:rsidR="00040AC3" w:rsidRPr="00C02AB5" w:rsidRDefault="00F07376" w:rsidP="00B6605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Štaviše, sesije obučavanja i mentorstva će biti obezbeđene za uspešne podnosioce zahteva, koje smeraju voditi i pomagati dobitnike u izvršenju njihovih aktivnosti u vezi sa delatnošću. </w:t>
      </w:r>
    </w:p>
    <w:p w:rsidR="00253142" w:rsidRPr="00C02AB5" w:rsidRDefault="00F07376" w:rsidP="00895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  <w:lastRenderedPageBreak/>
        <w:t>NADGLEDANJE</w:t>
      </w:r>
    </w:p>
    <w:p w:rsidR="0083101D" w:rsidRPr="00C02AB5" w:rsidRDefault="00F07376" w:rsidP="0083101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Autoritet Granta će nadgledati rad podnosioca zahteva da</w:t>
      </w:r>
      <w:r w:rsidR="00343A61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 obezbedilo potrebno izvršenje aktivnosti projekta</w:t>
      </w:r>
      <w:r w:rsidR="00895666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Nadgledanje će se obaviti preko konrole na licu mesta, izveštavanja i redovnih sastanaka</w:t>
      </w:r>
      <w:r w:rsidR="00895666" w:rsidRPr="00C02AB5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:rsidR="00253142" w:rsidRPr="00C02AB5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57DD5" w:rsidRPr="00C02AB5" w:rsidRDefault="00F07376" w:rsidP="00895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VIDLJIVOST</w:t>
      </w:r>
    </w:p>
    <w:p w:rsidR="00253142" w:rsidRPr="00C02AB5" w:rsidRDefault="00F07376" w:rsidP="00253142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Dobitnici treba da priznaju doprinos fondova EU u svim investicijama</w:t>
      </w:r>
      <w:r w:rsidR="00CC28CD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</w:p>
    <w:p w:rsidR="00253142" w:rsidRPr="00C02AB5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A57DD5" w:rsidRPr="00C02AB5" w:rsidRDefault="002A15EB" w:rsidP="00706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IZVEŠTAVANJE</w:t>
      </w:r>
    </w:p>
    <w:p w:rsidR="00253142" w:rsidRPr="00C02AB5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E636F3" w:rsidRPr="00C02AB5" w:rsidRDefault="002A15EB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Narativna sekcija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BA"/>
        </w:rPr>
        <w:t>na ne više od 2 stranice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BA"/>
        </w:rPr>
        <w:t>jedan sažetak izvršenih delatnosti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BA"/>
        </w:rPr>
        <w:t>glavni dokazi koji ih potkrepljuju, kao i preporuke koje iz njih proizlaze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253142" w:rsidRPr="00C02AB5" w:rsidRDefault="002A15EB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Finansijska sekcija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BA"/>
        </w:rPr>
        <w:t>obuhvata podrobnosti o troškovima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 (kop</w:t>
      </w:r>
      <w:r>
        <w:rPr>
          <w:rFonts w:ascii="Times New Roman" w:hAnsi="Times New Roman" w:cs="Times New Roman"/>
          <w:sz w:val="24"/>
          <w:szCs w:val="24"/>
          <w:lang w:val="hr-BA"/>
        </w:rPr>
        <w:t>ije svih računa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253142" w:rsidRPr="00C02AB5" w:rsidRDefault="00E636F3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C02AB5">
        <w:rPr>
          <w:rFonts w:ascii="Times New Roman" w:hAnsi="Times New Roman" w:cs="Times New Roman"/>
          <w:sz w:val="24"/>
          <w:szCs w:val="24"/>
          <w:lang w:val="hr-BA"/>
        </w:rPr>
        <w:t>Aneks</w:t>
      </w:r>
      <w:r w:rsidR="002A15EB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>: dokument</w:t>
      </w:r>
      <w:r w:rsidR="002A15EB">
        <w:rPr>
          <w:rFonts w:ascii="Times New Roman" w:hAnsi="Times New Roman" w:cs="Times New Roman"/>
          <w:sz w:val="24"/>
          <w:szCs w:val="24"/>
          <w:lang w:val="hr-BA"/>
        </w:rPr>
        <w:t>i koji mogu potvrditi izvođenje radnji</w:t>
      </w:r>
      <w:r w:rsidRPr="00C02AB5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2A15EB">
        <w:rPr>
          <w:rFonts w:ascii="Times New Roman" w:hAnsi="Times New Roman" w:cs="Times New Roman"/>
          <w:sz w:val="24"/>
          <w:szCs w:val="24"/>
          <w:lang w:val="hr-BA"/>
        </w:rPr>
        <w:t>kao što su ponude, zahtevi, slike oruđa i druga relevantna dokumenta.</w:t>
      </w:r>
    </w:p>
    <w:p w:rsidR="004C3B3B" w:rsidRPr="00C02AB5" w:rsidRDefault="002A15EB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Narativni i finansijski izveštaji će biti pounđeni dobitnicima grantova u prvoj fazi izvršenja projekta</w:t>
      </w:r>
      <w:r w:rsidR="00E636F3" w:rsidRPr="00C02AB5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107C38" w:rsidRPr="00C02AB5" w:rsidRDefault="00107C38" w:rsidP="00107C3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076ED6" w:rsidRPr="00C02AB5" w:rsidRDefault="002A15EB" w:rsidP="0086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POKAZNE VREMENSKA TABLICA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1700"/>
      </w:tblGrid>
      <w:tr w:rsidR="00FF4B9E" w:rsidRPr="00C02AB5" w:rsidTr="00B54865">
        <w:tc>
          <w:tcPr>
            <w:tcW w:w="5103" w:type="dxa"/>
          </w:tcPr>
          <w:p w:rsidR="00FF4B9E" w:rsidRPr="00C02AB5" w:rsidRDefault="002A15EB" w:rsidP="00274AC6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 xml:space="preserve">Opis </w:t>
            </w:r>
          </w:p>
        </w:tc>
        <w:tc>
          <w:tcPr>
            <w:tcW w:w="2268" w:type="dxa"/>
          </w:tcPr>
          <w:p w:rsidR="00FF4B9E" w:rsidRPr="00C02AB5" w:rsidRDefault="00FF4B9E" w:rsidP="00555F67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DAT</w:t>
            </w:r>
            <w:r w:rsidR="002A15EB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UM</w:t>
            </w:r>
          </w:p>
        </w:tc>
        <w:tc>
          <w:tcPr>
            <w:tcW w:w="1700" w:type="dxa"/>
          </w:tcPr>
          <w:p w:rsidR="00FF4B9E" w:rsidRPr="00C02AB5" w:rsidRDefault="002A15EB" w:rsidP="00274AC6">
            <w:pP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VREME</w:t>
            </w:r>
          </w:p>
        </w:tc>
      </w:tr>
      <w:tr w:rsidR="00FF4B9E" w:rsidRPr="00C02AB5" w:rsidTr="00B54865">
        <w:tc>
          <w:tcPr>
            <w:tcW w:w="5103" w:type="dxa"/>
          </w:tcPr>
          <w:p w:rsidR="00FF4B9E" w:rsidRPr="00C02AB5" w:rsidRDefault="002A15EB" w:rsidP="002A15EB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Javno objavljivanje Poziva za Predlog</w:t>
            </w:r>
          </w:p>
        </w:tc>
        <w:tc>
          <w:tcPr>
            <w:tcW w:w="2268" w:type="dxa"/>
          </w:tcPr>
          <w:p w:rsidR="00FF4B9E" w:rsidRPr="00C02AB5" w:rsidRDefault="00021069" w:rsidP="00515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</w:t>
            </w:r>
            <w:r w:rsidR="00515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9</w:t>
            </w:r>
            <w:r w:rsidR="002A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Oktobar</w:t>
            </w:r>
            <w:r w:rsidR="00FF4B9E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2018</w:t>
            </w:r>
          </w:p>
        </w:tc>
        <w:tc>
          <w:tcPr>
            <w:tcW w:w="1700" w:type="dxa"/>
          </w:tcPr>
          <w:p w:rsidR="00FF4B9E" w:rsidRPr="00C02AB5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n/a</w:t>
            </w:r>
          </w:p>
        </w:tc>
      </w:tr>
      <w:tr w:rsidR="00FF4B9E" w:rsidRPr="00C02AB5" w:rsidTr="00B54865">
        <w:tc>
          <w:tcPr>
            <w:tcW w:w="5103" w:type="dxa"/>
          </w:tcPr>
          <w:p w:rsidR="00FF4B9E" w:rsidRPr="00C02AB5" w:rsidRDefault="00343A61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Krajnji rok za potražnju objašnjenja</w:t>
            </w:r>
          </w:p>
        </w:tc>
        <w:tc>
          <w:tcPr>
            <w:tcW w:w="2268" w:type="dxa"/>
          </w:tcPr>
          <w:p w:rsidR="00FF4B9E" w:rsidRPr="00C02AB5" w:rsidRDefault="00422C19" w:rsidP="00343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09</w:t>
            </w:r>
            <w:r w:rsidR="00021069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</w:t>
            </w:r>
            <w:r w:rsidR="00555F67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N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ovembar</w:t>
            </w:r>
            <w:r w:rsidR="00FF4B9E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2018</w:t>
            </w:r>
          </w:p>
        </w:tc>
        <w:tc>
          <w:tcPr>
            <w:tcW w:w="1700" w:type="dxa"/>
          </w:tcPr>
          <w:p w:rsidR="00FF4B9E" w:rsidRPr="00C02AB5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17:00 h</w:t>
            </w:r>
          </w:p>
        </w:tc>
      </w:tr>
      <w:tr w:rsidR="00FF4B9E" w:rsidRPr="00C02AB5" w:rsidTr="00B54865">
        <w:tc>
          <w:tcPr>
            <w:tcW w:w="5103" w:type="dxa"/>
          </w:tcPr>
          <w:p w:rsidR="00FF4B9E" w:rsidRPr="00C02AB5" w:rsidRDefault="00343A61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Krajnji rok za dostavu zahteva</w:t>
            </w:r>
          </w:p>
        </w:tc>
        <w:tc>
          <w:tcPr>
            <w:tcW w:w="2268" w:type="dxa"/>
          </w:tcPr>
          <w:p w:rsidR="00FF4B9E" w:rsidRPr="00C02AB5" w:rsidRDefault="00515779" w:rsidP="00343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30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</w:t>
            </w:r>
            <w:r w:rsidR="00555F67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N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ovembar </w:t>
            </w:r>
            <w:r w:rsidR="00FF4B9E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2018</w:t>
            </w:r>
          </w:p>
        </w:tc>
        <w:tc>
          <w:tcPr>
            <w:tcW w:w="1700" w:type="dxa"/>
          </w:tcPr>
          <w:p w:rsidR="00FF4B9E" w:rsidRPr="00C02AB5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17:00 h</w:t>
            </w:r>
          </w:p>
        </w:tc>
      </w:tr>
      <w:tr w:rsidR="001B47B1" w:rsidRPr="00C02AB5" w:rsidTr="00B54865">
        <w:tc>
          <w:tcPr>
            <w:tcW w:w="5103" w:type="dxa"/>
          </w:tcPr>
          <w:p w:rsidR="001B47B1" w:rsidRPr="00C02AB5" w:rsidRDefault="00343A61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Obaveštenje za dobitnike grantova za podnosioce zahteva posle procene</w:t>
            </w:r>
          </w:p>
        </w:tc>
        <w:tc>
          <w:tcPr>
            <w:tcW w:w="2268" w:type="dxa"/>
          </w:tcPr>
          <w:p w:rsidR="001B47B1" w:rsidRPr="00C02AB5" w:rsidRDefault="00422C19" w:rsidP="00515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03</w:t>
            </w:r>
            <w:r w:rsidR="00515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Decembar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</w:t>
            </w:r>
            <w:r w:rsidR="00B54865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2018</w:t>
            </w:r>
          </w:p>
        </w:tc>
        <w:tc>
          <w:tcPr>
            <w:tcW w:w="1700" w:type="dxa"/>
          </w:tcPr>
          <w:p w:rsidR="001B47B1" w:rsidRPr="00C02AB5" w:rsidRDefault="00B54865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17:00 h</w:t>
            </w:r>
          </w:p>
        </w:tc>
      </w:tr>
      <w:tr w:rsidR="001B47B1" w:rsidRPr="00C02AB5" w:rsidTr="00B54865">
        <w:tc>
          <w:tcPr>
            <w:tcW w:w="5103" w:type="dxa"/>
          </w:tcPr>
          <w:p w:rsidR="001B47B1" w:rsidRPr="00C02AB5" w:rsidRDefault="00343A61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Krajnji rok za žalbe na Odluku o dodeli grantova</w:t>
            </w:r>
          </w:p>
        </w:tc>
        <w:tc>
          <w:tcPr>
            <w:tcW w:w="2268" w:type="dxa"/>
          </w:tcPr>
          <w:p w:rsidR="001B47B1" w:rsidRPr="00C02AB5" w:rsidRDefault="00422C19" w:rsidP="00343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10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</w:t>
            </w:r>
            <w:r w:rsidR="00555F67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D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ecembar </w:t>
            </w:r>
            <w:r w:rsidR="00B54865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2018</w:t>
            </w:r>
          </w:p>
        </w:tc>
        <w:tc>
          <w:tcPr>
            <w:tcW w:w="1700" w:type="dxa"/>
          </w:tcPr>
          <w:p w:rsidR="001B47B1" w:rsidRPr="00C02AB5" w:rsidRDefault="00B54865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17:00 h</w:t>
            </w:r>
          </w:p>
        </w:tc>
      </w:tr>
      <w:tr w:rsidR="00FF4B9E" w:rsidRPr="00C02AB5" w:rsidTr="00B54865">
        <w:tc>
          <w:tcPr>
            <w:tcW w:w="5103" w:type="dxa"/>
          </w:tcPr>
          <w:p w:rsidR="00FF4B9E" w:rsidRPr="00C02AB5" w:rsidRDefault="00343A61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Konačna odluka o dodeli grantova</w:t>
            </w:r>
          </w:p>
        </w:tc>
        <w:tc>
          <w:tcPr>
            <w:tcW w:w="2268" w:type="dxa"/>
          </w:tcPr>
          <w:p w:rsidR="00FF4B9E" w:rsidRPr="00C02AB5" w:rsidRDefault="00422C19" w:rsidP="00343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11</w:t>
            </w:r>
            <w:bookmarkStart w:id="0" w:name="_GoBack"/>
            <w:bookmarkEnd w:id="0"/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</w:t>
            </w:r>
            <w:r w:rsidR="00555F67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D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ecembar </w:t>
            </w:r>
            <w:r w:rsidR="00CC28CD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2018</w:t>
            </w:r>
          </w:p>
        </w:tc>
        <w:tc>
          <w:tcPr>
            <w:tcW w:w="1700" w:type="dxa"/>
          </w:tcPr>
          <w:p w:rsidR="00FF4B9E" w:rsidRPr="00C02AB5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n/a</w:t>
            </w:r>
          </w:p>
        </w:tc>
      </w:tr>
      <w:tr w:rsidR="00FF4B9E" w:rsidRPr="00C02AB5" w:rsidTr="00B54865">
        <w:tc>
          <w:tcPr>
            <w:tcW w:w="5103" w:type="dxa"/>
          </w:tcPr>
          <w:p w:rsidR="00FF4B9E" w:rsidRPr="00C02AB5" w:rsidRDefault="00555F67" w:rsidP="00343A6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</w:t>
            </w:r>
            <w:r w:rsidR="00343A6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riprema ugovora i obezbeđivanje propratne dokumentacije u dopisivanju izmedju izabranih podnosioca zahteva i Autroitet Granta </w:t>
            </w:r>
          </w:p>
        </w:tc>
        <w:tc>
          <w:tcPr>
            <w:tcW w:w="2268" w:type="dxa"/>
          </w:tcPr>
          <w:p w:rsidR="00FF4B9E" w:rsidRPr="00C02AB5" w:rsidRDefault="00555F67" w:rsidP="00343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     </w:t>
            </w:r>
            <w:r w:rsidR="00343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 xml:space="preserve">Decembar </w:t>
            </w:r>
            <w:r w:rsidR="00FF4B9E" w:rsidRPr="00C0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BA"/>
              </w:rPr>
              <w:t>2018</w:t>
            </w:r>
          </w:p>
        </w:tc>
        <w:tc>
          <w:tcPr>
            <w:tcW w:w="1700" w:type="dxa"/>
          </w:tcPr>
          <w:p w:rsidR="00FF4B9E" w:rsidRPr="00C02AB5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2AB5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n/a</w:t>
            </w:r>
          </w:p>
        </w:tc>
      </w:tr>
    </w:tbl>
    <w:p w:rsidR="00AC16C8" w:rsidRPr="00C02AB5" w:rsidRDefault="00AC16C8" w:rsidP="00730B7D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AC16C8" w:rsidRPr="00C02AB5" w:rsidSect="005873B7">
      <w:headerReference w:type="default" r:id="rId10"/>
      <w:footerReference w:type="default" r:id="rId1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98" w:rsidRDefault="00BA2498" w:rsidP="0046190D">
      <w:pPr>
        <w:spacing w:after="0" w:line="240" w:lineRule="auto"/>
      </w:pPr>
      <w:r>
        <w:separator/>
      </w:r>
    </w:p>
  </w:endnote>
  <w:endnote w:type="continuationSeparator" w:id="0">
    <w:p w:rsidR="00BA2498" w:rsidRDefault="00BA2498" w:rsidP="004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F0" w:rsidRDefault="00946147">
    <w:pPr>
      <w:pStyle w:val="Footer"/>
      <w:jc w:val="right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-45085</wp:posOffset>
          </wp:positionV>
          <wp:extent cx="581025" cy="581025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0" name="Picture 10" descr="LURA AGROTURIZEM-BLACK WHI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RA AGROTURIZEM-BLACK WHIT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190D" w:rsidRPr="0046190D" w:rsidRDefault="004C3B3B" w:rsidP="0085197D">
    <w:pPr>
      <w:pStyle w:val="Footer"/>
      <w:rPr>
        <w:rFonts w:ascii="Times New Roman" w:hAnsi="Times New Roman" w:cs="Times New Roman"/>
        <w:sz w:val="20"/>
        <w:szCs w:val="20"/>
      </w:rPr>
    </w:pPr>
    <w:r w:rsidRPr="0046190D">
      <w:rPr>
        <w:rFonts w:ascii="Times New Roman" w:hAnsi="Times New Roman" w:cs="Times New Roman"/>
        <w:sz w:val="20"/>
        <w:szCs w:val="20"/>
      </w:rPr>
      <w:t>Implemented by: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98" w:rsidRDefault="00BA2498" w:rsidP="0046190D">
      <w:pPr>
        <w:spacing w:after="0" w:line="240" w:lineRule="auto"/>
      </w:pPr>
      <w:r>
        <w:separator/>
      </w:r>
    </w:p>
  </w:footnote>
  <w:footnote w:type="continuationSeparator" w:id="0">
    <w:p w:rsidR="00BA2498" w:rsidRDefault="00BA2498" w:rsidP="0046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0D" w:rsidRDefault="001063C5" w:rsidP="000731F0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 wp14:anchorId="53DC72EF">
          <wp:extent cx="1657350" cy="428625"/>
          <wp:effectExtent l="0" t="0" r="0" b="0"/>
          <wp:docPr id="1" name="Picture 1" descr="EU4K_Logo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4K_Logo_Col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1F0">
      <w:tab/>
    </w:r>
  </w:p>
  <w:p w:rsidR="0046190D" w:rsidRPr="0046190D" w:rsidRDefault="0046190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B8"/>
    <w:multiLevelType w:val="hybridMultilevel"/>
    <w:tmpl w:val="C172B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457080"/>
    <w:multiLevelType w:val="hybridMultilevel"/>
    <w:tmpl w:val="42DE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233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2F6717"/>
    <w:multiLevelType w:val="hybridMultilevel"/>
    <w:tmpl w:val="35149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B4340B"/>
    <w:multiLevelType w:val="hybridMultilevel"/>
    <w:tmpl w:val="7D52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62F08"/>
    <w:multiLevelType w:val="hybridMultilevel"/>
    <w:tmpl w:val="18F4AE48"/>
    <w:lvl w:ilvl="0" w:tplc="CF52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072FC"/>
    <w:multiLevelType w:val="hybridMultilevel"/>
    <w:tmpl w:val="D7600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3703F"/>
    <w:multiLevelType w:val="multilevel"/>
    <w:tmpl w:val="0192B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>
    <w:nsid w:val="14C343CB"/>
    <w:multiLevelType w:val="hybridMultilevel"/>
    <w:tmpl w:val="22AC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8FC365C"/>
    <w:multiLevelType w:val="hybridMultilevel"/>
    <w:tmpl w:val="28500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726BF"/>
    <w:multiLevelType w:val="hybridMultilevel"/>
    <w:tmpl w:val="61240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504D9C"/>
    <w:multiLevelType w:val="hybridMultilevel"/>
    <w:tmpl w:val="AA2CC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55FE7"/>
    <w:multiLevelType w:val="hybridMultilevel"/>
    <w:tmpl w:val="DE342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974687"/>
    <w:multiLevelType w:val="hybridMultilevel"/>
    <w:tmpl w:val="C352A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27DAA"/>
    <w:multiLevelType w:val="hybridMultilevel"/>
    <w:tmpl w:val="61B4C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C47CD"/>
    <w:multiLevelType w:val="hybridMultilevel"/>
    <w:tmpl w:val="9338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4D36D4"/>
    <w:multiLevelType w:val="hybridMultilevel"/>
    <w:tmpl w:val="2CB22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8E3809"/>
    <w:multiLevelType w:val="hybridMultilevel"/>
    <w:tmpl w:val="D9343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FB0FB7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CE60950"/>
    <w:multiLevelType w:val="hybridMultilevel"/>
    <w:tmpl w:val="FBBA9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99209F"/>
    <w:multiLevelType w:val="hybridMultilevel"/>
    <w:tmpl w:val="7394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48ED"/>
    <w:multiLevelType w:val="multilevel"/>
    <w:tmpl w:val="15B0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2B02CB8"/>
    <w:multiLevelType w:val="hybridMultilevel"/>
    <w:tmpl w:val="8848A882"/>
    <w:lvl w:ilvl="0" w:tplc="56A6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9B1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1F0F82"/>
    <w:multiLevelType w:val="hybridMultilevel"/>
    <w:tmpl w:val="4D68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63E7"/>
    <w:multiLevelType w:val="hybridMultilevel"/>
    <w:tmpl w:val="95E87CAA"/>
    <w:lvl w:ilvl="0" w:tplc="05E46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7F2407"/>
    <w:multiLevelType w:val="hybridMultilevel"/>
    <w:tmpl w:val="D71493E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4B53918"/>
    <w:multiLevelType w:val="hybridMultilevel"/>
    <w:tmpl w:val="3ABA7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1765CE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27DF7"/>
    <w:multiLevelType w:val="hybridMultilevel"/>
    <w:tmpl w:val="68585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085DFB"/>
    <w:multiLevelType w:val="hybridMultilevel"/>
    <w:tmpl w:val="4A40D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8227EE"/>
    <w:multiLevelType w:val="hybridMultilevel"/>
    <w:tmpl w:val="0D107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3B6A2A"/>
    <w:multiLevelType w:val="hybridMultilevel"/>
    <w:tmpl w:val="5C5EF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87611B"/>
    <w:multiLevelType w:val="hybridMultilevel"/>
    <w:tmpl w:val="2CAE5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B10D68"/>
    <w:multiLevelType w:val="hybridMultilevel"/>
    <w:tmpl w:val="F93C2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6F388C"/>
    <w:multiLevelType w:val="hybridMultilevel"/>
    <w:tmpl w:val="3C8A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16"/>
  </w:num>
  <w:num w:numId="8">
    <w:abstractNumId w:val="22"/>
  </w:num>
  <w:num w:numId="9">
    <w:abstractNumId w:val="38"/>
  </w:num>
  <w:num w:numId="10">
    <w:abstractNumId w:val="23"/>
  </w:num>
  <w:num w:numId="11">
    <w:abstractNumId w:val="37"/>
  </w:num>
  <w:num w:numId="12">
    <w:abstractNumId w:val="32"/>
  </w:num>
  <w:num w:numId="13">
    <w:abstractNumId w:val="27"/>
  </w:num>
  <w:num w:numId="14">
    <w:abstractNumId w:val="2"/>
  </w:num>
  <w:num w:numId="15">
    <w:abstractNumId w:val="10"/>
  </w:num>
  <w:num w:numId="16">
    <w:abstractNumId w:val="17"/>
  </w:num>
  <w:num w:numId="17">
    <w:abstractNumId w:val="21"/>
  </w:num>
  <w:num w:numId="18">
    <w:abstractNumId w:val="15"/>
  </w:num>
  <w:num w:numId="19">
    <w:abstractNumId w:val="9"/>
  </w:num>
  <w:num w:numId="20">
    <w:abstractNumId w:val="28"/>
  </w:num>
  <w:num w:numId="21">
    <w:abstractNumId w:val="30"/>
  </w:num>
  <w:num w:numId="22">
    <w:abstractNumId w:val="14"/>
  </w:num>
  <w:num w:numId="23">
    <w:abstractNumId w:val="18"/>
  </w:num>
  <w:num w:numId="24">
    <w:abstractNumId w:val="3"/>
  </w:num>
  <w:num w:numId="25">
    <w:abstractNumId w:val="8"/>
  </w:num>
  <w:num w:numId="26">
    <w:abstractNumId w:val="39"/>
  </w:num>
  <w:num w:numId="27">
    <w:abstractNumId w:val="1"/>
  </w:num>
  <w:num w:numId="28">
    <w:abstractNumId w:val="35"/>
  </w:num>
  <w:num w:numId="29">
    <w:abstractNumId w:val="26"/>
  </w:num>
  <w:num w:numId="30">
    <w:abstractNumId w:val="4"/>
  </w:num>
  <w:num w:numId="31">
    <w:abstractNumId w:val="12"/>
  </w:num>
  <w:num w:numId="32">
    <w:abstractNumId w:val="5"/>
  </w:num>
  <w:num w:numId="33">
    <w:abstractNumId w:val="25"/>
  </w:num>
  <w:num w:numId="34">
    <w:abstractNumId w:val="0"/>
  </w:num>
  <w:num w:numId="35">
    <w:abstractNumId w:val="31"/>
  </w:num>
  <w:num w:numId="36">
    <w:abstractNumId w:val="36"/>
  </w:num>
  <w:num w:numId="37">
    <w:abstractNumId w:val="33"/>
  </w:num>
  <w:num w:numId="38">
    <w:abstractNumId w:val="34"/>
  </w:num>
  <w:num w:numId="39">
    <w:abstractNumId w:val="19"/>
  </w:num>
  <w:num w:numId="40">
    <w:abstractNumId w:val="34"/>
  </w:num>
  <w:num w:numId="41">
    <w:abstractNumId w:val="1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A5FBB"/>
    <w:rsid w:val="000125FB"/>
    <w:rsid w:val="00021069"/>
    <w:rsid w:val="00022609"/>
    <w:rsid w:val="00040AC3"/>
    <w:rsid w:val="00041C94"/>
    <w:rsid w:val="00061004"/>
    <w:rsid w:val="000731F0"/>
    <w:rsid w:val="00076ED6"/>
    <w:rsid w:val="00091C90"/>
    <w:rsid w:val="000A71CF"/>
    <w:rsid w:val="000B4AB4"/>
    <w:rsid w:val="000B4B35"/>
    <w:rsid w:val="000B61B9"/>
    <w:rsid w:val="000C4C03"/>
    <w:rsid w:val="000C522F"/>
    <w:rsid w:val="000C5600"/>
    <w:rsid w:val="000E7DD9"/>
    <w:rsid w:val="000F1B80"/>
    <w:rsid w:val="00100071"/>
    <w:rsid w:val="00103649"/>
    <w:rsid w:val="001050A5"/>
    <w:rsid w:val="001063C5"/>
    <w:rsid w:val="00107C38"/>
    <w:rsid w:val="001223A0"/>
    <w:rsid w:val="00122BE6"/>
    <w:rsid w:val="00131BD5"/>
    <w:rsid w:val="00134DCE"/>
    <w:rsid w:val="00135A49"/>
    <w:rsid w:val="001437BA"/>
    <w:rsid w:val="001464C7"/>
    <w:rsid w:val="001508DB"/>
    <w:rsid w:val="00151774"/>
    <w:rsid w:val="001553BA"/>
    <w:rsid w:val="001728F1"/>
    <w:rsid w:val="0018315F"/>
    <w:rsid w:val="00192B72"/>
    <w:rsid w:val="001B47B1"/>
    <w:rsid w:val="001D3390"/>
    <w:rsid w:val="002272A0"/>
    <w:rsid w:val="00253142"/>
    <w:rsid w:val="00256257"/>
    <w:rsid w:val="0027196C"/>
    <w:rsid w:val="0029680A"/>
    <w:rsid w:val="002A15EB"/>
    <w:rsid w:val="002C6C84"/>
    <w:rsid w:val="002E5A3A"/>
    <w:rsid w:val="002F532D"/>
    <w:rsid w:val="002F7A23"/>
    <w:rsid w:val="002F7E9D"/>
    <w:rsid w:val="0030775F"/>
    <w:rsid w:val="003149C8"/>
    <w:rsid w:val="003178DB"/>
    <w:rsid w:val="00340060"/>
    <w:rsid w:val="00343A61"/>
    <w:rsid w:val="00355833"/>
    <w:rsid w:val="00356358"/>
    <w:rsid w:val="0035765F"/>
    <w:rsid w:val="003804F2"/>
    <w:rsid w:val="003A7B37"/>
    <w:rsid w:val="003B076D"/>
    <w:rsid w:val="003B07A2"/>
    <w:rsid w:val="003B13E0"/>
    <w:rsid w:val="003C39DF"/>
    <w:rsid w:val="003E0F81"/>
    <w:rsid w:val="003F2EC0"/>
    <w:rsid w:val="003F5673"/>
    <w:rsid w:val="0040413C"/>
    <w:rsid w:val="00422C19"/>
    <w:rsid w:val="00437257"/>
    <w:rsid w:val="0046190D"/>
    <w:rsid w:val="004619E0"/>
    <w:rsid w:val="0046603B"/>
    <w:rsid w:val="004750D6"/>
    <w:rsid w:val="00481CC7"/>
    <w:rsid w:val="00485636"/>
    <w:rsid w:val="00491CF5"/>
    <w:rsid w:val="004B6D19"/>
    <w:rsid w:val="004C271D"/>
    <w:rsid w:val="004C3B3B"/>
    <w:rsid w:val="004D3DBF"/>
    <w:rsid w:val="004E28DF"/>
    <w:rsid w:val="004E2AC8"/>
    <w:rsid w:val="004F470A"/>
    <w:rsid w:val="00504F2B"/>
    <w:rsid w:val="005075DD"/>
    <w:rsid w:val="005102C0"/>
    <w:rsid w:val="00515779"/>
    <w:rsid w:val="005224F6"/>
    <w:rsid w:val="00522F66"/>
    <w:rsid w:val="00532050"/>
    <w:rsid w:val="00543DDF"/>
    <w:rsid w:val="00546D13"/>
    <w:rsid w:val="00547EEB"/>
    <w:rsid w:val="00555F67"/>
    <w:rsid w:val="00557D4F"/>
    <w:rsid w:val="00566434"/>
    <w:rsid w:val="00574696"/>
    <w:rsid w:val="005851C2"/>
    <w:rsid w:val="005873B7"/>
    <w:rsid w:val="005A7993"/>
    <w:rsid w:val="005B66A8"/>
    <w:rsid w:val="006058A5"/>
    <w:rsid w:val="00611A4E"/>
    <w:rsid w:val="00616BD2"/>
    <w:rsid w:val="00642D5D"/>
    <w:rsid w:val="00651BC4"/>
    <w:rsid w:val="00676F09"/>
    <w:rsid w:val="00691CE9"/>
    <w:rsid w:val="006A380F"/>
    <w:rsid w:val="006B078D"/>
    <w:rsid w:val="006B20C7"/>
    <w:rsid w:val="006B66DA"/>
    <w:rsid w:val="006C050F"/>
    <w:rsid w:val="006C2CDB"/>
    <w:rsid w:val="006D4843"/>
    <w:rsid w:val="006F4AD7"/>
    <w:rsid w:val="00704961"/>
    <w:rsid w:val="00706746"/>
    <w:rsid w:val="0071288F"/>
    <w:rsid w:val="00722DBC"/>
    <w:rsid w:val="00730B7D"/>
    <w:rsid w:val="0073295C"/>
    <w:rsid w:val="0077711B"/>
    <w:rsid w:val="00784118"/>
    <w:rsid w:val="007867A3"/>
    <w:rsid w:val="00786AA3"/>
    <w:rsid w:val="00786E0A"/>
    <w:rsid w:val="007933D5"/>
    <w:rsid w:val="00796A01"/>
    <w:rsid w:val="00797BFE"/>
    <w:rsid w:val="007A5FBB"/>
    <w:rsid w:val="007C2224"/>
    <w:rsid w:val="007C3465"/>
    <w:rsid w:val="007D769A"/>
    <w:rsid w:val="007F519D"/>
    <w:rsid w:val="00803F96"/>
    <w:rsid w:val="00807D21"/>
    <w:rsid w:val="008247EF"/>
    <w:rsid w:val="0083101D"/>
    <w:rsid w:val="008357B7"/>
    <w:rsid w:val="0084024C"/>
    <w:rsid w:val="00840C5A"/>
    <w:rsid w:val="00844409"/>
    <w:rsid w:val="00844EB9"/>
    <w:rsid w:val="0085197D"/>
    <w:rsid w:val="00853CC1"/>
    <w:rsid w:val="00864A5B"/>
    <w:rsid w:val="00880E4C"/>
    <w:rsid w:val="00895666"/>
    <w:rsid w:val="00895F51"/>
    <w:rsid w:val="008970B5"/>
    <w:rsid w:val="008A42D5"/>
    <w:rsid w:val="008C6F65"/>
    <w:rsid w:val="008C7D5A"/>
    <w:rsid w:val="008D5B52"/>
    <w:rsid w:val="008E516C"/>
    <w:rsid w:val="008E7FD3"/>
    <w:rsid w:val="008F4C01"/>
    <w:rsid w:val="008F5768"/>
    <w:rsid w:val="008F6B8F"/>
    <w:rsid w:val="0090513E"/>
    <w:rsid w:val="00930CAB"/>
    <w:rsid w:val="00934CB2"/>
    <w:rsid w:val="00946147"/>
    <w:rsid w:val="00954F10"/>
    <w:rsid w:val="00961C8E"/>
    <w:rsid w:val="009A4C47"/>
    <w:rsid w:val="009A7971"/>
    <w:rsid w:val="009C1282"/>
    <w:rsid w:val="009E5A50"/>
    <w:rsid w:val="009E6420"/>
    <w:rsid w:val="009F479F"/>
    <w:rsid w:val="00A07694"/>
    <w:rsid w:val="00A21E50"/>
    <w:rsid w:val="00A42419"/>
    <w:rsid w:val="00A516FD"/>
    <w:rsid w:val="00A51CD6"/>
    <w:rsid w:val="00A53A42"/>
    <w:rsid w:val="00A57DD5"/>
    <w:rsid w:val="00A620AE"/>
    <w:rsid w:val="00A62110"/>
    <w:rsid w:val="00A62D20"/>
    <w:rsid w:val="00A6404D"/>
    <w:rsid w:val="00A7508E"/>
    <w:rsid w:val="00A77079"/>
    <w:rsid w:val="00A8120D"/>
    <w:rsid w:val="00A82B78"/>
    <w:rsid w:val="00A91764"/>
    <w:rsid w:val="00A9224F"/>
    <w:rsid w:val="00AA5E73"/>
    <w:rsid w:val="00AC1001"/>
    <w:rsid w:val="00AC16C8"/>
    <w:rsid w:val="00AC1943"/>
    <w:rsid w:val="00AD4800"/>
    <w:rsid w:val="00AE1369"/>
    <w:rsid w:val="00AE3DDF"/>
    <w:rsid w:val="00AF09B1"/>
    <w:rsid w:val="00AF1782"/>
    <w:rsid w:val="00AF3EB2"/>
    <w:rsid w:val="00AF4A16"/>
    <w:rsid w:val="00B175B9"/>
    <w:rsid w:val="00B30BB0"/>
    <w:rsid w:val="00B54865"/>
    <w:rsid w:val="00B5538D"/>
    <w:rsid w:val="00B65BE5"/>
    <w:rsid w:val="00B66055"/>
    <w:rsid w:val="00B76988"/>
    <w:rsid w:val="00BA2498"/>
    <w:rsid w:val="00BE3647"/>
    <w:rsid w:val="00BE76A5"/>
    <w:rsid w:val="00C0041A"/>
    <w:rsid w:val="00C02AB5"/>
    <w:rsid w:val="00C17BD1"/>
    <w:rsid w:val="00C230BB"/>
    <w:rsid w:val="00C52F8B"/>
    <w:rsid w:val="00C532AC"/>
    <w:rsid w:val="00C62CEE"/>
    <w:rsid w:val="00C6464E"/>
    <w:rsid w:val="00C76A83"/>
    <w:rsid w:val="00C773C5"/>
    <w:rsid w:val="00C9105F"/>
    <w:rsid w:val="00C9362E"/>
    <w:rsid w:val="00CB0117"/>
    <w:rsid w:val="00CB7245"/>
    <w:rsid w:val="00CC28CD"/>
    <w:rsid w:val="00CC46D4"/>
    <w:rsid w:val="00CF29D9"/>
    <w:rsid w:val="00CF47EE"/>
    <w:rsid w:val="00CF7934"/>
    <w:rsid w:val="00D02296"/>
    <w:rsid w:val="00D1189B"/>
    <w:rsid w:val="00D25EDB"/>
    <w:rsid w:val="00D5126C"/>
    <w:rsid w:val="00D52B0C"/>
    <w:rsid w:val="00D55100"/>
    <w:rsid w:val="00D63F06"/>
    <w:rsid w:val="00D84EF6"/>
    <w:rsid w:val="00DA228C"/>
    <w:rsid w:val="00DB641F"/>
    <w:rsid w:val="00DC526B"/>
    <w:rsid w:val="00DE23FE"/>
    <w:rsid w:val="00DF0BF7"/>
    <w:rsid w:val="00E04DD7"/>
    <w:rsid w:val="00E06223"/>
    <w:rsid w:val="00E103CF"/>
    <w:rsid w:val="00E126DE"/>
    <w:rsid w:val="00E207FF"/>
    <w:rsid w:val="00E22FBA"/>
    <w:rsid w:val="00E308FB"/>
    <w:rsid w:val="00E37D15"/>
    <w:rsid w:val="00E5536B"/>
    <w:rsid w:val="00E57EA1"/>
    <w:rsid w:val="00E636F3"/>
    <w:rsid w:val="00E63DC0"/>
    <w:rsid w:val="00E8023A"/>
    <w:rsid w:val="00E80C48"/>
    <w:rsid w:val="00E96662"/>
    <w:rsid w:val="00EA01FE"/>
    <w:rsid w:val="00EB3264"/>
    <w:rsid w:val="00EB6EFF"/>
    <w:rsid w:val="00ED3895"/>
    <w:rsid w:val="00EE4FCB"/>
    <w:rsid w:val="00EE5113"/>
    <w:rsid w:val="00EF117F"/>
    <w:rsid w:val="00EF285B"/>
    <w:rsid w:val="00F021EF"/>
    <w:rsid w:val="00F07376"/>
    <w:rsid w:val="00F22251"/>
    <w:rsid w:val="00F23E5D"/>
    <w:rsid w:val="00F242CA"/>
    <w:rsid w:val="00F36AE8"/>
    <w:rsid w:val="00F404E9"/>
    <w:rsid w:val="00F41830"/>
    <w:rsid w:val="00F427F6"/>
    <w:rsid w:val="00F44675"/>
    <w:rsid w:val="00F614A1"/>
    <w:rsid w:val="00F629F0"/>
    <w:rsid w:val="00F6517E"/>
    <w:rsid w:val="00F82692"/>
    <w:rsid w:val="00FA1AB7"/>
    <w:rsid w:val="00FB1917"/>
    <w:rsid w:val="00FB5455"/>
    <w:rsid w:val="00FC255E"/>
    <w:rsid w:val="00FC79C7"/>
    <w:rsid w:val="00FD1686"/>
    <w:rsid w:val="00FE6E9C"/>
    <w:rsid w:val="00FE7E0A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4E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8D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4E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8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6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5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lla.lur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462E-8F6C-4EDE-82FE-65B72E8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</cp:revision>
  <cp:lastPrinted>2018-10-09T16:43:00Z</cp:lastPrinted>
  <dcterms:created xsi:type="dcterms:W3CDTF">2018-10-25T19:18:00Z</dcterms:created>
  <dcterms:modified xsi:type="dcterms:W3CDTF">2018-10-26T19:05:00Z</dcterms:modified>
</cp:coreProperties>
</file>