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82" w:rsidRPr="00052AC2" w:rsidRDefault="00AD1306" w:rsidP="00052AC2">
      <w:pPr>
        <w:pStyle w:val="BodyText"/>
        <w:jc w:val="center"/>
        <w:rPr>
          <w:rFonts w:ascii="Cambria" w:hAnsi="Cambria"/>
          <w:color w:val="365F91"/>
          <w:sz w:val="32"/>
          <w:szCs w:val="32"/>
        </w:rPr>
      </w:pPr>
      <w:r w:rsidRPr="00052AC2">
        <w:rPr>
          <w:rFonts w:ascii="Cambria" w:hAnsi="Cambria"/>
          <w:color w:val="365F91"/>
          <w:sz w:val="32"/>
          <w:szCs w:val="32"/>
        </w:rPr>
        <w:t>NJËSIA E AUDITIMIT TË BRENDSHËM</w:t>
      </w:r>
    </w:p>
    <w:p w:rsidR="00052AC2" w:rsidRDefault="00052AC2" w:rsidP="00052AC2">
      <w:pPr>
        <w:pStyle w:val="BodyText"/>
        <w:jc w:val="center"/>
        <w:rPr>
          <w:rFonts w:ascii="Cambria" w:hAnsi="Cambria"/>
          <w:color w:val="365F91"/>
        </w:rPr>
      </w:pPr>
    </w:p>
    <w:p w:rsidR="00052AC2" w:rsidRDefault="00052AC2" w:rsidP="00052AC2">
      <w:pPr>
        <w:pStyle w:val="BodyText"/>
        <w:jc w:val="center"/>
        <w:rPr>
          <w:rFonts w:ascii="Cambria" w:hAnsi="Cambria"/>
          <w:color w:val="365F91"/>
        </w:rPr>
      </w:pPr>
    </w:p>
    <w:p w:rsidR="00052AC2" w:rsidRDefault="00052AC2" w:rsidP="00052AC2">
      <w:pPr>
        <w:pStyle w:val="BodyText"/>
        <w:jc w:val="center"/>
        <w:rPr>
          <w:rFonts w:ascii="Cambria" w:hAnsi="Cambria"/>
          <w:color w:val="365F91"/>
        </w:rPr>
      </w:pPr>
      <w:r>
        <w:rPr>
          <w:rFonts w:ascii="Cambria" w:hAnsi="Cambria"/>
          <w:color w:val="365F91"/>
        </w:rPr>
        <w:t xml:space="preserve">Raporti janar-dhjetor 2018 </w:t>
      </w:r>
    </w:p>
    <w:p w:rsidR="00052AC2" w:rsidRDefault="00052AC2" w:rsidP="00052AC2">
      <w:pPr>
        <w:pStyle w:val="BodyText"/>
        <w:jc w:val="center"/>
        <w:rPr>
          <w:rFonts w:ascii="Cambria" w:hAnsi="Cambria"/>
          <w:color w:val="365F91"/>
        </w:rPr>
      </w:pPr>
    </w:p>
    <w:p w:rsidR="00052AC2" w:rsidRDefault="00052AC2" w:rsidP="00052AC2">
      <w:pPr>
        <w:pStyle w:val="BodyText"/>
        <w:jc w:val="center"/>
        <w:rPr>
          <w:rFonts w:ascii="Cambria" w:hAnsi="Cambria"/>
          <w:color w:val="365F91"/>
        </w:rPr>
      </w:pPr>
    </w:p>
    <w:p w:rsidR="00052AC2" w:rsidRDefault="00052AC2" w:rsidP="00D474F9">
      <w:pPr>
        <w:pStyle w:val="BodyText"/>
        <w:jc w:val="center"/>
        <w:rPr>
          <w:rFonts w:ascii="Cambria" w:hAnsi="Cambria"/>
          <w:color w:val="365F91"/>
        </w:rPr>
      </w:pPr>
    </w:p>
    <w:p w:rsidR="00052AC2" w:rsidRDefault="00052AC2" w:rsidP="00D474F9">
      <w:pPr>
        <w:pStyle w:val="BodyText"/>
        <w:jc w:val="center"/>
        <w:rPr>
          <w:rFonts w:ascii="Cambria" w:hAnsi="Cambria"/>
        </w:rPr>
      </w:pPr>
    </w:p>
    <w:p w:rsidR="00077382" w:rsidRPr="00052AC2" w:rsidRDefault="00D474F9">
      <w:pPr>
        <w:pStyle w:val="Heading3"/>
        <w:numPr>
          <w:ilvl w:val="0"/>
          <w:numId w:val="7"/>
        </w:numPr>
        <w:tabs>
          <w:tab w:val="left" w:pos="541"/>
        </w:tabs>
        <w:spacing w:before="77" w:line="275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1327C2" wp14:editId="20E9149F">
                <wp:simplePos x="0" y="0"/>
                <wp:positionH relativeFrom="page">
                  <wp:posOffset>139065</wp:posOffset>
                </wp:positionH>
                <wp:positionV relativeFrom="page">
                  <wp:posOffset>4083050</wp:posOffset>
                </wp:positionV>
                <wp:extent cx="222885" cy="3039110"/>
                <wp:effectExtent l="0" t="0" r="0" b="2540"/>
                <wp:wrapNone/>
                <wp:docPr id="3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03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382" w:rsidRDefault="00AD1306">
                            <w:pPr>
                              <w:tabs>
                                <w:tab w:val="left" w:pos="1410"/>
                                <w:tab w:val="left" w:pos="4204"/>
                              </w:tabs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RAPORT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JANAR –</w:t>
                            </w:r>
                            <w:r>
                              <w:rPr>
                                <w:b/>
                                <w:color w:val="1F487C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DHJETOR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2018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10.95pt;margin-top:321.5pt;width:17.55pt;height:239.3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077382" w:rsidRDefault="00AD1306">
                      <w:pPr>
                        <w:tabs>
                          <w:tab w:val="left" w:pos="1410"/>
                          <w:tab w:val="left" w:pos="4204"/>
                        </w:tabs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87C"/>
                          <w:sz w:val="28"/>
                        </w:rPr>
                        <w:t>RAPORT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  <w:t>JANAR –</w:t>
                      </w:r>
                      <w:r>
                        <w:rPr>
                          <w:b/>
                          <w:color w:val="1F487C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>DHJETOR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1306">
        <w:rPr>
          <w:u w:val="thick"/>
        </w:rPr>
        <w:t>Përshkrim i Shkurtër i Punës së Njësisë së Auditimit të</w:t>
      </w:r>
      <w:r w:rsidR="00AD1306">
        <w:rPr>
          <w:spacing w:val="-10"/>
          <w:u w:val="thick"/>
        </w:rPr>
        <w:t xml:space="preserve"> </w:t>
      </w:r>
      <w:r w:rsidR="00AD1306">
        <w:rPr>
          <w:u w:val="thick"/>
        </w:rPr>
        <w:t>Brendshëm:</w:t>
      </w:r>
    </w:p>
    <w:p w:rsidR="00052AC2" w:rsidRDefault="00052AC2" w:rsidP="00052AC2">
      <w:pPr>
        <w:pStyle w:val="Heading3"/>
        <w:tabs>
          <w:tab w:val="left" w:pos="541"/>
        </w:tabs>
        <w:spacing w:before="77" w:line="275" w:lineRule="exact"/>
      </w:pPr>
    </w:p>
    <w:p w:rsidR="00077382" w:rsidRDefault="00AD1306">
      <w:pPr>
        <w:pStyle w:val="ListParagraph"/>
        <w:numPr>
          <w:ilvl w:val="0"/>
          <w:numId w:val="6"/>
        </w:numPr>
        <w:tabs>
          <w:tab w:val="left" w:pos="661"/>
        </w:tabs>
        <w:ind w:right="999"/>
        <w:jc w:val="both"/>
        <w:rPr>
          <w:sz w:val="24"/>
        </w:rPr>
      </w:pPr>
      <w:r>
        <w:rPr>
          <w:sz w:val="24"/>
        </w:rPr>
        <w:t>Njësia e Auditimit të Brendshëm funksionon sipas Ligjit për Kontrollin e Brendshëm të Financave Publike (Ligji nr.06/L-21), e cila si njësi e pavarur e auditimit të brendshëm i përgjigjet drejtpërsëdrejti dhe ekskluzivisht Udhëheqësit të subjektit të sektorit publik (Kryetarit të</w:t>
      </w:r>
      <w:r>
        <w:rPr>
          <w:spacing w:val="-2"/>
          <w:sz w:val="24"/>
        </w:rPr>
        <w:t xml:space="preserve"> </w:t>
      </w:r>
      <w:r>
        <w:rPr>
          <w:sz w:val="24"/>
        </w:rPr>
        <w:t>Komunës).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661"/>
        </w:tabs>
        <w:spacing w:line="237" w:lineRule="auto"/>
        <w:ind w:right="997"/>
        <w:jc w:val="both"/>
        <w:rPr>
          <w:sz w:val="24"/>
        </w:rPr>
      </w:pPr>
      <w:r>
        <w:rPr>
          <w:sz w:val="24"/>
        </w:rPr>
        <w:t>Njësia e Auditimit të Brendshëm është e plotësuar sipas kërkesave ligjore, ashtu që për vitin 2018 ka funksionuar me tre auditor, të cilët janë të çertifikuar sipas kushteve të parapara me ligj;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660"/>
          <w:tab w:val="left" w:pos="661"/>
        </w:tabs>
        <w:spacing w:before="5" w:line="293" w:lineRule="exact"/>
        <w:rPr>
          <w:sz w:val="24"/>
        </w:rPr>
      </w:pPr>
      <w:r>
        <w:rPr>
          <w:sz w:val="24"/>
        </w:rPr>
        <w:t>Auditorët e brendshëm kryejnë vetëm punët e auditimit të</w:t>
      </w:r>
      <w:r>
        <w:rPr>
          <w:spacing w:val="-3"/>
          <w:sz w:val="24"/>
        </w:rPr>
        <w:t xml:space="preserve"> </w:t>
      </w:r>
      <w:r>
        <w:rPr>
          <w:sz w:val="24"/>
        </w:rPr>
        <w:t>brendshëm;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660"/>
          <w:tab w:val="left" w:pos="661"/>
        </w:tabs>
        <w:ind w:right="1001"/>
        <w:rPr>
          <w:sz w:val="24"/>
        </w:rPr>
      </w:pPr>
      <w:r>
        <w:rPr>
          <w:sz w:val="24"/>
        </w:rPr>
        <w:t>Auditorët e brendshëm kanë qasje të plotë, të lirë dhe të pakufizuar te të gjithë dokumentacioni i subjektit të sektorit publik (SSP) ku funksionon, te pasuria materiale</w:t>
      </w:r>
      <w:r>
        <w:rPr>
          <w:spacing w:val="-9"/>
          <w:sz w:val="24"/>
        </w:rPr>
        <w:t xml:space="preserve"> </w:t>
      </w:r>
      <w:r>
        <w:rPr>
          <w:sz w:val="24"/>
        </w:rPr>
        <w:t>etj.</w:t>
      </w:r>
    </w:p>
    <w:p w:rsidR="00077382" w:rsidRDefault="00AD1306">
      <w:pPr>
        <w:pStyle w:val="BodyText"/>
        <w:ind w:left="300" w:right="997"/>
        <w:jc w:val="both"/>
      </w:pPr>
      <w:r>
        <w:t>Pra, Njësia e Auditimit të Brendshëm funksionon në bazë të kornizës ligjore të aprovuara nga Kuvendi i Republikës së Kosovës dhe kornizës profesionale të vendosur nga Ministria e Financave dhe Njësia Qendrore Harmonizuese e Auditimit të Brendshëm (NJQHAB), që mbështet vlerat kryesore të ligjshmërisë, integritetit, objektivitetit, besueshmërisë, kompetencave dhe pavarësisë.</w:t>
      </w:r>
    </w:p>
    <w:p w:rsidR="00052AC2" w:rsidRDefault="00052AC2">
      <w:pPr>
        <w:pStyle w:val="BodyText"/>
        <w:ind w:left="300" w:right="997"/>
        <w:jc w:val="both"/>
      </w:pPr>
    </w:p>
    <w:p w:rsidR="00077382" w:rsidRDefault="00077382">
      <w:pPr>
        <w:pStyle w:val="BodyText"/>
        <w:spacing w:before="10"/>
        <w:rPr>
          <w:sz w:val="23"/>
        </w:rPr>
      </w:pPr>
    </w:p>
    <w:p w:rsidR="00077382" w:rsidRDefault="00AD1306">
      <w:pPr>
        <w:ind w:left="300" w:right="1595"/>
        <w:rPr>
          <w:sz w:val="24"/>
        </w:rPr>
      </w:pPr>
      <w:r>
        <w:rPr>
          <w:b/>
          <w:sz w:val="24"/>
        </w:rPr>
        <w:t xml:space="preserve">Misioni i Auditimit të Brendshem </w:t>
      </w:r>
      <w:r>
        <w:rPr>
          <w:sz w:val="24"/>
        </w:rPr>
        <w:t>është që në pajtim me qëllimet e Institucioneve dhe organeve komunale: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572"/>
        </w:tabs>
        <w:spacing w:before="5" w:line="237" w:lineRule="auto"/>
        <w:ind w:right="1294"/>
        <w:rPr>
          <w:sz w:val="24"/>
        </w:rPr>
      </w:pPr>
      <w:r>
        <w:rPr>
          <w:sz w:val="24"/>
        </w:rPr>
        <w:t>Të shtoj vlerën për performancën e veprimeve të Komunës duke siguruar cilësi dhe duke kryer auditime dhe shërbime këshillimore me kosto të</w:t>
      </w:r>
      <w:r>
        <w:rPr>
          <w:spacing w:val="-5"/>
          <w:sz w:val="24"/>
        </w:rPr>
        <w:t xml:space="preserve"> </w:t>
      </w:r>
      <w:r>
        <w:rPr>
          <w:sz w:val="24"/>
        </w:rPr>
        <w:t>reduktuara.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572"/>
        </w:tabs>
        <w:spacing w:before="4" w:line="237" w:lineRule="auto"/>
        <w:ind w:right="1295"/>
        <w:rPr>
          <w:sz w:val="24"/>
        </w:rPr>
      </w:pPr>
      <w:r>
        <w:rPr>
          <w:sz w:val="24"/>
        </w:rPr>
        <w:t>Të sjellë përfitime në eficensen operacionale, kontrolle të brendshme dhe politika të përmirësuara.</w:t>
      </w:r>
    </w:p>
    <w:p w:rsidR="00052AC2" w:rsidRPr="00052AC2" w:rsidRDefault="00052AC2" w:rsidP="00052AC2">
      <w:pPr>
        <w:tabs>
          <w:tab w:val="left" w:pos="572"/>
        </w:tabs>
        <w:spacing w:before="4" w:line="237" w:lineRule="auto"/>
        <w:ind w:right="1295"/>
        <w:rPr>
          <w:sz w:val="24"/>
        </w:rPr>
      </w:pPr>
    </w:p>
    <w:p w:rsidR="00077382" w:rsidRDefault="00077382">
      <w:pPr>
        <w:pStyle w:val="BodyText"/>
        <w:spacing w:before="5"/>
      </w:pPr>
    </w:p>
    <w:p w:rsidR="00077382" w:rsidRDefault="00AD1306">
      <w:pPr>
        <w:pStyle w:val="Heading3"/>
        <w:spacing w:before="1" w:line="275" w:lineRule="exact"/>
      </w:pPr>
      <w:r>
        <w:t>Qëllimet e Auditimit të Brendshëm janë: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572"/>
        </w:tabs>
        <w:spacing w:before="1" w:line="237" w:lineRule="auto"/>
        <w:ind w:right="1297"/>
        <w:rPr>
          <w:sz w:val="24"/>
        </w:rPr>
      </w:pPr>
      <w:r>
        <w:rPr>
          <w:sz w:val="24"/>
        </w:rPr>
        <w:t xml:space="preserve">Të </w:t>
      </w:r>
      <w:proofErr w:type="gramStart"/>
      <w:r>
        <w:rPr>
          <w:sz w:val="24"/>
        </w:rPr>
        <w:t>jap</w:t>
      </w:r>
      <w:proofErr w:type="gramEnd"/>
      <w:r>
        <w:rPr>
          <w:sz w:val="24"/>
        </w:rPr>
        <w:t xml:space="preserve"> siguri objektive, të pavarur dhe aktivitet këshillimor, i projektuar për të shtuar vlerën dhe përmirësuar veprimet e Institucioneve dhe Organeve</w:t>
      </w:r>
      <w:r>
        <w:rPr>
          <w:spacing w:val="-4"/>
          <w:sz w:val="24"/>
        </w:rPr>
        <w:t xml:space="preserve"> </w:t>
      </w:r>
      <w:r>
        <w:rPr>
          <w:sz w:val="24"/>
        </w:rPr>
        <w:t>Komunale.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572"/>
        </w:tabs>
        <w:spacing w:before="4" w:line="237" w:lineRule="auto"/>
        <w:ind w:right="1300"/>
        <w:rPr>
          <w:sz w:val="24"/>
        </w:rPr>
      </w:pPr>
      <w:r>
        <w:rPr>
          <w:sz w:val="24"/>
        </w:rPr>
        <w:t>Të asistoi të gjitha nivelet e menaxhimit në kryerjen efektive të përgjegjësive të tyre me anë të vlerësimeve të pavarura, këshillimeve dhe</w:t>
      </w:r>
      <w:r>
        <w:rPr>
          <w:spacing w:val="-6"/>
          <w:sz w:val="24"/>
        </w:rPr>
        <w:t xml:space="preserve"> </w:t>
      </w:r>
      <w:r>
        <w:rPr>
          <w:sz w:val="24"/>
        </w:rPr>
        <w:t>rekomandimeve.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572"/>
        </w:tabs>
        <w:spacing w:before="5" w:line="237" w:lineRule="auto"/>
        <w:ind w:right="1292"/>
        <w:rPr>
          <w:sz w:val="24"/>
        </w:rPr>
      </w:pPr>
      <w:r>
        <w:rPr>
          <w:sz w:val="24"/>
        </w:rPr>
        <w:t>Të raportoi te menaxhmenti i lartë lidhur me veprimet korrigjuese të ndërmarra nga të gjitha nivelet e</w:t>
      </w:r>
      <w:r>
        <w:rPr>
          <w:spacing w:val="-2"/>
          <w:sz w:val="24"/>
        </w:rPr>
        <w:t xml:space="preserve"> </w:t>
      </w:r>
      <w:r>
        <w:rPr>
          <w:sz w:val="24"/>
        </w:rPr>
        <w:t>menaxhimit.</w:t>
      </w:r>
    </w:p>
    <w:p w:rsidR="00052AC2" w:rsidRDefault="00052AC2" w:rsidP="00052AC2">
      <w:pPr>
        <w:tabs>
          <w:tab w:val="left" w:pos="572"/>
        </w:tabs>
        <w:spacing w:before="5" w:line="237" w:lineRule="auto"/>
        <w:ind w:right="1292"/>
        <w:rPr>
          <w:sz w:val="24"/>
        </w:rPr>
      </w:pPr>
    </w:p>
    <w:p w:rsidR="00052AC2" w:rsidRDefault="00052AC2" w:rsidP="00052AC2">
      <w:pPr>
        <w:tabs>
          <w:tab w:val="left" w:pos="572"/>
        </w:tabs>
        <w:spacing w:before="5" w:line="237" w:lineRule="auto"/>
        <w:ind w:right="1292"/>
        <w:rPr>
          <w:sz w:val="24"/>
        </w:rPr>
      </w:pPr>
    </w:p>
    <w:p w:rsidR="00052AC2" w:rsidRDefault="00052AC2" w:rsidP="00052AC2">
      <w:pPr>
        <w:tabs>
          <w:tab w:val="left" w:pos="572"/>
        </w:tabs>
        <w:spacing w:before="5" w:line="237" w:lineRule="auto"/>
        <w:ind w:right="1292"/>
        <w:rPr>
          <w:sz w:val="24"/>
        </w:rPr>
      </w:pPr>
    </w:p>
    <w:p w:rsidR="00052AC2" w:rsidRDefault="00052AC2" w:rsidP="00052AC2">
      <w:pPr>
        <w:tabs>
          <w:tab w:val="left" w:pos="572"/>
        </w:tabs>
        <w:spacing w:before="5" w:line="237" w:lineRule="auto"/>
        <w:ind w:right="1292"/>
        <w:rPr>
          <w:sz w:val="24"/>
        </w:rPr>
      </w:pPr>
    </w:p>
    <w:p w:rsidR="00052AC2" w:rsidRPr="00052AC2" w:rsidRDefault="00052AC2" w:rsidP="00052AC2">
      <w:pPr>
        <w:tabs>
          <w:tab w:val="left" w:pos="572"/>
        </w:tabs>
        <w:spacing w:before="5" w:line="237" w:lineRule="auto"/>
        <w:ind w:right="1292"/>
        <w:rPr>
          <w:sz w:val="24"/>
        </w:rPr>
      </w:pPr>
    </w:p>
    <w:p w:rsidR="00077382" w:rsidRDefault="00AD1306">
      <w:pPr>
        <w:pStyle w:val="Heading3"/>
        <w:spacing w:before="1" w:line="274" w:lineRule="exact"/>
      </w:pPr>
      <w:r>
        <w:t>Objektiva e Auditimit të Brendshëm:</w:t>
      </w:r>
    </w:p>
    <w:p w:rsidR="00077382" w:rsidRDefault="00AD1306">
      <w:pPr>
        <w:pStyle w:val="BodyText"/>
        <w:ind w:left="300" w:right="1293"/>
        <w:jc w:val="both"/>
      </w:pPr>
      <w:proofErr w:type="gramStart"/>
      <w:r>
        <w:lastRenderedPageBreak/>
        <w:t>Objektivi primar është të asistoi në menaxhimin e drejt të buxhetit, në zbatueshmërinë e plotë ligjore, në realizimin efektiv të përgjegjësive të tyre (personelit përgjegjës për ato veprime).</w:t>
      </w:r>
      <w:proofErr w:type="gramEnd"/>
      <w:r>
        <w:t xml:space="preserve"> </w:t>
      </w:r>
      <w:proofErr w:type="gramStart"/>
      <w:r>
        <w:t>Në këtë mënyrë i furnizon ata me analiza, rekomandime, këshilla dhe informacione lidhur me aktivitetet e shqyrtuara.</w:t>
      </w:r>
      <w:proofErr w:type="gramEnd"/>
    </w:p>
    <w:p w:rsidR="00077382" w:rsidRDefault="00077382">
      <w:pPr>
        <w:pStyle w:val="BodyText"/>
        <w:rPr>
          <w:sz w:val="26"/>
        </w:rPr>
      </w:pPr>
    </w:p>
    <w:p w:rsidR="00077382" w:rsidRDefault="00077382">
      <w:pPr>
        <w:pStyle w:val="BodyText"/>
        <w:spacing w:before="3"/>
        <w:rPr>
          <w:sz w:val="22"/>
        </w:rPr>
      </w:pPr>
    </w:p>
    <w:p w:rsidR="00077382" w:rsidRDefault="00AD1306">
      <w:pPr>
        <w:pStyle w:val="Heading3"/>
        <w:numPr>
          <w:ilvl w:val="0"/>
          <w:numId w:val="7"/>
        </w:numPr>
        <w:tabs>
          <w:tab w:val="left" w:pos="541"/>
        </w:tabs>
        <w:spacing w:line="274" w:lineRule="exact"/>
      </w:pPr>
      <w:r>
        <w:rPr>
          <w:u w:val="thick"/>
        </w:rPr>
        <w:t>Të</w:t>
      </w:r>
      <w:r>
        <w:rPr>
          <w:spacing w:val="-1"/>
          <w:u w:val="thick"/>
        </w:rPr>
        <w:t xml:space="preserve"> </w:t>
      </w:r>
      <w:r>
        <w:rPr>
          <w:u w:val="thick"/>
        </w:rPr>
        <w:t>Arriturat:</w:t>
      </w:r>
    </w:p>
    <w:p w:rsidR="00077382" w:rsidRDefault="00AD1306">
      <w:pPr>
        <w:ind w:left="300" w:right="997"/>
        <w:jc w:val="both"/>
        <w:rPr>
          <w:sz w:val="24"/>
        </w:rPr>
      </w:pPr>
      <w:r>
        <w:rPr>
          <w:sz w:val="24"/>
        </w:rPr>
        <w:t xml:space="preserve">Brenda kësaj periudhe njëvjeçare NJAB-ja ka arritur ta realizoi Planin Vjetor plotësisht, duke i kryer 12 auditime, aq </w:t>
      </w:r>
      <w:proofErr w:type="gramStart"/>
      <w:r>
        <w:rPr>
          <w:sz w:val="24"/>
        </w:rPr>
        <w:t>sa</w:t>
      </w:r>
      <w:proofErr w:type="gramEnd"/>
      <w:r>
        <w:rPr>
          <w:sz w:val="24"/>
        </w:rPr>
        <w:t xml:space="preserve"> edhe kanë qenë të planifikuara (</w:t>
      </w:r>
      <w:r>
        <w:rPr>
          <w:i/>
          <w:sz w:val="24"/>
        </w:rPr>
        <w:t>bashkangjitur është tabela e auditimeve të kryera</w:t>
      </w:r>
      <w:r>
        <w:rPr>
          <w:sz w:val="24"/>
        </w:rPr>
        <w:t>).</w:t>
      </w:r>
    </w:p>
    <w:p w:rsidR="00077382" w:rsidRDefault="00AD1306">
      <w:pPr>
        <w:pStyle w:val="BodyText"/>
        <w:ind w:left="300" w:right="1008"/>
      </w:pPr>
      <w:proofErr w:type="gramStart"/>
      <w:r>
        <w:t>Për përmirësimin e proceseve të audituara menaxhmenteve i janë dhënë gjithsejtë 28 rekomandime, disa prej të cilave janë ende në proces të zbatueshmërisë.</w:t>
      </w:r>
      <w:proofErr w:type="gramEnd"/>
    </w:p>
    <w:p w:rsidR="00052AC2" w:rsidRDefault="00052AC2" w:rsidP="00D474F9">
      <w:pPr>
        <w:pStyle w:val="BodyText"/>
      </w:pPr>
    </w:p>
    <w:p w:rsidR="00077382" w:rsidRDefault="00D474F9" w:rsidP="00D474F9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B337AD" wp14:editId="436BBE3D">
                <wp:simplePos x="0" y="0"/>
                <wp:positionH relativeFrom="page">
                  <wp:posOffset>139065</wp:posOffset>
                </wp:positionH>
                <wp:positionV relativeFrom="page">
                  <wp:posOffset>4083050</wp:posOffset>
                </wp:positionV>
                <wp:extent cx="222885" cy="3039110"/>
                <wp:effectExtent l="0" t="0" r="0" b="254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03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382" w:rsidRDefault="00AD1306">
                            <w:pPr>
                              <w:tabs>
                                <w:tab w:val="left" w:pos="1410"/>
                                <w:tab w:val="left" w:pos="4204"/>
                              </w:tabs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RAPORT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JANAR –</w:t>
                            </w:r>
                            <w:r>
                              <w:rPr>
                                <w:b/>
                                <w:color w:val="1F487C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DHJETOR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2018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10.95pt;margin-top:321.5pt;width:17.55pt;height:239.3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077382" w:rsidRDefault="00AD1306">
                      <w:pPr>
                        <w:tabs>
                          <w:tab w:val="left" w:pos="1410"/>
                          <w:tab w:val="left" w:pos="4204"/>
                        </w:tabs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87C"/>
                          <w:sz w:val="28"/>
                        </w:rPr>
                        <w:t>RAPORT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  <w:t>JANAR –</w:t>
                      </w:r>
                      <w:r>
                        <w:rPr>
                          <w:b/>
                          <w:color w:val="1F487C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>DHJETOR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1306">
        <w:t>Aktivitetet e tjera të cilat janë planifikuar ose janë realizuar për zhvillimin e auditimit të brendshëm në kuadër të Komunës (shkurtimisht):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661"/>
        </w:tabs>
        <w:ind w:right="996"/>
        <w:jc w:val="both"/>
        <w:rPr>
          <w:sz w:val="24"/>
        </w:rPr>
      </w:pPr>
      <w:r>
        <w:rPr>
          <w:sz w:val="24"/>
        </w:rPr>
        <w:t>Në fillim të vitit 2018 është përgatitur Raporti Vjetor i NJAB-së për vitin 2017. Pastaj gjatë tërë vitit 2018 NJAB-ja ka pasur angazhime lidhur me verifikimin e zbatueshmërisë së rekomandimeve të Auditorit të Brendshëm dhe Auditorit të Zyrës Kombëtare të Auditimit të dhëna në auditimet e kryera në vitin 2016, 2017 dhe</w:t>
      </w:r>
      <w:r>
        <w:rPr>
          <w:spacing w:val="-5"/>
          <w:sz w:val="24"/>
        </w:rPr>
        <w:t xml:space="preserve"> </w:t>
      </w:r>
      <w:r>
        <w:rPr>
          <w:sz w:val="24"/>
        </w:rPr>
        <w:t>2018.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661"/>
        </w:tabs>
        <w:ind w:right="994"/>
        <w:jc w:val="both"/>
        <w:rPr>
          <w:sz w:val="24"/>
        </w:rPr>
      </w:pPr>
      <w:r>
        <w:rPr>
          <w:sz w:val="24"/>
        </w:rPr>
        <w:t>Janë mbajtur katër takime të rregullta me Komitetin e Auditimit të Brendshëm (</w:t>
      </w:r>
      <w:r>
        <w:rPr>
          <w:i/>
          <w:sz w:val="24"/>
        </w:rPr>
        <w:t>me 08.02.2017, me 19.04.2018, me 24.07.2018 dhe me 25.10.2018</w:t>
      </w:r>
      <w:r>
        <w:rPr>
          <w:sz w:val="24"/>
        </w:rPr>
        <w:t>), ku janë shqyrtuar Raportet e NJAB-së sipas periudhave tremujore. Të gjitha Raportet Finale të kryera i janë dorëzuar Njësisë Qendrore për Harmonizim të Auditimit të Brendshëm (NJQHAB), Kryetarit të Komunës dhe Komitetit për Auditim të Brendshëm brenda afatit kohor të paraparë me</w:t>
      </w:r>
      <w:r>
        <w:rPr>
          <w:spacing w:val="-13"/>
          <w:sz w:val="24"/>
        </w:rPr>
        <w:t xml:space="preserve"> </w:t>
      </w:r>
      <w:r>
        <w:rPr>
          <w:sz w:val="24"/>
        </w:rPr>
        <w:t>ligj.</w:t>
      </w:r>
    </w:p>
    <w:p w:rsidR="00077382" w:rsidRDefault="00AD1306">
      <w:pPr>
        <w:pStyle w:val="ListParagraph"/>
        <w:numPr>
          <w:ilvl w:val="0"/>
          <w:numId w:val="6"/>
        </w:numPr>
        <w:tabs>
          <w:tab w:val="left" w:pos="661"/>
        </w:tabs>
        <w:spacing w:line="237" w:lineRule="auto"/>
        <w:ind w:right="1004"/>
        <w:jc w:val="both"/>
        <w:rPr>
          <w:sz w:val="24"/>
        </w:rPr>
      </w:pPr>
      <w:r>
        <w:rPr>
          <w:sz w:val="24"/>
        </w:rPr>
        <w:t>NJAB-ja ka pasur angazhime dhe aktivitete të ndryshme me përfaqësuesit e Projektit TEAM (Komuna Transparente, Efektive dhe Llogaridhënëse), me</w:t>
      </w:r>
      <w:r>
        <w:rPr>
          <w:spacing w:val="-3"/>
          <w:sz w:val="24"/>
        </w:rPr>
        <w:t xml:space="preserve"> </w:t>
      </w:r>
      <w:r>
        <w:rPr>
          <w:sz w:val="24"/>
        </w:rPr>
        <w:t>q‘rast:</w:t>
      </w:r>
    </w:p>
    <w:p w:rsidR="00077382" w:rsidRDefault="00AD1306">
      <w:pPr>
        <w:pStyle w:val="ListParagraph"/>
        <w:numPr>
          <w:ilvl w:val="1"/>
          <w:numId w:val="6"/>
        </w:numPr>
        <w:tabs>
          <w:tab w:val="left" w:pos="927"/>
        </w:tabs>
        <w:spacing w:before="1" w:line="259" w:lineRule="auto"/>
        <w:ind w:right="995" w:hanging="360"/>
        <w:jc w:val="both"/>
        <w:rPr>
          <w:sz w:val="24"/>
        </w:rPr>
      </w:pPr>
      <w:r>
        <w:rPr>
          <w:sz w:val="24"/>
        </w:rPr>
        <w:t>Drejtori i NJAB-së, së bashku me ekipin e Programit TEAM ka mbajtur një punëtori me të gjithë drejtorët e drejtorive komunale dhe shefat e Sektorëve apo Zyrave lidhur me krijimin e Regjistrit të rreziqeve të Drejtorive Komunale. Kjo punëtori është organizuar në vazhdën e aktiviteteve që Komuna e jonë ka realizuar me USAID-TEAM për zbatimin e rekomandimeve të Zyrës Kombëtare të</w:t>
      </w:r>
      <w:r>
        <w:rPr>
          <w:spacing w:val="-3"/>
          <w:sz w:val="24"/>
        </w:rPr>
        <w:t xml:space="preserve"> </w:t>
      </w:r>
      <w:r>
        <w:rPr>
          <w:sz w:val="24"/>
        </w:rPr>
        <w:t>Auditimit.</w:t>
      </w:r>
    </w:p>
    <w:p w:rsidR="00077382" w:rsidRDefault="00AD1306">
      <w:pPr>
        <w:pStyle w:val="ListParagraph"/>
        <w:numPr>
          <w:ilvl w:val="1"/>
          <w:numId w:val="6"/>
        </w:numPr>
        <w:tabs>
          <w:tab w:val="left" w:pos="1040"/>
        </w:tabs>
        <w:spacing w:before="156" w:line="398" w:lineRule="auto"/>
        <w:ind w:right="1051" w:hanging="360"/>
        <w:jc w:val="both"/>
        <w:rPr>
          <w:sz w:val="24"/>
        </w:rPr>
      </w:pPr>
      <w:r>
        <w:rPr>
          <w:sz w:val="24"/>
        </w:rPr>
        <w:t>Ka bërë rishikimin e Planit të Veprimit për zbatimin e rekomandimeve të dhëna nga</w:t>
      </w:r>
      <w:r>
        <w:rPr>
          <w:spacing w:val="-18"/>
          <w:sz w:val="24"/>
        </w:rPr>
        <w:t xml:space="preserve"> </w:t>
      </w:r>
      <w:r>
        <w:rPr>
          <w:sz w:val="24"/>
        </w:rPr>
        <w:t>Zyra Kombëtare e Auditimit në raportin e Pasqyrave Financiare për vitin 2016 dhe</w:t>
      </w:r>
      <w:r>
        <w:rPr>
          <w:spacing w:val="-9"/>
          <w:sz w:val="24"/>
        </w:rPr>
        <w:t xml:space="preserve"> </w:t>
      </w:r>
      <w:r>
        <w:rPr>
          <w:sz w:val="24"/>
        </w:rPr>
        <w:t>2017.</w:t>
      </w:r>
    </w:p>
    <w:p w:rsidR="00077382" w:rsidRDefault="00AD1306">
      <w:pPr>
        <w:pStyle w:val="ListParagraph"/>
        <w:numPr>
          <w:ilvl w:val="1"/>
          <w:numId w:val="6"/>
        </w:numPr>
        <w:tabs>
          <w:tab w:val="left" w:pos="1021"/>
        </w:tabs>
        <w:spacing w:before="1"/>
        <w:ind w:right="998" w:hanging="360"/>
        <w:jc w:val="both"/>
        <w:rPr>
          <w:sz w:val="24"/>
        </w:rPr>
      </w:pPr>
      <w:r>
        <w:rPr>
          <w:sz w:val="24"/>
        </w:rPr>
        <w:t>Është mbajtur Punëtoria për plotësimin e Pyetësorit vet-vlerësues për Menaxhim Financiar dhe</w:t>
      </w:r>
      <w:r>
        <w:rPr>
          <w:spacing w:val="-3"/>
          <w:sz w:val="24"/>
        </w:rPr>
        <w:t xml:space="preserve"> </w:t>
      </w:r>
      <w:r>
        <w:rPr>
          <w:sz w:val="24"/>
        </w:rPr>
        <w:t>Kontroll.</w:t>
      </w:r>
    </w:p>
    <w:p w:rsidR="00077382" w:rsidRDefault="00AD1306">
      <w:pPr>
        <w:pStyle w:val="ListParagraph"/>
        <w:numPr>
          <w:ilvl w:val="1"/>
          <w:numId w:val="6"/>
        </w:numPr>
        <w:tabs>
          <w:tab w:val="left" w:pos="1021"/>
        </w:tabs>
        <w:ind w:right="997" w:hanging="360"/>
        <w:jc w:val="both"/>
        <w:rPr>
          <w:sz w:val="24"/>
        </w:rPr>
      </w:pPr>
      <w:r>
        <w:rPr>
          <w:sz w:val="24"/>
        </w:rPr>
        <w:t>Pas plotësimit final të Pyetësorit vet-vlerësues për Menaxhim Financiar dhe Kontroll, drejtori i NJAB-së sipas sugjerimit të auditorit të ZKA-së ka bërë rishikimin e këtij pyetësori, për çka ka përgatitur një informatë për Kryetarin e Komunës dhe Kryesuesin e Komisionit për plotësimin e këtij</w:t>
      </w:r>
      <w:r>
        <w:rPr>
          <w:spacing w:val="-4"/>
          <w:sz w:val="24"/>
        </w:rPr>
        <w:t xml:space="preserve"> </w:t>
      </w:r>
      <w:r>
        <w:rPr>
          <w:sz w:val="24"/>
        </w:rPr>
        <w:t>pyetësori.</w:t>
      </w:r>
    </w:p>
    <w:p w:rsidR="00077382" w:rsidRDefault="00AD1306">
      <w:pPr>
        <w:pStyle w:val="ListParagraph"/>
        <w:numPr>
          <w:ilvl w:val="1"/>
          <w:numId w:val="6"/>
        </w:numPr>
        <w:tabs>
          <w:tab w:val="left" w:pos="1021"/>
        </w:tabs>
        <w:spacing w:before="1"/>
        <w:ind w:right="1004" w:hanging="360"/>
        <w:jc w:val="both"/>
        <w:rPr>
          <w:sz w:val="24"/>
        </w:rPr>
      </w:pPr>
      <w:r>
        <w:rPr>
          <w:sz w:val="24"/>
        </w:rPr>
        <w:t>Drejtori i NJAB-së së bashku me përfaqësuesit e Komitetit të Auditimit të Brendshëm ka marrë pjesë në trajnimin një ditor me temë: Roli i Komitetit të</w:t>
      </w:r>
      <w:r>
        <w:rPr>
          <w:spacing w:val="-6"/>
          <w:sz w:val="24"/>
        </w:rPr>
        <w:t xml:space="preserve"> </w:t>
      </w:r>
      <w:r>
        <w:rPr>
          <w:sz w:val="24"/>
        </w:rPr>
        <w:t>Auditimit.</w:t>
      </w:r>
    </w:p>
    <w:p w:rsidR="00077382" w:rsidRDefault="00AD1306">
      <w:pPr>
        <w:pStyle w:val="ListParagraph"/>
        <w:numPr>
          <w:ilvl w:val="1"/>
          <w:numId w:val="6"/>
        </w:numPr>
        <w:tabs>
          <w:tab w:val="left" w:pos="1021"/>
        </w:tabs>
        <w:ind w:right="999" w:hanging="360"/>
        <w:jc w:val="both"/>
        <w:rPr>
          <w:sz w:val="24"/>
        </w:rPr>
      </w:pPr>
      <w:r>
        <w:rPr>
          <w:sz w:val="24"/>
        </w:rPr>
        <w:t xml:space="preserve">Ndërsa stafi i NJAB-së ka përcjellë trajnimin </w:t>
      </w:r>
      <w:proofErr w:type="gramStart"/>
      <w:r>
        <w:rPr>
          <w:sz w:val="24"/>
        </w:rPr>
        <w:t>dy</w:t>
      </w:r>
      <w:proofErr w:type="gramEnd"/>
      <w:r>
        <w:rPr>
          <w:sz w:val="24"/>
        </w:rPr>
        <w:t xml:space="preserve"> ditor për Prokurimin Publik të organizuar nga USAID-TEAM, e të implementuar nga eksperti i Prokurimit Publik. Gjithashtu stafi i NJAB-së ka marr pjesë në trajnimin mbi Rrolin e Auditimit në Prokurimin Publik, e me theks të veçantë për zbulimin e mashtrimit. Edhe </w:t>
      </w:r>
      <w:proofErr w:type="gramStart"/>
      <w:r>
        <w:rPr>
          <w:sz w:val="24"/>
        </w:rPr>
        <w:t>ky</w:t>
      </w:r>
      <w:proofErr w:type="gramEnd"/>
      <w:r>
        <w:rPr>
          <w:sz w:val="24"/>
        </w:rPr>
        <w:t xml:space="preserve"> trajnim ka qenë në kuadër të Projektit TEAM, por i implementuar nga ekspert ndërkombëtar të fushave gjegjëse.</w:t>
      </w:r>
    </w:p>
    <w:p w:rsidR="00077382" w:rsidRDefault="00AD1306">
      <w:pPr>
        <w:pStyle w:val="ListParagraph"/>
        <w:numPr>
          <w:ilvl w:val="1"/>
          <w:numId w:val="6"/>
        </w:numPr>
        <w:tabs>
          <w:tab w:val="left" w:pos="1021"/>
        </w:tabs>
        <w:ind w:right="995" w:hanging="360"/>
        <w:jc w:val="both"/>
        <w:rPr>
          <w:sz w:val="24"/>
        </w:rPr>
      </w:pPr>
      <w:r>
        <w:rPr>
          <w:sz w:val="24"/>
        </w:rPr>
        <w:lastRenderedPageBreak/>
        <w:t xml:space="preserve">Ndërsa drejtori i NJAB-së ka marrë pjesë në </w:t>
      </w:r>
      <w:proofErr w:type="gramStart"/>
      <w:r>
        <w:rPr>
          <w:sz w:val="24"/>
        </w:rPr>
        <w:t>dy</w:t>
      </w:r>
      <w:proofErr w:type="gramEnd"/>
      <w:r>
        <w:rPr>
          <w:sz w:val="24"/>
        </w:rPr>
        <w:t xml:space="preserve"> Tryeza me udhëheqësit e Njësive Komunale të Auditimit të Brendshëm me temë: Auditimi i Brendshëm në nivel komunal, sfidat dhe</w:t>
      </w:r>
      <w:r>
        <w:rPr>
          <w:spacing w:val="-1"/>
          <w:sz w:val="24"/>
        </w:rPr>
        <w:t xml:space="preserve"> </w:t>
      </w:r>
      <w:r>
        <w:rPr>
          <w:sz w:val="24"/>
        </w:rPr>
        <w:t>rekomandimet.</w:t>
      </w:r>
    </w:p>
    <w:bookmarkStart w:id="0" w:name="_GoBack"/>
    <w:bookmarkEnd w:id="0"/>
    <w:p w:rsidR="00077382" w:rsidRDefault="00D474F9">
      <w:pPr>
        <w:pStyle w:val="ListParagraph"/>
        <w:numPr>
          <w:ilvl w:val="0"/>
          <w:numId w:val="6"/>
        </w:numPr>
        <w:tabs>
          <w:tab w:val="left" w:pos="661"/>
        </w:tabs>
        <w:spacing w:before="74"/>
        <w:ind w:right="994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C276AD" wp14:editId="4F4FBCE3">
                <wp:simplePos x="0" y="0"/>
                <wp:positionH relativeFrom="page">
                  <wp:posOffset>139065</wp:posOffset>
                </wp:positionH>
                <wp:positionV relativeFrom="page">
                  <wp:posOffset>4083050</wp:posOffset>
                </wp:positionV>
                <wp:extent cx="222885" cy="3039110"/>
                <wp:effectExtent l="0" t="0" r="0" b="254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03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382" w:rsidRDefault="00AD1306">
                            <w:pPr>
                              <w:tabs>
                                <w:tab w:val="left" w:pos="1410"/>
                                <w:tab w:val="left" w:pos="4204"/>
                              </w:tabs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RAPORT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JANAR –</w:t>
                            </w:r>
                            <w:r>
                              <w:rPr>
                                <w:b/>
                                <w:color w:val="1F487C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DHJETOR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2018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10.95pt;margin-top:321.5pt;width:17.55pt;height:239.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XDtQIAALU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077382" w:rsidRDefault="00AD1306">
                      <w:pPr>
                        <w:tabs>
                          <w:tab w:val="left" w:pos="1410"/>
                          <w:tab w:val="left" w:pos="4204"/>
                        </w:tabs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87C"/>
                          <w:sz w:val="28"/>
                        </w:rPr>
                        <w:t>RAPORT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  <w:t>JANAR –</w:t>
                      </w:r>
                      <w:r>
                        <w:rPr>
                          <w:b/>
                          <w:color w:val="1F487C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>DHJETOR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1306">
        <w:rPr>
          <w:sz w:val="24"/>
        </w:rPr>
        <w:t xml:space="preserve">Në rrjedhën e të kuptuarit e drejt të rrolit të auditimit të brendshëm me 06.12.2018 drejtori i NJAB-së ka bërë një prezantim para menaxhmenteve komunale me temën: </w:t>
      </w:r>
      <w:r w:rsidR="00AD1306">
        <w:rPr>
          <w:i/>
          <w:sz w:val="24"/>
        </w:rPr>
        <w:t xml:space="preserve">Auditimi i Brendshëm një instrument i rëndësishëm i menaxhimit të Organizatave me performancë të lartë, si dhe Procesi i një auditimi të brendshëm. </w:t>
      </w:r>
      <w:r w:rsidR="00AD1306">
        <w:rPr>
          <w:sz w:val="24"/>
        </w:rPr>
        <w:t xml:space="preserve">Kjo punëtori është organizuar nga OSBE- </w:t>
      </w:r>
      <w:proofErr w:type="gramStart"/>
      <w:r w:rsidR="00AD1306">
        <w:rPr>
          <w:sz w:val="24"/>
        </w:rPr>
        <w:t>ja</w:t>
      </w:r>
      <w:proofErr w:type="gramEnd"/>
      <w:r w:rsidR="00AD1306">
        <w:rPr>
          <w:sz w:val="24"/>
        </w:rPr>
        <w:t>.</w:t>
      </w:r>
    </w:p>
    <w:p w:rsidR="00077382" w:rsidRPr="00052AC2" w:rsidRDefault="00AD1306" w:rsidP="00052AC2">
      <w:pPr>
        <w:pStyle w:val="ListParagraph"/>
        <w:numPr>
          <w:ilvl w:val="0"/>
          <w:numId w:val="6"/>
        </w:numPr>
        <w:tabs>
          <w:tab w:val="left" w:pos="661"/>
        </w:tabs>
        <w:ind w:right="1003"/>
        <w:jc w:val="both"/>
        <w:rPr>
          <w:sz w:val="26"/>
        </w:rPr>
      </w:pPr>
      <w:r>
        <w:rPr>
          <w:sz w:val="24"/>
        </w:rPr>
        <w:t>Si aktivitete tjera mund të ceket ofrimi i ndihmave profesionale të vazhdueshme për të gjitha Drejtoritë Komunale që kanë shfaqur interesim dhe nevojë. Me theks të veçantë duhet cekur ndihmat lidhur me përgatitjen e regjistrave me rreziqe të identifikuara për çdo drejtori veç e veç.</w:t>
      </w:r>
    </w:p>
    <w:p w:rsidR="00052AC2" w:rsidRPr="00052AC2" w:rsidRDefault="00052AC2" w:rsidP="00052AC2">
      <w:pPr>
        <w:pStyle w:val="ListParagraph"/>
        <w:tabs>
          <w:tab w:val="left" w:pos="661"/>
        </w:tabs>
        <w:ind w:left="660" w:right="1003" w:firstLine="0"/>
        <w:jc w:val="both"/>
        <w:rPr>
          <w:sz w:val="26"/>
        </w:rPr>
      </w:pPr>
    </w:p>
    <w:p w:rsidR="00077382" w:rsidRDefault="00077382">
      <w:pPr>
        <w:pStyle w:val="BodyText"/>
        <w:spacing w:before="9"/>
        <w:rPr>
          <w:sz w:val="27"/>
        </w:rPr>
      </w:pPr>
    </w:p>
    <w:p w:rsidR="00077382" w:rsidRDefault="00AD1306">
      <w:pPr>
        <w:pStyle w:val="Heading3"/>
        <w:numPr>
          <w:ilvl w:val="0"/>
          <w:numId w:val="7"/>
        </w:numPr>
        <w:tabs>
          <w:tab w:val="left" w:pos="541"/>
        </w:tabs>
        <w:spacing w:before="1"/>
      </w:pPr>
      <w:r>
        <w:rPr>
          <w:u w:val="thick"/>
        </w:rPr>
        <w:t>Sfidat:</w:t>
      </w:r>
    </w:p>
    <w:p w:rsidR="00077382" w:rsidRDefault="00077382">
      <w:pPr>
        <w:pStyle w:val="BodyText"/>
        <w:rPr>
          <w:b/>
          <w:sz w:val="20"/>
        </w:rPr>
      </w:pPr>
    </w:p>
    <w:p w:rsidR="00077382" w:rsidRDefault="00AD1306">
      <w:pPr>
        <w:pStyle w:val="BodyText"/>
        <w:spacing w:before="226" w:line="259" w:lineRule="auto"/>
        <w:ind w:left="300" w:right="998"/>
        <w:jc w:val="both"/>
      </w:pPr>
      <w:r>
        <w:t xml:space="preserve">Një ndër sfidat kryesore të NJAB-së edhe këtë vit ka qenë realizimi i tërësishëm i Planit Vjetor për vitin 2018, duke i realizuar abjektivat kryesore të auditimit e që kanë të bëjnë me ofrimin e ndihmës menaxhmenteve të drejtorive komunale për ngritjen dhe përmirësimin e kontrolleve të brendshme në sistemet dhe proceset e tyre ku ata janë përgjegjës. </w:t>
      </w:r>
      <w:proofErr w:type="gramStart"/>
      <w:r>
        <w:t>Kemi arritur që të gjitha objektivat e planifikuara për auditim ti realizojmë plotësisht, përkundër asaj se kanë pasur një fushveprim mjaftë të gjerë dhe kompleks.</w:t>
      </w:r>
      <w:proofErr w:type="gramEnd"/>
      <w:r>
        <w:t xml:space="preserve"> </w:t>
      </w:r>
      <w:proofErr w:type="gramStart"/>
      <w:r>
        <w:t>E sidomos kur e kemi parasysh se në këtë vit kemi pasur mjaft angazhime të tjera në kuadër të Projektit të lartpërmendur TEAM.</w:t>
      </w:r>
      <w:proofErr w:type="gramEnd"/>
    </w:p>
    <w:p w:rsidR="00077382" w:rsidRDefault="00AD1306">
      <w:pPr>
        <w:pStyle w:val="BodyText"/>
        <w:spacing w:before="158" w:line="259" w:lineRule="auto"/>
        <w:ind w:left="300" w:right="1000"/>
        <w:jc w:val="both"/>
      </w:pPr>
      <w:proofErr w:type="gramStart"/>
      <w:r>
        <w:t>Në secilin auditim të kryer, pos të gjeturave menaxhmentit të Drejtorisë së audituar i janë dhënë edhe rekomandime për përmirësimin e proceseve dhe sistemeve, duke u bërë në vazhdimësi përcjellja e zbatueshmërisë së atyre rekomandimeve.</w:t>
      </w:r>
      <w:proofErr w:type="gramEnd"/>
      <w:r>
        <w:t xml:space="preserve"> </w:t>
      </w:r>
      <w:proofErr w:type="gramStart"/>
      <w:r>
        <w:t>Pra është arritur të krijohet një bashkëpunim produktiv në mesë NJAB-së dhe menaxhmenteve komunale.</w:t>
      </w:r>
      <w:proofErr w:type="gramEnd"/>
    </w:p>
    <w:p w:rsidR="00077382" w:rsidRDefault="00AD1306" w:rsidP="00052AC2">
      <w:pPr>
        <w:pStyle w:val="BodyText"/>
        <w:spacing w:before="159" w:line="259" w:lineRule="auto"/>
        <w:ind w:left="300" w:right="1000"/>
        <w:jc w:val="both"/>
      </w:pPr>
      <w:proofErr w:type="gramStart"/>
      <w:r>
        <w:t>Por edhe pse numri i rekomandimeve të dhëna është në rënje, ndërsa trendi i zbatueshmërisë së rekomandimeve vazhdon të jetë në rritje, përsëri edhe më tutje sfidë e pa realizueshme mbetet mos zbatimi i plotë i të gjitha rekomandimeve të dhëna.</w:t>
      </w:r>
      <w:proofErr w:type="gramEnd"/>
      <w:r>
        <w:t xml:space="preserve"> </w:t>
      </w:r>
      <w:proofErr w:type="gramStart"/>
      <w:r>
        <w:t>Andaj kërkohet në vazhdimësi një angazhim më konkret i menaxhmenteve të Drejtorive Komunale dhe menaxhmentit të lartë të Komunës lidhur me implementimin e rekomandimeve të dhëna si nga Auditori i Zyrës Kombëtare ashtu edhe nga Auditori i Brendshëm.</w:t>
      </w:r>
      <w:proofErr w:type="gramEnd"/>
    </w:p>
    <w:p w:rsidR="00052AC2" w:rsidRDefault="00052AC2" w:rsidP="00052AC2">
      <w:pPr>
        <w:pStyle w:val="BodyText"/>
        <w:spacing w:before="159" w:line="259" w:lineRule="auto"/>
        <w:ind w:left="300" w:right="1000"/>
        <w:jc w:val="both"/>
        <w:rPr>
          <w:sz w:val="26"/>
        </w:rPr>
      </w:pPr>
    </w:p>
    <w:p w:rsidR="00077382" w:rsidRDefault="00077382">
      <w:pPr>
        <w:pStyle w:val="BodyText"/>
        <w:rPr>
          <w:sz w:val="36"/>
        </w:rPr>
      </w:pPr>
    </w:p>
    <w:p w:rsidR="00077382" w:rsidRDefault="00AD1306">
      <w:pPr>
        <w:pStyle w:val="Heading3"/>
        <w:numPr>
          <w:ilvl w:val="0"/>
          <w:numId w:val="7"/>
        </w:numPr>
        <w:tabs>
          <w:tab w:val="left" w:pos="541"/>
        </w:tabs>
        <w:jc w:val="both"/>
      </w:pPr>
      <w:r>
        <w:rPr>
          <w:u w:val="thick"/>
        </w:rPr>
        <w:t>Punët Kryesore në</w:t>
      </w:r>
      <w:r>
        <w:rPr>
          <w:spacing w:val="-3"/>
          <w:u w:val="thick"/>
        </w:rPr>
        <w:t xml:space="preserve"> </w:t>
      </w:r>
      <w:r>
        <w:rPr>
          <w:u w:val="thick"/>
        </w:rPr>
        <w:t>vazhdim:</w:t>
      </w:r>
    </w:p>
    <w:p w:rsidR="00077382" w:rsidRDefault="00077382">
      <w:pPr>
        <w:pStyle w:val="BodyText"/>
        <w:spacing w:before="8"/>
        <w:rPr>
          <w:b/>
          <w:sz w:val="15"/>
        </w:rPr>
      </w:pPr>
    </w:p>
    <w:p w:rsidR="00077382" w:rsidRDefault="00AD1306">
      <w:pPr>
        <w:pStyle w:val="BodyText"/>
        <w:spacing w:before="90"/>
        <w:ind w:left="300" w:right="995"/>
        <w:jc w:val="both"/>
      </w:pPr>
      <w:r>
        <w:t>NJAB-ja është në përfundim të përgatitjes së Planit Strategjik për vitet 2019 – 2021 dhe Planit Vjetor për vitin 2019, të cilat duhet të dorëzohen në Njësinë Qendrore për Harmonizimin e Auditimit të Brendshëm, Kryetarit të Komunës dhe Komitetit të Auditimit të Brendshëm deri me 31.12.2018.</w:t>
      </w:r>
    </w:p>
    <w:p w:rsidR="00077382" w:rsidRDefault="00AD1306">
      <w:pPr>
        <w:pStyle w:val="BodyText"/>
        <w:spacing w:before="1"/>
        <w:ind w:left="300" w:right="1003"/>
        <w:jc w:val="both"/>
      </w:pPr>
      <w:r>
        <w:t>Gjithashtu në këtë fund vit dhe në pjesën e parë të janarit 2019 do të vazhdohet me verifikimin e zbatueshmërisë së rekomandimeve të dhëna në të gjitha auditimet e kryera gjatë vitit 2018, ashtu</w:t>
      </w:r>
    </w:p>
    <w:p w:rsidR="00077382" w:rsidRDefault="00077382">
      <w:pPr>
        <w:jc w:val="both"/>
        <w:sectPr w:rsidR="00077382">
          <w:footerReference w:type="default" r:id="rId8"/>
          <w:pgSz w:w="12240" w:h="15840"/>
          <w:pgMar w:top="1360" w:right="440" w:bottom="780" w:left="1140" w:header="0" w:footer="587" w:gutter="0"/>
          <w:cols w:space="720"/>
        </w:sectPr>
      </w:pPr>
    </w:p>
    <w:p w:rsidR="00077382" w:rsidRDefault="00D474F9">
      <w:pPr>
        <w:pStyle w:val="BodyText"/>
        <w:spacing w:before="72"/>
        <w:ind w:left="300" w:right="1092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139065</wp:posOffset>
                </wp:positionH>
                <wp:positionV relativeFrom="page">
                  <wp:posOffset>4083050</wp:posOffset>
                </wp:positionV>
                <wp:extent cx="222885" cy="3039110"/>
                <wp:effectExtent l="0" t="0" r="0" b="254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03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382" w:rsidRDefault="00AD1306">
                            <w:pPr>
                              <w:tabs>
                                <w:tab w:val="left" w:pos="1410"/>
                                <w:tab w:val="left" w:pos="4204"/>
                              </w:tabs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RAPORT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JANAR –</w:t>
                            </w:r>
                            <w:r>
                              <w:rPr>
                                <w:b/>
                                <w:color w:val="1F487C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DHJETOR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2018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10.95pt;margin-top:321.5pt;width:17.55pt;height:239.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077382" w:rsidRDefault="00AD1306">
                      <w:pPr>
                        <w:tabs>
                          <w:tab w:val="left" w:pos="1410"/>
                          <w:tab w:val="left" w:pos="4204"/>
                        </w:tabs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87C"/>
                          <w:sz w:val="28"/>
                        </w:rPr>
                        <w:t>RAPORT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>JANAR –</w:t>
                      </w:r>
                      <w:r>
                        <w:rPr>
                          <w:b/>
                          <w:color w:val="1F487C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>DHJETOR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AD1306">
        <w:t>që</w:t>
      </w:r>
      <w:proofErr w:type="gramEnd"/>
      <w:r w:rsidR="00AD1306">
        <w:t xml:space="preserve"> gjendja e zbatueshmërisë së rekomandimeve do të paraqitet në Raportin Vjetor të NJAB-së për vitin 2018 i cili raport duhet të dorëzohet deri me 15.01.2019.</w:t>
      </w:r>
    </w:p>
    <w:p w:rsidR="00077382" w:rsidRDefault="00077382">
      <w:pPr>
        <w:pStyle w:val="BodyText"/>
        <w:rPr>
          <w:sz w:val="26"/>
        </w:rPr>
      </w:pPr>
    </w:p>
    <w:p w:rsidR="00077382" w:rsidRDefault="00077382">
      <w:pPr>
        <w:pStyle w:val="BodyText"/>
        <w:rPr>
          <w:sz w:val="26"/>
        </w:rPr>
      </w:pPr>
    </w:p>
    <w:p w:rsidR="00077382" w:rsidRDefault="00077382">
      <w:pPr>
        <w:pStyle w:val="BodyText"/>
        <w:rPr>
          <w:sz w:val="26"/>
        </w:rPr>
      </w:pPr>
    </w:p>
    <w:p w:rsidR="00077382" w:rsidRDefault="00077382">
      <w:pPr>
        <w:pStyle w:val="BodyText"/>
        <w:spacing w:before="6"/>
        <w:rPr>
          <w:sz w:val="26"/>
        </w:rPr>
      </w:pPr>
    </w:p>
    <w:p w:rsidR="00077382" w:rsidRDefault="00AD1306">
      <w:pPr>
        <w:pStyle w:val="Heading3"/>
        <w:numPr>
          <w:ilvl w:val="0"/>
          <w:numId w:val="7"/>
        </w:numPr>
        <w:tabs>
          <w:tab w:val="left" w:pos="541"/>
        </w:tabs>
      </w:pPr>
      <w:r>
        <w:rPr>
          <w:u w:val="thick"/>
        </w:rPr>
        <w:t>Shtojca</w:t>
      </w:r>
    </w:p>
    <w:p w:rsidR="00077382" w:rsidRDefault="00077382">
      <w:pPr>
        <w:pStyle w:val="BodyText"/>
        <w:spacing w:before="3"/>
        <w:rPr>
          <w:b/>
          <w:sz w:val="16"/>
        </w:rPr>
      </w:pPr>
    </w:p>
    <w:p w:rsidR="00077382" w:rsidRDefault="00D474F9">
      <w:pPr>
        <w:spacing w:before="90"/>
        <w:ind w:left="300" w:right="100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E25C74" wp14:editId="0A01C342">
                <wp:simplePos x="0" y="0"/>
                <wp:positionH relativeFrom="page">
                  <wp:posOffset>836930</wp:posOffset>
                </wp:positionH>
                <wp:positionV relativeFrom="paragraph">
                  <wp:posOffset>584835</wp:posOffset>
                </wp:positionV>
                <wp:extent cx="19050" cy="20320"/>
                <wp:effectExtent l="0" t="3810" r="1270" b="0"/>
                <wp:wrapNone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30"/>
                            <a:gd name="T2" fmla="+- 0 921 921"/>
                            <a:gd name="T3" fmla="*/ 921 h 32"/>
                            <a:gd name="T4" fmla="+- 0 1327 1318"/>
                            <a:gd name="T5" fmla="*/ T4 w 30"/>
                            <a:gd name="T6" fmla="+- 0 921 921"/>
                            <a:gd name="T7" fmla="*/ 921 h 32"/>
                            <a:gd name="T8" fmla="+- 0 1318 1318"/>
                            <a:gd name="T9" fmla="*/ T8 w 30"/>
                            <a:gd name="T10" fmla="+- 0 921 921"/>
                            <a:gd name="T11" fmla="*/ 921 h 32"/>
                            <a:gd name="T12" fmla="+- 0 1318 1318"/>
                            <a:gd name="T13" fmla="*/ T12 w 30"/>
                            <a:gd name="T14" fmla="+- 0 931 921"/>
                            <a:gd name="T15" fmla="*/ 931 h 32"/>
                            <a:gd name="T16" fmla="+- 0 1318 1318"/>
                            <a:gd name="T17" fmla="*/ T16 w 30"/>
                            <a:gd name="T18" fmla="+- 0 952 921"/>
                            <a:gd name="T19" fmla="*/ 952 h 32"/>
                            <a:gd name="T20" fmla="+- 0 1327 1318"/>
                            <a:gd name="T21" fmla="*/ T20 w 30"/>
                            <a:gd name="T22" fmla="+- 0 952 921"/>
                            <a:gd name="T23" fmla="*/ 952 h 32"/>
                            <a:gd name="T24" fmla="+- 0 1327 1318"/>
                            <a:gd name="T25" fmla="*/ T24 w 30"/>
                            <a:gd name="T26" fmla="+- 0 931 921"/>
                            <a:gd name="T27" fmla="*/ 931 h 32"/>
                            <a:gd name="T28" fmla="+- 0 1347 1318"/>
                            <a:gd name="T29" fmla="*/ T28 w 30"/>
                            <a:gd name="T30" fmla="+- 0 931 921"/>
                            <a:gd name="T31" fmla="*/ 931 h 32"/>
                            <a:gd name="T32" fmla="+- 0 1347 1318"/>
                            <a:gd name="T33" fmla="*/ T32 w 30"/>
                            <a:gd name="T34" fmla="+- 0 921 921"/>
                            <a:gd name="T35" fmla="*/ 921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46.05pt,66.35pt,46.05pt,65.9pt,46.05pt,65.9pt,46.55pt,65.9pt,47.6pt,66.35pt,47.6pt,66.35pt,46.55pt,67.35pt,46.55pt,67.35pt,46.05pt" coordsize="3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" fillcolor="black" stroked="f">
                <v:path arrowok="t" o:connecttype="custom" o:connectlocs="18415,584835;5715,584835;0,584835;0,591185;0,604520;5715,604520;5715,591185;18415,591185;18415,584835" o:connectangles="0,0,0,0,0,0,0,0,0"/>
                <w10:wrap anchorx="page"/>
              </v:polyline>
            </w:pict>
          </mc:Fallback>
        </mc:AlternateContent>
      </w:r>
      <w:r w:rsidR="00AD1306">
        <w:rPr>
          <w:b/>
          <w:sz w:val="24"/>
        </w:rPr>
        <w:t xml:space="preserve">Në tabelën e mëposhtme do të paraqiten auditimet e kryera </w:t>
      </w:r>
      <w:proofErr w:type="gramStart"/>
      <w:r w:rsidR="00AD1306">
        <w:rPr>
          <w:b/>
          <w:sz w:val="24"/>
        </w:rPr>
        <w:t>brenda</w:t>
      </w:r>
      <w:proofErr w:type="gramEnd"/>
      <w:r w:rsidR="00AD1306">
        <w:rPr>
          <w:b/>
          <w:sz w:val="24"/>
        </w:rPr>
        <w:t xml:space="preserve"> vitit 2018 sipas Planit Vjetor të NJAB-së dhe sipas shkallës së rrezikshmërisë</w:t>
      </w:r>
    </w:p>
    <w:p w:rsidR="00077382" w:rsidRDefault="00077382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2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7313"/>
        <w:gridCol w:w="1704"/>
      </w:tblGrid>
      <w:tr w:rsidR="00077382">
        <w:trPr>
          <w:trHeight w:val="1413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C2D59B"/>
          </w:tcPr>
          <w:p w:rsidR="00077382" w:rsidRDefault="00AD1306">
            <w:pPr>
              <w:pStyle w:val="TableParagraph"/>
              <w:spacing w:line="246" w:lineRule="exact"/>
              <w:ind w:left="90"/>
            </w:pPr>
            <w:r>
              <w:t>N.r.</w:t>
            </w:r>
          </w:p>
        </w:tc>
        <w:tc>
          <w:tcPr>
            <w:tcW w:w="7313" w:type="dxa"/>
            <w:shd w:val="clear" w:color="auto" w:fill="C2D59B"/>
          </w:tcPr>
          <w:p w:rsidR="00077382" w:rsidRDefault="00AD1306">
            <w:pPr>
              <w:pStyle w:val="TableParagraph"/>
              <w:spacing w:line="259" w:lineRule="auto"/>
              <w:ind w:left="2054" w:right="331" w:hanging="1697"/>
              <w:rPr>
                <w:b/>
              </w:rPr>
            </w:pPr>
            <w:r>
              <w:rPr>
                <w:b/>
              </w:rPr>
              <w:t>Llojet e detyrave të auditimit të Planifikuara dhe të realizuara brenda periudhës 01.01.2018 – 31.12.2018</w:t>
            </w:r>
          </w:p>
        </w:tc>
        <w:tc>
          <w:tcPr>
            <w:tcW w:w="1704" w:type="dxa"/>
            <w:shd w:val="clear" w:color="auto" w:fill="C2D59B"/>
          </w:tcPr>
          <w:p w:rsidR="00077382" w:rsidRDefault="00AD1306">
            <w:pPr>
              <w:pStyle w:val="TableParagraph"/>
              <w:tabs>
                <w:tab w:val="left" w:pos="1490"/>
              </w:tabs>
              <w:spacing w:line="259" w:lineRule="auto"/>
              <w:ind w:left="99" w:right="83"/>
            </w:pPr>
            <w:r>
              <w:t>Shkalla</w:t>
            </w:r>
            <w:r>
              <w:tab/>
              <w:t>e rrezikshmërisë</w:t>
            </w:r>
          </w:p>
          <w:p w:rsidR="00077382" w:rsidRDefault="00AD1306">
            <w:pPr>
              <w:pStyle w:val="TableParagraph"/>
              <w:spacing w:before="153" w:line="259" w:lineRule="auto"/>
              <w:ind w:left="99" w:right="320"/>
            </w:pPr>
            <w:r>
              <w:t>sipas Planifikimeve</w:t>
            </w:r>
          </w:p>
        </w:tc>
      </w:tr>
      <w:tr w:rsidR="00077382">
        <w:trPr>
          <w:trHeight w:val="757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FAE3D4"/>
          </w:tcPr>
          <w:p w:rsidR="00077382" w:rsidRDefault="00AD1306">
            <w:pPr>
              <w:pStyle w:val="TableParagraph"/>
              <w:spacing w:line="246" w:lineRule="exact"/>
              <w:ind w:left="90"/>
            </w:pPr>
            <w:r>
              <w:t>1</w:t>
            </w:r>
          </w:p>
        </w:tc>
        <w:tc>
          <w:tcPr>
            <w:tcW w:w="7313" w:type="dxa"/>
            <w:shd w:val="clear" w:color="auto" w:fill="FAE3D4"/>
          </w:tcPr>
          <w:p w:rsidR="00077382" w:rsidRDefault="00AD1306">
            <w:pPr>
              <w:pStyle w:val="TableParagraph"/>
              <w:ind w:left="98" w:right="84"/>
              <w:rPr>
                <w:i/>
              </w:rPr>
            </w:pPr>
            <w:r>
              <w:rPr>
                <w:b/>
              </w:rPr>
              <w:t>Auditimi në Drejtorinë për Buxhet dhe Financa</w:t>
            </w:r>
            <w:r>
              <w:t xml:space="preserve">: </w:t>
            </w:r>
            <w:r>
              <w:rPr>
                <w:i/>
              </w:rPr>
              <w:t>Procesi i shpenzimeve për të gjitha drejtoritë Komunale (me përjashtim të Drejtorisë së Arsimit dhe asaj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të</w:t>
            </w:r>
          </w:p>
          <w:p w:rsidR="00077382" w:rsidRDefault="00AD1306">
            <w:pPr>
              <w:pStyle w:val="TableParagraph"/>
              <w:spacing w:line="238" w:lineRule="exact"/>
              <w:ind w:left="98"/>
              <w:rPr>
                <w:i/>
              </w:rPr>
            </w:pPr>
            <w:r>
              <w:rPr>
                <w:i/>
              </w:rPr>
              <w:t>Shëndetësisë)</w:t>
            </w:r>
          </w:p>
        </w:tc>
        <w:tc>
          <w:tcPr>
            <w:tcW w:w="1704" w:type="dxa"/>
            <w:shd w:val="clear" w:color="auto" w:fill="FAE3D4"/>
          </w:tcPr>
          <w:p w:rsidR="00077382" w:rsidRDefault="00AD1306">
            <w:pPr>
              <w:pStyle w:val="TableParagraph"/>
              <w:spacing w:line="246" w:lineRule="exact"/>
              <w:ind w:left="99"/>
            </w:pPr>
            <w:r>
              <w:t>Rrezik i lartë</w:t>
            </w:r>
          </w:p>
        </w:tc>
      </w:tr>
      <w:tr w:rsidR="00077382">
        <w:trPr>
          <w:trHeight w:val="507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DAEDF3"/>
          </w:tcPr>
          <w:p w:rsidR="00077382" w:rsidRDefault="00AD1306">
            <w:pPr>
              <w:pStyle w:val="TableParagraph"/>
              <w:spacing w:line="249" w:lineRule="exact"/>
              <w:ind w:left="90"/>
            </w:pPr>
            <w:r>
              <w:t>2</w:t>
            </w:r>
          </w:p>
        </w:tc>
        <w:tc>
          <w:tcPr>
            <w:tcW w:w="7313" w:type="dxa"/>
            <w:shd w:val="clear" w:color="auto" w:fill="DAEDF3"/>
          </w:tcPr>
          <w:p w:rsidR="00077382" w:rsidRDefault="00AD1306">
            <w:pPr>
              <w:pStyle w:val="TableParagraph"/>
              <w:spacing w:line="248" w:lineRule="exact"/>
              <w:ind w:left="98"/>
              <w:rPr>
                <w:i/>
              </w:rPr>
            </w:pPr>
            <w:r>
              <w:rPr>
                <w:b/>
              </w:rPr>
              <w:t xml:space="preserve">Auditimi në Drejtorinë për Bujqësi dhe Pylltari: </w:t>
            </w:r>
            <w:r>
              <w:rPr>
                <w:i/>
              </w:rPr>
              <w:t>Vlerësimi i bazueshmerisë</w:t>
            </w:r>
          </w:p>
          <w:p w:rsidR="00077382" w:rsidRDefault="00AD1306">
            <w:pPr>
              <w:pStyle w:val="TableParagraph"/>
              <w:spacing w:line="240" w:lineRule="exact"/>
              <w:ind w:left="98"/>
              <w:rPr>
                <w:i/>
              </w:rPr>
            </w:pPr>
            <w:proofErr w:type="gramStart"/>
            <w:r>
              <w:rPr>
                <w:i/>
              </w:rPr>
              <w:t>ligjore</w:t>
            </w:r>
            <w:proofErr w:type="gramEnd"/>
            <w:r>
              <w:rPr>
                <w:i/>
              </w:rPr>
              <w:t xml:space="preserve"> i procedurave të të hyrave, shpenzimeve dhe funksionimi i Drejtorisë.</w:t>
            </w:r>
          </w:p>
        </w:tc>
        <w:tc>
          <w:tcPr>
            <w:tcW w:w="1704" w:type="dxa"/>
            <w:shd w:val="clear" w:color="auto" w:fill="DAEDF3"/>
          </w:tcPr>
          <w:p w:rsidR="00077382" w:rsidRDefault="00AD1306">
            <w:pPr>
              <w:pStyle w:val="TableParagraph"/>
              <w:spacing w:line="249" w:lineRule="exact"/>
              <w:ind w:left="99"/>
            </w:pPr>
            <w:r>
              <w:t>Rrezik i mesëm</w:t>
            </w:r>
          </w:p>
        </w:tc>
      </w:tr>
      <w:tr w:rsidR="00077382">
        <w:trPr>
          <w:trHeight w:val="759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FCE9D9"/>
          </w:tcPr>
          <w:p w:rsidR="00077382" w:rsidRDefault="00AD1306">
            <w:pPr>
              <w:pStyle w:val="TableParagraph"/>
              <w:spacing w:line="246" w:lineRule="exact"/>
              <w:ind w:left="90"/>
            </w:pPr>
            <w:r>
              <w:t>3</w:t>
            </w:r>
          </w:p>
        </w:tc>
        <w:tc>
          <w:tcPr>
            <w:tcW w:w="7313" w:type="dxa"/>
            <w:shd w:val="clear" w:color="auto" w:fill="FCE9D9"/>
          </w:tcPr>
          <w:p w:rsidR="00077382" w:rsidRDefault="00AD1306">
            <w:pPr>
              <w:pStyle w:val="TableParagraph"/>
              <w:ind w:left="98" w:right="248"/>
              <w:rPr>
                <w:i/>
              </w:rPr>
            </w:pPr>
            <w:r>
              <w:rPr>
                <w:b/>
              </w:rPr>
              <w:t xml:space="preserve">Auditimi në Drejtorinë e Urbanizmit dhe Mbrojtje të Mjedisit: </w:t>
            </w:r>
            <w:r>
              <w:rPr>
                <w:i/>
              </w:rPr>
              <w:t>Vlerësimi i bazueshmerisë ligjore i procedurave të të hyrave, shpenzimeve dhe</w:t>
            </w:r>
          </w:p>
          <w:p w:rsidR="00077382" w:rsidRDefault="00AD1306">
            <w:pPr>
              <w:pStyle w:val="TableParagraph"/>
              <w:spacing w:line="240" w:lineRule="exact"/>
              <w:ind w:left="98"/>
              <w:rPr>
                <w:i/>
              </w:rPr>
            </w:pPr>
            <w:proofErr w:type="gramStart"/>
            <w:r>
              <w:rPr>
                <w:i/>
              </w:rPr>
              <w:t>funksionimi</w:t>
            </w:r>
            <w:proofErr w:type="gramEnd"/>
            <w:r>
              <w:rPr>
                <w:i/>
              </w:rPr>
              <w:t xml:space="preserve"> i Drejtorisë për Urbanizëm, Planifikim dhe Mbrojtje të Mjedisit.</w:t>
            </w:r>
          </w:p>
        </w:tc>
        <w:tc>
          <w:tcPr>
            <w:tcW w:w="1704" w:type="dxa"/>
            <w:shd w:val="clear" w:color="auto" w:fill="FCE9D9"/>
          </w:tcPr>
          <w:p w:rsidR="00077382" w:rsidRDefault="00AD1306">
            <w:pPr>
              <w:pStyle w:val="TableParagraph"/>
              <w:spacing w:line="246" w:lineRule="exact"/>
              <w:ind w:left="99"/>
            </w:pPr>
            <w:r>
              <w:t>Rrezik i lartë</w:t>
            </w:r>
          </w:p>
        </w:tc>
      </w:tr>
    </w:tbl>
    <w:p w:rsidR="00077382" w:rsidRDefault="00077382">
      <w:pPr>
        <w:spacing w:line="246" w:lineRule="exact"/>
        <w:sectPr w:rsidR="00077382">
          <w:pgSz w:w="12240" w:h="15840"/>
          <w:pgMar w:top="1360" w:right="440" w:bottom="780" w:left="1140" w:header="0" w:footer="587" w:gutter="0"/>
          <w:cols w:space="720"/>
        </w:sectPr>
      </w:pPr>
    </w:p>
    <w:tbl>
      <w:tblPr>
        <w:tblW w:w="0" w:type="auto"/>
        <w:tblInd w:w="2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7313"/>
        <w:gridCol w:w="1704"/>
      </w:tblGrid>
      <w:tr w:rsidR="00077382">
        <w:trPr>
          <w:trHeight w:val="1052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DAEDF3"/>
          </w:tcPr>
          <w:p w:rsidR="00077382" w:rsidRDefault="00AD1306">
            <w:pPr>
              <w:pStyle w:val="TableParagraph"/>
              <w:spacing w:line="249" w:lineRule="exact"/>
              <w:ind w:left="90"/>
            </w:pPr>
            <w:r>
              <w:lastRenderedPageBreak/>
              <w:t>4</w:t>
            </w:r>
          </w:p>
        </w:tc>
        <w:tc>
          <w:tcPr>
            <w:tcW w:w="7313" w:type="dxa"/>
            <w:shd w:val="clear" w:color="auto" w:fill="DAEDF3"/>
          </w:tcPr>
          <w:p w:rsidR="00077382" w:rsidRDefault="00AD1306">
            <w:pPr>
              <w:pStyle w:val="TableParagraph"/>
              <w:spacing w:line="256" w:lineRule="auto"/>
              <w:ind w:left="98" w:right="84"/>
              <w:jc w:val="both"/>
              <w:rPr>
                <w:i/>
                <w:sz w:val="24"/>
              </w:rPr>
            </w:pPr>
            <w:r>
              <w:rPr>
                <w:b/>
              </w:rPr>
              <w:t>Auditimi në Drejtorinë Komunale të Arsimit</w:t>
            </w:r>
            <w:r>
              <w:t xml:space="preserve">: </w:t>
            </w:r>
            <w:r>
              <w:rPr>
                <w:i/>
                <w:sz w:val="24"/>
              </w:rPr>
              <w:t>Të vlerësuarit e bazueshmërisë ligjore të procedurave të shpenzimeve dhe funksionimi i Drejtorisë Komunale të Arsimit</w:t>
            </w:r>
          </w:p>
        </w:tc>
        <w:tc>
          <w:tcPr>
            <w:tcW w:w="1704" w:type="dxa"/>
            <w:shd w:val="clear" w:color="auto" w:fill="DAEDF3"/>
          </w:tcPr>
          <w:p w:rsidR="00077382" w:rsidRDefault="00AD1306">
            <w:pPr>
              <w:pStyle w:val="TableParagraph"/>
              <w:spacing w:line="249" w:lineRule="exact"/>
              <w:ind w:left="99"/>
            </w:pPr>
            <w:r>
              <w:t>Rrezik i mesëm</w:t>
            </w:r>
          </w:p>
        </w:tc>
      </w:tr>
      <w:tr w:rsidR="00077382">
        <w:trPr>
          <w:trHeight w:val="961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FCE9D9"/>
          </w:tcPr>
          <w:p w:rsidR="00077382" w:rsidRDefault="00AD1306">
            <w:pPr>
              <w:pStyle w:val="TableParagraph"/>
              <w:spacing w:line="249" w:lineRule="exact"/>
              <w:ind w:left="90"/>
            </w:pPr>
            <w:r>
              <w:t>5</w:t>
            </w:r>
          </w:p>
        </w:tc>
        <w:tc>
          <w:tcPr>
            <w:tcW w:w="7313" w:type="dxa"/>
            <w:shd w:val="clear" w:color="auto" w:fill="FCE9D9"/>
          </w:tcPr>
          <w:p w:rsidR="00077382" w:rsidRDefault="00AD1306">
            <w:pPr>
              <w:pStyle w:val="TableParagraph"/>
              <w:spacing w:line="254" w:lineRule="auto"/>
              <w:ind w:left="98" w:right="84"/>
              <w:rPr>
                <w:i/>
              </w:rPr>
            </w:pPr>
            <w:r>
              <w:rPr>
                <w:b/>
              </w:rPr>
              <w:t xml:space="preserve">Auditimi në Drejtorinë për Buxhet dhe Financa, gjegjësisht në Sektorin e Tatimit në Pronë: </w:t>
            </w:r>
            <w:r>
              <w:rPr>
                <w:i/>
              </w:rPr>
              <w:t>Vlerësimi i bazueshmërisë ligjore të procesit për të</w:t>
            </w:r>
          </w:p>
          <w:p w:rsidR="00077382" w:rsidRDefault="00AD1306">
            <w:pPr>
              <w:pStyle w:val="TableParagraph"/>
              <w:spacing w:before="165" w:line="240" w:lineRule="exact"/>
              <w:ind w:left="1915"/>
              <w:rPr>
                <w:i/>
              </w:rPr>
            </w:pPr>
            <w:proofErr w:type="gramStart"/>
            <w:r>
              <w:rPr>
                <w:i/>
              </w:rPr>
              <w:t>hyrat</w:t>
            </w:r>
            <w:proofErr w:type="gramEnd"/>
            <w:r>
              <w:rPr>
                <w:i/>
              </w:rPr>
              <w:t xml:space="preserve"> nga tatimi në pronë.</w:t>
            </w:r>
          </w:p>
        </w:tc>
        <w:tc>
          <w:tcPr>
            <w:tcW w:w="1704" w:type="dxa"/>
            <w:shd w:val="clear" w:color="auto" w:fill="FCE9D9"/>
          </w:tcPr>
          <w:p w:rsidR="00077382" w:rsidRDefault="00AD1306">
            <w:pPr>
              <w:pStyle w:val="TableParagraph"/>
              <w:spacing w:line="249" w:lineRule="exact"/>
              <w:ind w:left="99"/>
            </w:pPr>
            <w:r>
              <w:t>Rrezik i lartë</w:t>
            </w:r>
          </w:p>
        </w:tc>
      </w:tr>
      <w:tr w:rsidR="00077382">
        <w:trPr>
          <w:trHeight w:val="505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DAEDF3"/>
          </w:tcPr>
          <w:p w:rsidR="00077382" w:rsidRDefault="00AD1306">
            <w:pPr>
              <w:pStyle w:val="TableParagraph"/>
              <w:spacing w:line="246" w:lineRule="exact"/>
              <w:ind w:left="90"/>
            </w:pPr>
            <w:r>
              <w:t>6</w:t>
            </w:r>
          </w:p>
        </w:tc>
        <w:tc>
          <w:tcPr>
            <w:tcW w:w="7313" w:type="dxa"/>
            <w:shd w:val="clear" w:color="auto" w:fill="DAEDF3"/>
          </w:tcPr>
          <w:p w:rsidR="00077382" w:rsidRDefault="00AD1306">
            <w:pPr>
              <w:pStyle w:val="TableParagraph"/>
              <w:spacing w:before="2" w:line="252" w:lineRule="exact"/>
              <w:ind w:left="98" w:right="331"/>
              <w:rPr>
                <w:b/>
              </w:rPr>
            </w:pPr>
            <w:r>
              <w:rPr>
                <w:b/>
              </w:rPr>
              <w:t>Auditimi i procesit për dhënien, shfrytëzimin dhe arsyetimin e Subvencioneve</w:t>
            </w:r>
          </w:p>
        </w:tc>
        <w:tc>
          <w:tcPr>
            <w:tcW w:w="1704" w:type="dxa"/>
            <w:shd w:val="clear" w:color="auto" w:fill="DAEDF3"/>
          </w:tcPr>
          <w:p w:rsidR="00077382" w:rsidRDefault="00AD1306">
            <w:pPr>
              <w:pStyle w:val="TableParagraph"/>
              <w:spacing w:line="246" w:lineRule="exact"/>
              <w:ind w:left="99"/>
            </w:pPr>
            <w:r>
              <w:t>Rrezik i mesëm</w:t>
            </w:r>
          </w:p>
        </w:tc>
      </w:tr>
      <w:tr w:rsidR="00077382">
        <w:trPr>
          <w:trHeight w:val="864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DAEDF3"/>
          </w:tcPr>
          <w:p w:rsidR="00077382" w:rsidRDefault="00AD1306">
            <w:pPr>
              <w:pStyle w:val="TableParagraph"/>
              <w:spacing w:line="245" w:lineRule="exact"/>
              <w:ind w:left="90"/>
            </w:pPr>
            <w:r>
              <w:t>7</w:t>
            </w:r>
          </w:p>
        </w:tc>
        <w:tc>
          <w:tcPr>
            <w:tcW w:w="7313" w:type="dxa"/>
            <w:shd w:val="clear" w:color="auto" w:fill="DAEDF3"/>
          </w:tcPr>
          <w:p w:rsidR="00077382" w:rsidRDefault="00AD1306">
            <w:pPr>
              <w:pStyle w:val="TableParagraph"/>
              <w:spacing w:line="250" w:lineRule="exact"/>
              <w:ind w:left="98"/>
              <w:rPr>
                <w:b/>
              </w:rPr>
            </w:pPr>
            <w:r>
              <w:rPr>
                <w:b/>
              </w:rPr>
              <w:t>Auditimi në Drejtorinë për Gjeodezi, Kadastër dhe Pronë:</w:t>
            </w:r>
          </w:p>
          <w:p w:rsidR="00077382" w:rsidRDefault="00AD1306">
            <w:pPr>
              <w:pStyle w:val="TableParagraph"/>
              <w:spacing w:before="177"/>
              <w:ind w:left="98"/>
              <w:rPr>
                <w:i/>
              </w:rPr>
            </w:pPr>
            <w:r>
              <w:rPr>
                <w:i/>
              </w:rPr>
              <w:t>Të hyrat, shpenzimet dhe funksionimi i drejtorisë</w:t>
            </w:r>
          </w:p>
        </w:tc>
        <w:tc>
          <w:tcPr>
            <w:tcW w:w="1704" w:type="dxa"/>
            <w:shd w:val="clear" w:color="auto" w:fill="DAEDF3"/>
          </w:tcPr>
          <w:p w:rsidR="00077382" w:rsidRDefault="00AD1306">
            <w:pPr>
              <w:pStyle w:val="TableParagraph"/>
              <w:spacing w:line="245" w:lineRule="exact"/>
              <w:ind w:left="99"/>
            </w:pPr>
            <w:r>
              <w:t>Rrezik i mesëm</w:t>
            </w:r>
          </w:p>
        </w:tc>
      </w:tr>
      <w:tr w:rsidR="00077382">
        <w:trPr>
          <w:trHeight w:val="867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FCE9D9"/>
          </w:tcPr>
          <w:p w:rsidR="00077382" w:rsidRDefault="00AD1306">
            <w:pPr>
              <w:pStyle w:val="TableParagraph"/>
              <w:spacing w:line="249" w:lineRule="exact"/>
              <w:ind w:left="90"/>
            </w:pPr>
            <w:r>
              <w:t>8</w:t>
            </w:r>
          </w:p>
        </w:tc>
        <w:tc>
          <w:tcPr>
            <w:tcW w:w="7313" w:type="dxa"/>
            <w:shd w:val="clear" w:color="auto" w:fill="FCE9D9"/>
          </w:tcPr>
          <w:p w:rsidR="00077382" w:rsidRDefault="00AD1306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Auditimi në Zyrën e Prokurimit:</w:t>
            </w:r>
          </w:p>
          <w:p w:rsidR="00077382" w:rsidRDefault="00AD1306">
            <w:pPr>
              <w:pStyle w:val="TableParagraph"/>
              <w:spacing w:before="174"/>
              <w:ind w:left="98"/>
              <w:rPr>
                <w:i/>
              </w:rPr>
            </w:pPr>
            <w:r>
              <w:rPr>
                <w:i/>
              </w:rPr>
              <w:t>Procesi dhe Procedurat e Prokurimit</w:t>
            </w:r>
          </w:p>
        </w:tc>
        <w:tc>
          <w:tcPr>
            <w:tcW w:w="1704" w:type="dxa"/>
            <w:shd w:val="clear" w:color="auto" w:fill="FCE9D9"/>
          </w:tcPr>
          <w:p w:rsidR="00077382" w:rsidRDefault="00AD1306">
            <w:pPr>
              <w:pStyle w:val="TableParagraph"/>
              <w:spacing w:line="249" w:lineRule="exact"/>
              <w:ind w:left="99"/>
            </w:pPr>
            <w:r>
              <w:t>Rrezik i lartë</w:t>
            </w:r>
          </w:p>
        </w:tc>
      </w:tr>
      <w:tr w:rsidR="00077382">
        <w:trPr>
          <w:trHeight w:val="865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DAEDF3"/>
          </w:tcPr>
          <w:p w:rsidR="00077382" w:rsidRDefault="00AD1306">
            <w:pPr>
              <w:pStyle w:val="TableParagraph"/>
              <w:spacing w:line="246" w:lineRule="exact"/>
              <w:ind w:left="90"/>
            </w:pPr>
            <w:r>
              <w:t>9</w:t>
            </w:r>
          </w:p>
        </w:tc>
        <w:tc>
          <w:tcPr>
            <w:tcW w:w="7313" w:type="dxa"/>
            <w:shd w:val="clear" w:color="auto" w:fill="DAEDF3"/>
          </w:tcPr>
          <w:p w:rsidR="00077382" w:rsidRDefault="00AD1306">
            <w:pPr>
              <w:pStyle w:val="TableParagraph"/>
              <w:spacing w:line="251" w:lineRule="exact"/>
              <w:ind w:left="98"/>
              <w:rPr>
                <w:b/>
              </w:rPr>
            </w:pPr>
            <w:r>
              <w:rPr>
                <w:b/>
              </w:rPr>
              <w:t>Auditimi në Njësinë për Personel:</w:t>
            </w:r>
          </w:p>
        </w:tc>
        <w:tc>
          <w:tcPr>
            <w:tcW w:w="1704" w:type="dxa"/>
            <w:shd w:val="clear" w:color="auto" w:fill="DAEDF3"/>
          </w:tcPr>
          <w:p w:rsidR="00077382" w:rsidRDefault="00AD1306">
            <w:pPr>
              <w:pStyle w:val="TableParagraph"/>
              <w:spacing w:line="246" w:lineRule="exact"/>
              <w:ind w:left="99"/>
            </w:pPr>
            <w:r>
              <w:t>Rrezik i mesëm</w:t>
            </w:r>
          </w:p>
        </w:tc>
      </w:tr>
      <w:tr w:rsidR="00077382">
        <w:trPr>
          <w:trHeight w:val="1139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DAEDF3"/>
          </w:tcPr>
          <w:p w:rsidR="00077382" w:rsidRDefault="00AD1306">
            <w:pPr>
              <w:pStyle w:val="TableParagraph"/>
              <w:spacing w:line="246" w:lineRule="exact"/>
              <w:ind w:left="90"/>
            </w:pPr>
            <w:r>
              <w:t>10</w:t>
            </w:r>
          </w:p>
        </w:tc>
        <w:tc>
          <w:tcPr>
            <w:tcW w:w="7313" w:type="dxa"/>
            <w:shd w:val="clear" w:color="auto" w:fill="DAEDF3"/>
          </w:tcPr>
          <w:p w:rsidR="00077382" w:rsidRDefault="00AD1306">
            <w:pPr>
              <w:pStyle w:val="TableParagraph"/>
              <w:spacing w:line="259" w:lineRule="auto"/>
              <w:ind w:left="98" w:right="331"/>
              <w:rPr>
                <w:b/>
              </w:rPr>
            </w:pPr>
            <w:r>
              <w:rPr>
                <w:b/>
              </w:rPr>
              <w:t>Auditimi në Drejtorinë për Buxhet dhe Financa: Procesi i të gjitha të hyrave vetanake në kuadër të Komunës</w:t>
            </w:r>
          </w:p>
        </w:tc>
        <w:tc>
          <w:tcPr>
            <w:tcW w:w="1704" w:type="dxa"/>
            <w:shd w:val="clear" w:color="auto" w:fill="DAEDF3"/>
          </w:tcPr>
          <w:p w:rsidR="00077382" w:rsidRDefault="00AD1306">
            <w:pPr>
              <w:pStyle w:val="TableParagraph"/>
              <w:spacing w:line="246" w:lineRule="exact"/>
              <w:ind w:left="99"/>
            </w:pPr>
            <w:r>
              <w:t>Rrezik i mesëm</w:t>
            </w:r>
          </w:p>
        </w:tc>
      </w:tr>
      <w:tr w:rsidR="00077382">
        <w:trPr>
          <w:trHeight w:val="1052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DAEDF3"/>
          </w:tcPr>
          <w:p w:rsidR="00077382" w:rsidRDefault="00AD1306">
            <w:pPr>
              <w:pStyle w:val="TableParagraph"/>
              <w:spacing w:line="246" w:lineRule="exact"/>
              <w:ind w:left="90"/>
            </w:pPr>
            <w:r>
              <w:t>11</w:t>
            </w:r>
          </w:p>
        </w:tc>
        <w:tc>
          <w:tcPr>
            <w:tcW w:w="7313" w:type="dxa"/>
            <w:shd w:val="clear" w:color="auto" w:fill="DAEDF3"/>
          </w:tcPr>
          <w:p w:rsidR="00077382" w:rsidRDefault="00AD1306">
            <w:pPr>
              <w:pStyle w:val="TableParagraph"/>
              <w:spacing w:line="259" w:lineRule="auto"/>
              <w:ind w:left="98" w:right="83"/>
              <w:jc w:val="both"/>
              <w:rPr>
                <w:i/>
                <w:sz w:val="24"/>
              </w:rPr>
            </w:pPr>
            <w:r>
              <w:rPr>
                <w:b/>
              </w:rPr>
              <w:t>Auditimi në Drejtorinë Komunale të Arsimit</w:t>
            </w:r>
            <w:r>
              <w:t xml:space="preserve">: </w:t>
            </w:r>
            <w:r>
              <w:rPr>
                <w:i/>
                <w:sz w:val="24"/>
              </w:rPr>
              <w:t>Të vlerësuarit e bazueshmërisë ligjore të procedurave të të Hyrave në Drejtorinë Komunale të Arsimit</w:t>
            </w:r>
          </w:p>
        </w:tc>
        <w:tc>
          <w:tcPr>
            <w:tcW w:w="1704" w:type="dxa"/>
            <w:shd w:val="clear" w:color="auto" w:fill="DAEDF3"/>
          </w:tcPr>
          <w:p w:rsidR="00077382" w:rsidRDefault="00AD1306">
            <w:pPr>
              <w:pStyle w:val="TableParagraph"/>
              <w:spacing w:line="246" w:lineRule="exact"/>
              <w:ind w:left="99"/>
            </w:pPr>
            <w:r>
              <w:t>Rrezik i ulët</w:t>
            </w:r>
          </w:p>
        </w:tc>
      </w:tr>
      <w:tr w:rsidR="00077382">
        <w:trPr>
          <w:trHeight w:val="706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FAE3D4"/>
          </w:tcPr>
          <w:p w:rsidR="00077382" w:rsidRDefault="00AD1306">
            <w:pPr>
              <w:pStyle w:val="TableParagraph"/>
              <w:spacing w:line="249" w:lineRule="exact"/>
              <w:ind w:left="90"/>
            </w:pPr>
            <w:r>
              <w:t>12</w:t>
            </w:r>
          </w:p>
        </w:tc>
        <w:tc>
          <w:tcPr>
            <w:tcW w:w="7313" w:type="dxa"/>
            <w:shd w:val="clear" w:color="auto" w:fill="FAE3D4"/>
          </w:tcPr>
          <w:p w:rsidR="00077382" w:rsidRDefault="00AD1306">
            <w:pPr>
              <w:pStyle w:val="TableParagraph"/>
              <w:spacing w:line="259" w:lineRule="auto"/>
              <w:ind w:left="98" w:right="331"/>
              <w:rPr>
                <w:b/>
              </w:rPr>
            </w:pPr>
            <w:r>
              <w:rPr>
                <w:b/>
              </w:rPr>
              <w:t>Auditimi në tërë Administratën Komunale lidhur me menaxhimin e pasurisë Komunale</w:t>
            </w:r>
          </w:p>
        </w:tc>
        <w:tc>
          <w:tcPr>
            <w:tcW w:w="1704" w:type="dxa"/>
            <w:shd w:val="clear" w:color="auto" w:fill="FAE3D4"/>
          </w:tcPr>
          <w:p w:rsidR="00077382" w:rsidRDefault="00AD1306">
            <w:pPr>
              <w:pStyle w:val="TableParagraph"/>
              <w:spacing w:line="249" w:lineRule="exact"/>
              <w:ind w:left="99"/>
            </w:pPr>
            <w:r>
              <w:t>Rrezik i lartë</w:t>
            </w:r>
          </w:p>
        </w:tc>
      </w:tr>
      <w:tr w:rsidR="00077382">
        <w:trPr>
          <w:trHeight w:val="507"/>
        </w:trPr>
        <w:tc>
          <w:tcPr>
            <w:tcW w:w="559" w:type="dxa"/>
            <w:tcBorders>
              <w:left w:val="double" w:sz="2" w:space="0" w:color="000000"/>
            </w:tcBorders>
            <w:shd w:val="clear" w:color="auto" w:fill="DAEDF3"/>
          </w:tcPr>
          <w:p w:rsidR="00077382" w:rsidRDefault="00AD1306">
            <w:pPr>
              <w:pStyle w:val="TableParagraph"/>
              <w:spacing w:line="249" w:lineRule="exact"/>
              <w:ind w:left="90"/>
            </w:pPr>
            <w:r>
              <w:t>13</w:t>
            </w:r>
          </w:p>
        </w:tc>
        <w:tc>
          <w:tcPr>
            <w:tcW w:w="7313" w:type="dxa"/>
            <w:shd w:val="clear" w:color="auto" w:fill="DAEDF3"/>
          </w:tcPr>
          <w:p w:rsidR="00077382" w:rsidRDefault="00AD1306">
            <w:pPr>
              <w:pStyle w:val="TableParagraph"/>
              <w:spacing w:before="4" w:line="252" w:lineRule="exact"/>
              <w:ind w:left="98" w:right="84"/>
              <w:rPr>
                <w:b/>
              </w:rPr>
            </w:pPr>
            <w:r>
              <w:rPr>
                <w:b/>
              </w:rPr>
              <w:t>Auditimi për verifikimin e zbatueshmërisë së rekomandimeve të dhëna nga auditori i brendshëm dhe auditori i Zyrës Kombëtare të Auditimit</w:t>
            </w:r>
          </w:p>
        </w:tc>
        <w:tc>
          <w:tcPr>
            <w:tcW w:w="1704" w:type="dxa"/>
            <w:shd w:val="clear" w:color="auto" w:fill="DAEDF3"/>
          </w:tcPr>
          <w:p w:rsidR="00077382" w:rsidRDefault="00077382">
            <w:pPr>
              <w:pStyle w:val="TableParagraph"/>
            </w:pPr>
          </w:p>
        </w:tc>
      </w:tr>
    </w:tbl>
    <w:p w:rsidR="00077382" w:rsidRDefault="00D474F9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139065</wp:posOffset>
                </wp:positionH>
                <wp:positionV relativeFrom="page">
                  <wp:posOffset>4083050</wp:posOffset>
                </wp:positionV>
                <wp:extent cx="222885" cy="3039110"/>
                <wp:effectExtent l="0" t="0" r="0" b="254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03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382" w:rsidRDefault="00AD1306">
                            <w:pPr>
                              <w:tabs>
                                <w:tab w:val="left" w:pos="1410"/>
                                <w:tab w:val="left" w:pos="4204"/>
                              </w:tabs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RAPORT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JANAR –</w:t>
                            </w:r>
                            <w:r>
                              <w:rPr>
                                <w:b/>
                                <w:color w:val="1F487C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DHJETOR</w:t>
                            </w: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ab/>
                              <w:t>2018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0.95pt;margin-top:321.5pt;width:17.55pt;height:239.3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YBtgIAALU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077382" w:rsidRDefault="00AD1306">
                      <w:pPr>
                        <w:tabs>
                          <w:tab w:val="left" w:pos="1410"/>
                          <w:tab w:val="left" w:pos="4204"/>
                        </w:tabs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87C"/>
                          <w:sz w:val="28"/>
                        </w:rPr>
                        <w:t>RAPORT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  <w:t>JANAR –</w:t>
                      </w:r>
                      <w:r>
                        <w:rPr>
                          <w:b/>
                          <w:color w:val="1F487C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>DHJETOR</w:t>
                      </w:r>
                      <w:r>
                        <w:rPr>
                          <w:b/>
                          <w:color w:val="1F487C"/>
                          <w:sz w:val="28"/>
                        </w:rPr>
                        <w:tab/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77382" w:rsidRDefault="00077382">
      <w:pPr>
        <w:pStyle w:val="BodyText"/>
        <w:spacing w:before="1"/>
        <w:rPr>
          <w:b/>
          <w:sz w:val="21"/>
        </w:rPr>
      </w:pPr>
    </w:p>
    <w:p w:rsidR="00077382" w:rsidRDefault="00AD1306" w:rsidP="00052AC2">
      <w:pPr>
        <w:pStyle w:val="BodyText"/>
        <w:spacing w:line="256" w:lineRule="auto"/>
        <w:ind w:left="300" w:right="1002"/>
        <w:jc w:val="both"/>
        <w:rPr>
          <w:b/>
          <w:sz w:val="28"/>
        </w:rPr>
      </w:pPr>
      <w:r>
        <w:t xml:space="preserve">Vlerësimi i objektivave për auditime sipas shkallës së rrezikshmërisë është bërë në Planin Strategjik të NJAB-së për vitet 2018 – 2020, planë </w:t>
      </w:r>
      <w:proofErr w:type="gramStart"/>
      <w:r>
        <w:t>ky</w:t>
      </w:r>
      <w:proofErr w:type="gramEnd"/>
      <w:r>
        <w:t xml:space="preserve"> i aprovuar nga Kryetari i Komunës dhe nga Komiteti i Auditimit të</w:t>
      </w:r>
      <w:r>
        <w:rPr>
          <w:spacing w:val="-2"/>
        </w:rPr>
        <w:t xml:space="preserve"> </w:t>
      </w:r>
      <w:r>
        <w:t>Brendshëm.</w:t>
      </w:r>
      <w:r w:rsidR="00D474F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1898DB" wp14:editId="40ACEC9D">
                <wp:simplePos x="0" y="0"/>
                <wp:positionH relativeFrom="page">
                  <wp:posOffset>441960</wp:posOffset>
                </wp:positionH>
                <wp:positionV relativeFrom="page">
                  <wp:posOffset>845820</wp:posOffset>
                </wp:positionV>
                <wp:extent cx="0" cy="2430145"/>
                <wp:effectExtent l="13335" t="7620" r="5715" b="1016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0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8pt,66.6pt" to="34.8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" strokecolor="#5b9bd4" strokeweight=".48pt">
                <w10:wrap anchorx="page" anchory="page"/>
              </v:line>
            </w:pict>
          </mc:Fallback>
        </mc:AlternateContent>
      </w:r>
      <w:r w:rsidR="00D474F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FE21F8" wp14:editId="646A0640">
                <wp:simplePos x="0" y="0"/>
                <wp:positionH relativeFrom="page">
                  <wp:posOffset>441960</wp:posOffset>
                </wp:positionH>
                <wp:positionV relativeFrom="page">
                  <wp:posOffset>4344035</wp:posOffset>
                </wp:positionV>
                <wp:extent cx="0" cy="2641600"/>
                <wp:effectExtent l="13335" t="10160" r="5715" b="571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8pt,342.05pt" to="34.8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" strokecolor="#5b9bd4" strokeweight=".48pt">
                <w10:wrap anchorx="page" anchory="page"/>
              </v:line>
            </w:pict>
          </mc:Fallback>
        </mc:AlternateContent>
      </w:r>
    </w:p>
    <w:sectPr w:rsidR="00077382">
      <w:footerReference w:type="default" r:id="rId9"/>
      <w:pgSz w:w="15840" w:h="12240" w:orient="landscape"/>
      <w:pgMar w:top="160" w:right="2260" w:bottom="280" w:left="2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19" w:rsidRDefault="000D5A19">
      <w:r>
        <w:separator/>
      </w:r>
    </w:p>
  </w:endnote>
  <w:endnote w:type="continuationSeparator" w:id="0">
    <w:p w:rsidR="000D5A19" w:rsidRDefault="000D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382" w:rsidRDefault="00D474F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45912" behindDoc="1" locked="0" layoutInCell="1" allowOverlap="1" wp14:anchorId="1DA913BB" wp14:editId="7A66A833">
              <wp:simplePos x="0" y="0"/>
              <wp:positionH relativeFrom="page">
                <wp:posOffset>845820</wp:posOffset>
              </wp:positionH>
              <wp:positionV relativeFrom="page">
                <wp:posOffset>9616440</wp:posOffset>
              </wp:positionV>
              <wp:extent cx="2430145" cy="0"/>
              <wp:effectExtent l="7620" t="5715" r="10160" b="13335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3014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5B9B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7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757.2pt" to="257.95pt,7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" strokecolor="#5b9bd4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45936" behindDoc="1" locked="0" layoutInCell="1" allowOverlap="1" wp14:anchorId="4F4FA05E" wp14:editId="3CC80918">
              <wp:simplePos x="0" y="0"/>
              <wp:positionH relativeFrom="page">
                <wp:posOffset>4344035</wp:posOffset>
              </wp:positionH>
              <wp:positionV relativeFrom="page">
                <wp:posOffset>9616440</wp:posOffset>
              </wp:positionV>
              <wp:extent cx="2641600" cy="0"/>
              <wp:effectExtent l="10160" t="5715" r="5715" b="1333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416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5B9B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7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05pt,757.2pt" to="550.05pt,7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" strokecolor="#5b9bd4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45960" behindDoc="1" locked="0" layoutInCell="1" allowOverlap="1" wp14:anchorId="6111BA7A" wp14:editId="002BD595">
              <wp:simplePos x="0" y="0"/>
              <wp:positionH relativeFrom="page">
                <wp:posOffset>3522345</wp:posOffset>
              </wp:positionH>
              <wp:positionV relativeFrom="page">
                <wp:posOffset>9545955</wp:posOffset>
              </wp:positionV>
              <wp:extent cx="589280" cy="165735"/>
              <wp:effectExtent l="0" t="1905" r="3175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382" w:rsidRDefault="00077382" w:rsidP="00052AC2">
                          <w:pPr>
                            <w:spacing w:line="245" w:lineRule="exact"/>
                            <w:rPr>
                              <w:rFonts w:ascii="Calibri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77.35pt;margin-top:751.65pt;width:46.4pt;height:13.05pt;z-index:-27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vf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" filled="f" stroked="f">
              <v:textbox inset="0,0,0,0">
                <w:txbxContent>
                  <w:p w:rsidR="00077382" w:rsidRDefault="00077382" w:rsidP="00052AC2">
                    <w:pPr>
                      <w:spacing w:line="245" w:lineRule="exact"/>
                      <w:rPr>
                        <w:rFonts w:ascii="Calibri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382" w:rsidRDefault="0007738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19" w:rsidRDefault="000D5A19">
      <w:r>
        <w:separator/>
      </w:r>
    </w:p>
  </w:footnote>
  <w:footnote w:type="continuationSeparator" w:id="0">
    <w:p w:rsidR="000D5A19" w:rsidRDefault="000D5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0CE"/>
    <w:multiLevelType w:val="hybridMultilevel"/>
    <w:tmpl w:val="BA90BDA4"/>
    <w:lvl w:ilvl="0" w:tplc="D9DEB1EE">
      <w:start w:val="2"/>
      <w:numFmt w:val="decimal"/>
      <w:lvlText w:val="%1."/>
      <w:lvlJc w:val="left"/>
      <w:pPr>
        <w:ind w:left="300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80A6DC48">
      <w:numFmt w:val="bullet"/>
      <w:lvlText w:val="•"/>
      <w:lvlJc w:val="left"/>
      <w:pPr>
        <w:ind w:left="1336" w:hanging="240"/>
      </w:pPr>
      <w:rPr>
        <w:rFonts w:hint="default"/>
        <w:lang w:val="en-US" w:eastAsia="en-US" w:bidi="en-US"/>
      </w:rPr>
    </w:lvl>
    <w:lvl w:ilvl="2" w:tplc="5258744A">
      <w:numFmt w:val="bullet"/>
      <w:lvlText w:val="•"/>
      <w:lvlJc w:val="left"/>
      <w:pPr>
        <w:ind w:left="2372" w:hanging="240"/>
      </w:pPr>
      <w:rPr>
        <w:rFonts w:hint="default"/>
        <w:lang w:val="en-US" w:eastAsia="en-US" w:bidi="en-US"/>
      </w:rPr>
    </w:lvl>
    <w:lvl w:ilvl="3" w:tplc="972A9E8C">
      <w:numFmt w:val="bullet"/>
      <w:lvlText w:val="•"/>
      <w:lvlJc w:val="left"/>
      <w:pPr>
        <w:ind w:left="3408" w:hanging="240"/>
      </w:pPr>
      <w:rPr>
        <w:rFonts w:hint="default"/>
        <w:lang w:val="en-US" w:eastAsia="en-US" w:bidi="en-US"/>
      </w:rPr>
    </w:lvl>
    <w:lvl w:ilvl="4" w:tplc="FB6E7838">
      <w:numFmt w:val="bullet"/>
      <w:lvlText w:val="•"/>
      <w:lvlJc w:val="left"/>
      <w:pPr>
        <w:ind w:left="4444" w:hanging="240"/>
      </w:pPr>
      <w:rPr>
        <w:rFonts w:hint="default"/>
        <w:lang w:val="en-US" w:eastAsia="en-US" w:bidi="en-US"/>
      </w:rPr>
    </w:lvl>
    <w:lvl w:ilvl="5" w:tplc="6EE0F2E4">
      <w:numFmt w:val="bullet"/>
      <w:lvlText w:val="•"/>
      <w:lvlJc w:val="left"/>
      <w:pPr>
        <w:ind w:left="5480" w:hanging="240"/>
      </w:pPr>
      <w:rPr>
        <w:rFonts w:hint="default"/>
        <w:lang w:val="en-US" w:eastAsia="en-US" w:bidi="en-US"/>
      </w:rPr>
    </w:lvl>
    <w:lvl w:ilvl="6" w:tplc="B18821DC">
      <w:numFmt w:val="bullet"/>
      <w:lvlText w:val="•"/>
      <w:lvlJc w:val="left"/>
      <w:pPr>
        <w:ind w:left="6516" w:hanging="240"/>
      </w:pPr>
      <w:rPr>
        <w:rFonts w:hint="default"/>
        <w:lang w:val="en-US" w:eastAsia="en-US" w:bidi="en-US"/>
      </w:rPr>
    </w:lvl>
    <w:lvl w:ilvl="7" w:tplc="76B22DA6">
      <w:numFmt w:val="bullet"/>
      <w:lvlText w:val="•"/>
      <w:lvlJc w:val="left"/>
      <w:pPr>
        <w:ind w:left="7552" w:hanging="240"/>
      </w:pPr>
      <w:rPr>
        <w:rFonts w:hint="default"/>
        <w:lang w:val="en-US" w:eastAsia="en-US" w:bidi="en-US"/>
      </w:rPr>
    </w:lvl>
    <w:lvl w:ilvl="8" w:tplc="996E9188">
      <w:numFmt w:val="bullet"/>
      <w:lvlText w:val="•"/>
      <w:lvlJc w:val="left"/>
      <w:pPr>
        <w:ind w:left="8588" w:hanging="240"/>
      </w:pPr>
      <w:rPr>
        <w:rFonts w:hint="default"/>
        <w:lang w:val="en-US" w:eastAsia="en-US" w:bidi="en-US"/>
      </w:rPr>
    </w:lvl>
  </w:abstractNum>
  <w:abstractNum w:abstractNumId="1">
    <w:nsid w:val="0EFD3C33"/>
    <w:multiLevelType w:val="hybridMultilevel"/>
    <w:tmpl w:val="7318E668"/>
    <w:lvl w:ilvl="0" w:tplc="9FDAFC4C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71FAF63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08FE7BC2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37FC28D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3FBA2E2A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4ECC79E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30BE758E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47BC697E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A2E24B30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2">
    <w:nsid w:val="15F51438"/>
    <w:multiLevelType w:val="hybridMultilevel"/>
    <w:tmpl w:val="A8DCB44E"/>
    <w:lvl w:ilvl="0" w:tplc="8A382AE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EDEAD57E">
      <w:numFmt w:val="bullet"/>
      <w:lvlText w:val="•"/>
      <w:lvlJc w:val="left"/>
      <w:pPr>
        <w:ind w:left="802" w:hanging="147"/>
      </w:pPr>
      <w:rPr>
        <w:rFonts w:hint="default"/>
        <w:lang w:val="en-US" w:eastAsia="en-US" w:bidi="en-US"/>
      </w:rPr>
    </w:lvl>
    <w:lvl w:ilvl="2" w:tplc="EB7EF9AC">
      <w:numFmt w:val="bullet"/>
      <w:lvlText w:val="•"/>
      <w:lvlJc w:val="left"/>
      <w:pPr>
        <w:ind w:left="1505" w:hanging="147"/>
      </w:pPr>
      <w:rPr>
        <w:rFonts w:hint="default"/>
        <w:lang w:val="en-US" w:eastAsia="en-US" w:bidi="en-US"/>
      </w:rPr>
    </w:lvl>
    <w:lvl w:ilvl="3" w:tplc="FEFA74D8">
      <w:numFmt w:val="bullet"/>
      <w:lvlText w:val="•"/>
      <w:lvlJc w:val="left"/>
      <w:pPr>
        <w:ind w:left="2208" w:hanging="147"/>
      </w:pPr>
      <w:rPr>
        <w:rFonts w:hint="default"/>
        <w:lang w:val="en-US" w:eastAsia="en-US" w:bidi="en-US"/>
      </w:rPr>
    </w:lvl>
    <w:lvl w:ilvl="4" w:tplc="E8AE15EE">
      <w:numFmt w:val="bullet"/>
      <w:lvlText w:val="•"/>
      <w:lvlJc w:val="left"/>
      <w:pPr>
        <w:ind w:left="2910" w:hanging="147"/>
      </w:pPr>
      <w:rPr>
        <w:rFonts w:hint="default"/>
        <w:lang w:val="en-US" w:eastAsia="en-US" w:bidi="en-US"/>
      </w:rPr>
    </w:lvl>
    <w:lvl w:ilvl="5" w:tplc="CA78D332">
      <w:numFmt w:val="bullet"/>
      <w:lvlText w:val="•"/>
      <w:lvlJc w:val="left"/>
      <w:pPr>
        <w:ind w:left="3613" w:hanging="147"/>
      </w:pPr>
      <w:rPr>
        <w:rFonts w:hint="default"/>
        <w:lang w:val="en-US" w:eastAsia="en-US" w:bidi="en-US"/>
      </w:rPr>
    </w:lvl>
    <w:lvl w:ilvl="6" w:tplc="DD6028A2">
      <w:numFmt w:val="bullet"/>
      <w:lvlText w:val="•"/>
      <w:lvlJc w:val="left"/>
      <w:pPr>
        <w:ind w:left="4316" w:hanging="147"/>
      </w:pPr>
      <w:rPr>
        <w:rFonts w:hint="default"/>
        <w:lang w:val="en-US" w:eastAsia="en-US" w:bidi="en-US"/>
      </w:rPr>
    </w:lvl>
    <w:lvl w:ilvl="7" w:tplc="2EF2613A">
      <w:numFmt w:val="bullet"/>
      <w:lvlText w:val="•"/>
      <w:lvlJc w:val="left"/>
      <w:pPr>
        <w:ind w:left="5018" w:hanging="147"/>
      </w:pPr>
      <w:rPr>
        <w:rFonts w:hint="default"/>
        <w:lang w:val="en-US" w:eastAsia="en-US" w:bidi="en-US"/>
      </w:rPr>
    </w:lvl>
    <w:lvl w:ilvl="8" w:tplc="8670F82E">
      <w:numFmt w:val="bullet"/>
      <w:lvlText w:val="•"/>
      <w:lvlJc w:val="left"/>
      <w:pPr>
        <w:ind w:left="5721" w:hanging="147"/>
      </w:pPr>
      <w:rPr>
        <w:rFonts w:hint="default"/>
        <w:lang w:val="en-US" w:eastAsia="en-US" w:bidi="en-US"/>
      </w:rPr>
    </w:lvl>
  </w:abstractNum>
  <w:abstractNum w:abstractNumId="3">
    <w:nsid w:val="174A383E"/>
    <w:multiLevelType w:val="multilevel"/>
    <w:tmpl w:val="1A92CDCA"/>
    <w:lvl w:ilvl="0">
      <w:start w:val="2"/>
      <w:numFmt w:val="decimal"/>
      <w:lvlText w:val="%1."/>
      <w:lvlJc w:val="left"/>
      <w:pPr>
        <w:ind w:left="300" w:hanging="181"/>
        <w:jc w:val="left"/>
      </w:pPr>
      <w:rPr>
        <w:rFonts w:hint="default"/>
        <w:b/>
        <w:bCs/>
        <w:i/>
        <w:w w:val="10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94" w:hanging="495"/>
        <w:jc w:val="left"/>
      </w:pPr>
      <w:rPr>
        <w:rFonts w:hint="default"/>
        <w:b/>
        <w:bCs/>
        <w:spacing w:val="-6"/>
        <w:w w:val="100"/>
        <w:lang w:val="en-US" w:eastAsia="en-US" w:bidi="en-US"/>
      </w:rPr>
    </w:lvl>
    <w:lvl w:ilvl="2">
      <w:numFmt w:val="bullet"/>
      <w:lvlText w:val=""/>
      <w:lvlJc w:val="left"/>
      <w:pPr>
        <w:ind w:left="1020" w:hanging="49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1020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97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74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51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5" w:hanging="495"/>
      </w:pPr>
      <w:rPr>
        <w:rFonts w:hint="default"/>
        <w:lang w:val="en-US" w:eastAsia="en-US" w:bidi="en-US"/>
      </w:rPr>
    </w:lvl>
  </w:abstractNum>
  <w:abstractNum w:abstractNumId="4">
    <w:nsid w:val="176D646B"/>
    <w:multiLevelType w:val="hybridMultilevel"/>
    <w:tmpl w:val="62AE1C54"/>
    <w:lvl w:ilvl="0" w:tplc="35FECDD2">
      <w:numFmt w:val="bullet"/>
      <w:lvlText w:val=""/>
      <w:lvlJc w:val="left"/>
      <w:pPr>
        <w:ind w:left="1020" w:hanging="360"/>
      </w:pPr>
      <w:rPr>
        <w:rFonts w:hint="default"/>
        <w:w w:val="100"/>
        <w:lang w:val="en-US" w:eastAsia="en-US" w:bidi="en-US"/>
      </w:rPr>
    </w:lvl>
    <w:lvl w:ilvl="1" w:tplc="860CF816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77A8CD0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8D7A2DD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21CABF86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311ED32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2E7A6CCC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3554620E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2CC2773E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5">
    <w:nsid w:val="1CEA73B7"/>
    <w:multiLevelType w:val="multilevel"/>
    <w:tmpl w:val="405EDF7A"/>
    <w:lvl w:ilvl="0">
      <w:start w:val="26"/>
      <w:numFmt w:val="lowerLetter"/>
      <w:lvlText w:val="%1"/>
      <w:lvlJc w:val="left"/>
      <w:pPr>
        <w:ind w:left="708" w:hanging="408"/>
        <w:jc w:val="left"/>
      </w:pPr>
      <w:rPr>
        <w:rFonts w:hint="default"/>
        <w:lang w:val="en-US" w:eastAsia="en-US" w:bidi="en-US"/>
      </w:rPr>
    </w:lvl>
    <w:lvl w:ilvl="1">
      <w:start w:val="11"/>
      <w:numFmt w:val="lowerLetter"/>
      <w:lvlText w:val="%1.%2."/>
      <w:lvlJc w:val="left"/>
      <w:pPr>
        <w:ind w:left="708" w:hanging="40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numFmt w:val="bullet"/>
      <w:lvlText w:val=""/>
      <w:lvlJc w:val="left"/>
      <w:pPr>
        <w:ind w:left="1020" w:hanging="360"/>
      </w:pPr>
      <w:rPr>
        <w:rFonts w:hint="default"/>
        <w:w w:val="100"/>
        <w:lang w:val="en-US" w:eastAsia="en-US" w:bidi="en-US"/>
      </w:rPr>
    </w:lvl>
    <w:lvl w:ilvl="3">
      <w:numFmt w:val="bullet"/>
      <w:lvlText w:val="•"/>
      <w:lvlJc w:val="left"/>
      <w:pPr>
        <w:ind w:left="1380" w:hanging="360"/>
      </w:pPr>
      <w:rPr>
        <w:rFonts w:ascii="Palatino Linotype" w:eastAsia="Palatino Linotype" w:hAnsi="Palatino Linotype" w:cs="Palatino Linotype" w:hint="default"/>
        <w:spacing w:val="-29"/>
        <w:w w:val="99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en-US"/>
      </w:rPr>
    </w:lvl>
  </w:abstractNum>
  <w:abstractNum w:abstractNumId="6">
    <w:nsid w:val="20A46AE9"/>
    <w:multiLevelType w:val="hybridMultilevel"/>
    <w:tmpl w:val="6CB26652"/>
    <w:lvl w:ilvl="0" w:tplc="E94811E0">
      <w:start w:val="1"/>
      <w:numFmt w:val="decimal"/>
      <w:lvlText w:val="%1."/>
      <w:lvlJc w:val="left"/>
      <w:pPr>
        <w:ind w:left="540" w:hanging="240"/>
        <w:jc w:val="left"/>
      </w:pPr>
      <w:rPr>
        <w:rFonts w:hint="default"/>
        <w:spacing w:val="-4"/>
        <w:w w:val="99"/>
        <w:u w:val="thick" w:color="000000"/>
        <w:lang w:val="en-US" w:eastAsia="en-US" w:bidi="en-US"/>
      </w:rPr>
    </w:lvl>
    <w:lvl w:ilvl="1" w:tplc="0F6CFE3C">
      <w:start w:val="1"/>
      <w:numFmt w:val="upperRoman"/>
      <w:lvlText w:val="%2."/>
      <w:lvlJc w:val="left"/>
      <w:pPr>
        <w:ind w:left="514" w:hanging="214"/>
        <w:jc w:val="left"/>
      </w:pPr>
      <w:rPr>
        <w:rFonts w:hint="default"/>
        <w:b/>
        <w:bCs/>
        <w:w w:val="99"/>
        <w:lang w:val="en-US" w:eastAsia="en-US" w:bidi="en-US"/>
      </w:rPr>
    </w:lvl>
    <w:lvl w:ilvl="2" w:tplc="DDCEDF5C">
      <w:numFmt w:val="bullet"/>
      <w:lvlText w:val="•"/>
      <w:lvlJc w:val="left"/>
      <w:pPr>
        <w:ind w:left="1664" w:hanging="214"/>
      </w:pPr>
      <w:rPr>
        <w:rFonts w:hint="default"/>
        <w:lang w:val="en-US" w:eastAsia="en-US" w:bidi="en-US"/>
      </w:rPr>
    </w:lvl>
    <w:lvl w:ilvl="3" w:tplc="49606562">
      <w:numFmt w:val="bullet"/>
      <w:lvlText w:val="•"/>
      <w:lvlJc w:val="left"/>
      <w:pPr>
        <w:ind w:left="2788" w:hanging="214"/>
      </w:pPr>
      <w:rPr>
        <w:rFonts w:hint="default"/>
        <w:lang w:val="en-US" w:eastAsia="en-US" w:bidi="en-US"/>
      </w:rPr>
    </w:lvl>
    <w:lvl w:ilvl="4" w:tplc="F328FCF4">
      <w:numFmt w:val="bullet"/>
      <w:lvlText w:val="•"/>
      <w:lvlJc w:val="left"/>
      <w:pPr>
        <w:ind w:left="3913" w:hanging="214"/>
      </w:pPr>
      <w:rPr>
        <w:rFonts w:hint="default"/>
        <w:lang w:val="en-US" w:eastAsia="en-US" w:bidi="en-US"/>
      </w:rPr>
    </w:lvl>
    <w:lvl w:ilvl="5" w:tplc="D154FBF8">
      <w:numFmt w:val="bullet"/>
      <w:lvlText w:val="•"/>
      <w:lvlJc w:val="left"/>
      <w:pPr>
        <w:ind w:left="5037" w:hanging="214"/>
      </w:pPr>
      <w:rPr>
        <w:rFonts w:hint="default"/>
        <w:lang w:val="en-US" w:eastAsia="en-US" w:bidi="en-US"/>
      </w:rPr>
    </w:lvl>
    <w:lvl w:ilvl="6" w:tplc="1AB05C2A">
      <w:numFmt w:val="bullet"/>
      <w:lvlText w:val="•"/>
      <w:lvlJc w:val="left"/>
      <w:pPr>
        <w:ind w:left="6162" w:hanging="214"/>
      </w:pPr>
      <w:rPr>
        <w:rFonts w:hint="default"/>
        <w:lang w:val="en-US" w:eastAsia="en-US" w:bidi="en-US"/>
      </w:rPr>
    </w:lvl>
    <w:lvl w:ilvl="7" w:tplc="4962B958">
      <w:numFmt w:val="bullet"/>
      <w:lvlText w:val="•"/>
      <w:lvlJc w:val="left"/>
      <w:pPr>
        <w:ind w:left="7286" w:hanging="214"/>
      </w:pPr>
      <w:rPr>
        <w:rFonts w:hint="default"/>
        <w:lang w:val="en-US" w:eastAsia="en-US" w:bidi="en-US"/>
      </w:rPr>
    </w:lvl>
    <w:lvl w:ilvl="8" w:tplc="E578EE56">
      <w:numFmt w:val="bullet"/>
      <w:lvlText w:val="•"/>
      <w:lvlJc w:val="left"/>
      <w:pPr>
        <w:ind w:left="8411" w:hanging="214"/>
      </w:pPr>
      <w:rPr>
        <w:rFonts w:hint="default"/>
        <w:lang w:val="en-US" w:eastAsia="en-US" w:bidi="en-US"/>
      </w:rPr>
    </w:lvl>
  </w:abstractNum>
  <w:abstractNum w:abstractNumId="7">
    <w:nsid w:val="24C56561"/>
    <w:multiLevelType w:val="hybridMultilevel"/>
    <w:tmpl w:val="ED020142"/>
    <w:lvl w:ilvl="0" w:tplc="B5D2D74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CCE3A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43487C06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6E82E0CA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3954BF76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A35ED5E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B1768934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19F63C6E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BAC0E0AA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8">
    <w:nsid w:val="273F4AC4"/>
    <w:multiLevelType w:val="hybridMultilevel"/>
    <w:tmpl w:val="1B6ECCA4"/>
    <w:lvl w:ilvl="0" w:tplc="6AC6A47A">
      <w:start w:val="2"/>
      <w:numFmt w:val="decimal"/>
      <w:lvlText w:val="%1."/>
      <w:lvlJc w:val="left"/>
      <w:pPr>
        <w:ind w:left="300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70EC90AC">
      <w:numFmt w:val="bullet"/>
      <w:lvlText w:val="•"/>
      <w:lvlJc w:val="left"/>
      <w:pPr>
        <w:ind w:left="1336" w:hanging="240"/>
      </w:pPr>
      <w:rPr>
        <w:rFonts w:hint="default"/>
        <w:lang w:val="en-US" w:eastAsia="en-US" w:bidi="en-US"/>
      </w:rPr>
    </w:lvl>
    <w:lvl w:ilvl="2" w:tplc="A280B2EA">
      <w:numFmt w:val="bullet"/>
      <w:lvlText w:val="•"/>
      <w:lvlJc w:val="left"/>
      <w:pPr>
        <w:ind w:left="2372" w:hanging="240"/>
      </w:pPr>
      <w:rPr>
        <w:rFonts w:hint="default"/>
        <w:lang w:val="en-US" w:eastAsia="en-US" w:bidi="en-US"/>
      </w:rPr>
    </w:lvl>
    <w:lvl w:ilvl="3" w:tplc="326224E4">
      <w:numFmt w:val="bullet"/>
      <w:lvlText w:val="•"/>
      <w:lvlJc w:val="left"/>
      <w:pPr>
        <w:ind w:left="3408" w:hanging="240"/>
      </w:pPr>
      <w:rPr>
        <w:rFonts w:hint="default"/>
        <w:lang w:val="en-US" w:eastAsia="en-US" w:bidi="en-US"/>
      </w:rPr>
    </w:lvl>
    <w:lvl w:ilvl="4" w:tplc="B3DC723C">
      <w:numFmt w:val="bullet"/>
      <w:lvlText w:val="•"/>
      <w:lvlJc w:val="left"/>
      <w:pPr>
        <w:ind w:left="4444" w:hanging="240"/>
      </w:pPr>
      <w:rPr>
        <w:rFonts w:hint="default"/>
        <w:lang w:val="en-US" w:eastAsia="en-US" w:bidi="en-US"/>
      </w:rPr>
    </w:lvl>
    <w:lvl w:ilvl="5" w:tplc="C1D8F524">
      <w:numFmt w:val="bullet"/>
      <w:lvlText w:val="•"/>
      <w:lvlJc w:val="left"/>
      <w:pPr>
        <w:ind w:left="5480" w:hanging="240"/>
      </w:pPr>
      <w:rPr>
        <w:rFonts w:hint="default"/>
        <w:lang w:val="en-US" w:eastAsia="en-US" w:bidi="en-US"/>
      </w:rPr>
    </w:lvl>
    <w:lvl w:ilvl="6" w:tplc="1BC82C78">
      <w:numFmt w:val="bullet"/>
      <w:lvlText w:val="•"/>
      <w:lvlJc w:val="left"/>
      <w:pPr>
        <w:ind w:left="6516" w:hanging="240"/>
      </w:pPr>
      <w:rPr>
        <w:rFonts w:hint="default"/>
        <w:lang w:val="en-US" w:eastAsia="en-US" w:bidi="en-US"/>
      </w:rPr>
    </w:lvl>
    <w:lvl w:ilvl="7" w:tplc="5486F628">
      <w:numFmt w:val="bullet"/>
      <w:lvlText w:val="•"/>
      <w:lvlJc w:val="left"/>
      <w:pPr>
        <w:ind w:left="7552" w:hanging="240"/>
      </w:pPr>
      <w:rPr>
        <w:rFonts w:hint="default"/>
        <w:lang w:val="en-US" w:eastAsia="en-US" w:bidi="en-US"/>
      </w:rPr>
    </w:lvl>
    <w:lvl w:ilvl="8" w:tplc="119E5C70">
      <w:numFmt w:val="bullet"/>
      <w:lvlText w:val="•"/>
      <w:lvlJc w:val="left"/>
      <w:pPr>
        <w:ind w:left="8588" w:hanging="240"/>
      </w:pPr>
      <w:rPr>
        <w:rFonts w:hint="default"/>
        <w:lang w:val="en-US" w:eastAsia="en-US" w:bidi="en-US"/>
      </w:rPr>
    </w:lvl>
  </w:abstractNum>
  <w:abstractNum w:abstractNumId="9">
    <w:nsid w:val="29792F6A"/>
    <w:multiLevelType w:val="hybridMultilevel"/>
    <w:tmpl w:val="801C2A40"/>
    <w:lvl w:ilvl="0" w:tplc="2C3EB0FA">
      <w:start w:val="1"/>
      <w:numFmt w:val="upperRoman"/>
      <w:lvlText w:val="%1."/>
      <w:lvlJc w:val="left"/>
      <w:pPr>
        <w:ind w:left="300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EFBA50A8">
      <w:numFmt w:val="bullet"/>
      <w:lvlText w:val="•"/>
      <w:lvlJc w:val="left"/>
      <w:pPr>
        <w:ind w:left="1336" w:hanging="214"/>
      </w:pPr>
      <w:rPr>
        <w:rFonts w:hint="default"/>
        <w:lang w:val="en-US" w:eastAsia="en-US" w:bidi="en-US"/>
      </w:rPr>
    </w:lvl>
    <w:lvl w:ilvl="2" w:tplc="9F306D9E">
      <w:numFmt w:val="bullet"/>
      <w:lvlText w:val="•"/>
      <w:lvlJc w:val="left"/>
      <w:pPr>
        <w:ind w:left="2372" w:hanging="214"/>
      </w:pPr>
      <w:rPr>
        <w:rFonts w:hint="default"/>
        <w:lang w:val="en-US" w:eastAsia="en-US" w:bidi="en-US"/>
      </w:rPr>
    </w:lvl>
    <w:lvl w:ilvl="3" w:tplc="C6A06526">
      <w:numFmt w:val="bullet"/>
      <w:lvlText w:val="•"/>
      <w:lvlJc w:val="left"/>
      <w:pPr>
        <w:ind w:left="3408" w:hanging="214"/>
      </w:pPr>
      <w:rPr>
        <w:rFonts w:hint="default"/>
        <w:lang w:val="en-US" w:eastAsia="en-US" w:bidi="en-US"/>
      </w:rPr>
    </w:lvl>
    <w:lvl w:ilvl="4" w:tplc="FA9E4B6C">
      <w:numFmt w:val="bullet"/>
      <w:lvlText w:val="•"/>
      <w:lvlJc w:val="left"/>
      <w:pPr>
        <w:ind w:left="4444" w:hanging="214"/>
      </w:pPr>
      <w:rPr>
        <w:rFonts w:hint="default"/>
        <w:lang w:val="en-US" w:eastAsia="en-US" w:bidi="en-US"/>
      </w:rPr>
    </w:lvl>
    <w:lvl w:ilvl="5" w:tplc="C826CFBC">
      <w:numFmt w:val="bullet"/>
      <w:lvlText w:val="•"/>
      <w:lvlJc w:val="left"/>
      <w:pPr>
        <w:ind w:left="5480" w:hanging="214"/>
      </w:pPr>
      <w:rPr>
        <w:rFonts w:hint="default"/>
        <w:lang w:val="en-US" w:eastAsia="en-US" w:bidi="en-US"/>
      </w:rPr>
    </w:lvl>
    <w:lvl w:ilvl="6" w:tplc="F28EEEBC">
      <w:numFmt w:val="bullet"/>
      <w:lvlText w:val="•"/>
      <w:lvlJc w:val="left"/>
      <w:pPr>
        <w:ind w:left="6516" w:hanging="214"/>
      </w:pPr>
      <w:rPr>
        <w:rFonts w:hint="default"/>
        <w:lang w:val="en-US" w:eastAsia="en-US" w:bidi="en-US"/>
      </w:rPr>
    </w:lvl>
    <w:lvl w:ilvl="7" w:tplc="4FD29AA4">
      <w:numFmt w:val="bullet"/>
      <w:lvlText w:val="•"/>
      <w:lvlJc w:val="left"/>
      <w:pPr>
        <w:ind w:left="7552" w:hanging="214"/>
      </w:pPr>
      <w:rPr>
        <w:rFonts w:hint="default"/>
        <w:lang w:val="en-US" w:eastAsia="en-US" w:bidi="en-US"/>
      </w:rPr>
    </w:lvl>
    <w:lvl w:ilvl="8" w:tplc="1C681238">
      <w:numFmt w:val="bullet"/>
      <w:lvlText w:val="•"/>
      <w:lvlJc w:val="left"/>
      <w:pPr>
        <w:ind w:left="8588" w:hanging="214"/>
      </w:pPr>
      <w:rPr>
        <w:rFonts w:hint="default"/>
        <w:lang w:val="en-US" w:eastAsia="en-US" w:bidi="en-US"/>
      </w:rPr>
    </w:lvl>
  </w:abstractNum>
  <w:abstractNum w:abstractNumId="10">
    <w:nsid w:val="2FB311CC"/>
    <w:multiLevelType w:val="hybridMultilevel"/>
    <w:tmpl w:val="C0B69834"/>
    <w:lvl w:ilvl="0" w:tplc="A1B40D6A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7FA515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B9DA94F6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1306436A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C86E96FC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E32A6C0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87564FF8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369C8034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DF4A93A0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11">
    <w:nsid w:val="34751F58"/>
    <w:multiLevelType w:val="hybridMultilevel"/>
    <w:tmpl w:val="7550E76A"/>
    <w:lvl w:ilvl="0" w:tplc="51349182">
      <w:numFmt w:val="bullet"/>
      <w:lvlText w:val="•"/>
      <w:lvlJc w:val="left"/>
      <w:pPr>
        <w:ind w:left="300" w:hanging="135"/>
      </w:pPr>
      <w:rPr>
        <w:rFonts w:ascii="Arial" w:eastAsia="Arial" w:hAnsi="Arial" w:cs="Arial" w:hint="default"/>
        <w:color w:val="202020"/>
        <w:w w:val="99"/>
        <w:sz w:val="20"/>
        <w:szCs w:val="20"/>
        <w:lang w:val="en-US" w:eastAsia="en-US" w:bidi="en-US"/>
      </w:rPr>
    </w:lvl>
    <w:lvl w:ilvl="1" w:tplc="CFC2E9C4">
      <w:numFmt w:val="bullet"/>
      <w:lvlText w:val="•"/>
      <w:lvlJc w:val="left"/>
      <w:pPr>
        <w:ind w:left="1336" w:hanging="135"/>
      </w:pPr>
      <w:rPr>
        <w:rFonts w:hint="default"/>
        <w:lang w:val="en-US" w:eastAsia="en-US" w:bidi="en-US"/>
      </w:rPr>
    </w:lvl>
    <w:lvl w:ilvl="2" w:tplc="C316D3AC">
      <w:numFmt w:val="bullet"/>
      <w:lvlText w:val="•"/>
      <w:lvlJc w:val="left"/>
      <w:pPr>
        <w:ind w:left="2372" w:hanging="135"/>
      </w:pPr>
      <w:rPr>
        <w:rFonts w:hint="default"/>
        <w:lang w:val="en-US" w:eastAsia="en-US" w:bidi="en-US"/>
      </w:rPr>
    </w:lvl>
    <w:lvl w:ilvl="3" w:tplc="03DC7190">
      <w:numFmt w:val="bullet"/>
      <w:lvlText w:val="•"/>
      <w:lvlJc w:val="left"/>
      <w:pPr>
        <w:ind w:left="3408" w:hanging="135"/>
      </w:pPr>
      <w:rPr>
        <w:rFonts w:hint="default"/>
        <w:lang w:val="en-US" w:eastAsia="en-US" w:bidi="en-US"/>
      </w:rPr>
    </w:lvl>
    <w:lvl w:ilvl="4" w:tplc="1474E32C">
      <w:numFmt w:val="bullet"/>
      <w:lvlText w:val="•"/>
      <w:lvlJc w:val="left"/>
      <w:pPr>
        <w:ind w:left="4444" w:hanging="135"/>
      </w:pPr>
      <w:rPr>
        <w:rFonts w:hint="default"/>
        <w:lang w:val="en-US" w:eastAsia="en-US" w:bidi="en-US"/>
      </w:rPr>
    </w:lvl>
    <w:lvl w:ilvl="5" w:tplc="C910DF22">
      <w:numFmt w:val="bullet"/>
      <w:lvlText w:val="•"/>
      <w:lvlJc w:val="left"/>
      <w:pPr>
        <w:ind w:left="5480" w:hanging="135"/>
      </w:pPr>
      <w:rPr>
        <w:rFonts w:hint="default"/>
        <w:lang w:val="en-US" w:eastAsia="en-US" w:bidi="en-US"/>
      </w:rPr>
    </w:lvl>
    <w:lvl w:ilvl="6" w:tplc="AF643296">
      <w:numFmt w:val="bullet"/>
      <w:lvlText w:val="•"/>
      <w:lvlJc w:val="left"/>
      <w:pPr>
        <w:ind w:left="6516" w:hanging="135"/>
      </w:pPr>
      <w:rPr>
        <w:rFonts w:hint="default"/>
        <w:lang w:val="en-US" w:eastAsia="en-US" w:bidi="en-US"/>
      </w:rPr>
    </w:lvl>
    <w:lvl w:ilvl="7" w:tplc="33F0DA5E">
      <w:numFmt w:val="bullet"/>
      <w:lvlText w:val="•"/>
      <w:lvlJc w:val="left"/>
      <w:pPr>
        <w:ind w:left="7552" w:hanging="135"/>
      </w:pPr>
      <w:rPr>
        <w:rFonts w:hint="default"/>
        <w:lang w:val="en-US" w:eastAsia="en-US" w:bidi="en-US"/>
      </w:rPr>
    </w:lvl>
    <w:lvl w:ilvl="8" w:tplc="E98E6B64">
      <w:numFmt w:val="bullet"/>
      <w:lvlText w:val="•"/>
      <w:lvlJc w:val="left"/>
      <w:pPr>
        <w:ind w:left="8588" w:hanging="135"/>
      </w:pPr>
      <w:rPr>
        <w:rFonts w:hint="default"/>
        <w:lang w:val="en-US" w:eastAsia="en-US" w:bidi="en-US"/>
      </w:rPr>
    </w:lvl>
  </w:abstractNum>
  <w:abstractNum w:abstractNumId="12">
    <w:nsid w:val="362723A9"/>
    <w:multiLevelType w:val="multilevel"/>
    <w:tmpl w:val="E3142A04"/>
    <w:lvl w:ilvl="0">
      <w:start w:val="1"/>
      <w:numFmt w:val="decimal"/>
      <w:lvlText w:val="%1"/>
      <w:lvlJc w:val="left"/>
      <w:pPr>
        <w:ind w:left="632" w:hanging="3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32" w:hanging="3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7" w:hanging="360"/>
      </w:pPr>
      <w:rPr>
        <w:rFonts w:hint="default"/>
        <w:lang w:val="en-US" w:eastAsia="en-US" w:bidi="en-US"/>
      </w:rPr>
    </w:lvl>
  </w:abstractNum>
  <w:abstractNum w:abstractNumId="13">
    <w:nsid w:val="3AD54837"/>
    <w:multiLevelType w:val="hybridMultilevel"/>
    <w:tmpl w:val="70C25090"/>
    <w:lvl w:ilvl="0" w:tplc="3AC2B3A8">
      <w:start w:val="2"/>
      <w:numFmt w:val="upperRoman"/>
      <w:lvlText w:val="%1."/>
      <w:lvlJc w:val="left"/>
      <w:pPr>
        <w:ind w:left="58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E788FEA6">
      <w:numFmt w:val="bullet"/>
      <w:lvlText w:val="•"/>
      <w:lvlJc w:val="left"/>
      <w:pPr>
        <w:ind w:left="1588" w:hanging="284"/>
      </w:pPr>
      <w:rPr>
        <w:rFonts w:hint="default"/>
        <w:lang w:val="en-US" w:eastAsia="en-US" w:bidi="en-US"/>
      </w:rPr>
    </w:lvl>
    <w:lvl w:ilvl="2" w:tplc="D8A24B76">
      <w:numFmt w:val="bullet"/>
      <w:lvlText w:val="•"/>
      <w:lvlJc w:val="left"/>
      <w:pPr>
        <w:ind w:left="2596" w:hanging="284"/>
      </w:pPr>
      <w:rPr>
        <w:rFonts w:hint="default"/>
        <w:lang w:val="en-US" w:eastAsia="en-US" w:bidi="en-US"/>
      </w:rPr>
    </w:lvl>
    <w:lvl w:ilvl="3" w:tplc="798C5EDE">
      <w:numFmt w:val="bullet"/>
      <w:lvlText w:val="•"/>
      <w:lvlJc w:val="left"/>
      <w:pPr>
        <w:ind w:left="3604" w:hanging="284"/>
      </w:pPr>
      <w:rPr>
        <w:rFonts w:hint="default"/>
        <w:lang w:val="en-US" w:eastAsia="en-US" w:bidi="en-US"/>
      </w:rPr>
    </w:lvl>
    <w:lvl w:ilvl="4" w:tplc="02F25116">
      <w:numFmt w:val="bullet"/>
      <w:lvlText w:val="•"/>
      <w:lvlJc w:val="left"/>
      <w:pPr>
        <w:ind w:left="4612" w:hanging="284"/>
      </w:pPr>
      <w:rPr>
        <w:rFonts w:hint="default"/>
        <w:lang w:val="en-US" w:eastAsia="en-US" w:bidi="en-US"/>
      </w:rPr>
    </w:lvl>
    <w:lvl w:ilvl="5" w:tplc="492222C2">
      <w:numFmt w:val="bullet"/>
      <w:lvlText w:val="•"/>
      <w:lvlJc w:val="left"/>
      <w:pPr>
        <w:ind w:left="5620" w:hanging="284"/>
      </w:pPr>
      <w:rPr>
        <w:rFonts w:hint="default"/>
        <w:lang w:val="en-US" w:eastAsia="en-US" w:bidi="en-US"/>
      </w:rPr>
    </w:lvl>
    <w:lvl w:ilvl="6" w:tplc="DE3C56EE">
      <w:numFmt w:val="bullet"/>
      <w:lvlText w:val="•"/>
      <w:lvlJc w:val="left"/>
      <w:pPr>
        <w:ind w:left="6628" w:hanging="284"/>
      </w:pPr>
      <w:rPr>
        <w:rFonts w:hint="default"/>
        <w:lang w:val="en-US" w:eastAsia="en-US" w:bidi="en-US"/>
      </w:rPr>
    </w:lvl>
    <w:lvl w:ilvl="7" w:tplc="64903CDA">
      <w:numFmt w:val="bullet"/>
      <w:lvlText w:val="•"/>
      <w:lvlJc w:val="left"/>
      <w:pPr>
        <w:ind w:left="7636" w:hanging="284"/>
      </w:pPr>
      <w:rPr>
        <w:rFonts w:hint="default"/>
        <w:lang w:val="en-US" w:eastAsia="en-US" w:bidi="en-US"/>
      </w:rPr>
    </w:lvl>
    <w:lvl w:ilvl="8" w:tplc="D46CD330">
      <w:numFmt w:val="bullet"/>
      <w:lvlText w:val="•"/>
      <w:lvlJc w:val="left"/>
      <w:pPr>
        <w:ind w:left="8644" w:hanging="284"/>
      </w:pPr>
      <w:rPr>
        <w:rFonts w:hint="default"/>
        <w:lang w:val="en-US" w:eastAsia="en-US" w:bidi="en-US"/>
      </w:rPr>
    </w:lvl>
  </w:abstractNum>
  <w:abstractNum w:abstractNumId="14">
    <w:nsid w:val="3EE62B7B"/>
    <w:multiLevelType w:val="hybridMultilevel"/>
    <w:tmpl w:val="9D5C6074"/>
    <w:lvl w:ilvl="0" w:tplc="D3A048C0">
      <w:numFmt w:val="bullet"/>
      <w:lvlText w:val="•"/>
      <w:lvlJc w:val="left"/>
      <w:pPr>
        <w:ind w:left="1020" w:hanging="360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en-US"/>
      </w:rPr>
    </w:lvl>
    <w:lvl w:ilvl="1" w:tplc="5AD87B5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F0360B26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24729BC6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97FE7370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2F3C6E1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22965BEA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73DADCBA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66E0002E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15">
    <w:nsid w:val="43834326"/>
    <w:multiLevelType w:val="hybridMultilevel"/>
    <w:tmpl w:val="B8A41616"/>
    <w:lvl w:ilvl="0" w:tplc="9B78ED60">
      <w:numFmt w:val="bullet"/>
      <w:lvlText w:val="•"/>
      <w:lvlJc w:val="left"/>
      <w:pPr>
        <w:ind w:left="1020" w:hanging="360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en-US"/>
      </w:rPr>
    </w:lvl>
    <w:lvl w:ilvl="1" w:tplc="30F817F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DA6CE03A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A3F2E9C4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A51825E4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2362A85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8128475E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4AD67AE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32DA58C2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16">
    <w:nsid w:val="450B713A"/>
    <w:multiLevelType w:val="hybridMultilevel"/>
    <w:tmpl w:val="099C1588"/>
    <w:lvl w:ilvl="0" w:tplc="42C023C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2D61BC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379EF1B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2F7E404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68005CAC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B9BA8CF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7A42D90A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FC420DD4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C4AEF21E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17">
    <w:nsid w:val="46126467"/>
    <w:multiLevelType w:val="hybridMultilevel"/>
    <w:tmpl w:val="09B25C78"/>
    <w:lvl w:ilvl="0" w:tplc="F5C66E6C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A6965B9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11C4F250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9DF0777A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0B32B882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DFC646D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1A86D7F0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C99AD6C2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8410CB64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18">
    <w:nsid w:val="46B84858"/>
    <w:multiLevelType w:val="hybridMultilevel"/>
    <w:tmpl w:val="552E3644"/>
    <w:lvl w:ilvl="0" w:tplc="37B47CA4">
      <w:start w:val="1"/>
      <w:numFmt w:val="decimal"/>
      <w:lvlText w:val="%1."/>
      <w:lvlJc w:val="left"/>
      <w:pPr>
        <w:ind w:left="1020" w:hanging="72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24BA3C62">
      <w:start w:val="1"/>
      <w:numFmt w:val="decimal"/>
      <w:lvlText w:val="%2."/>
      <w:lvlJc w:val="left"/>
      <w:pPr>
        <w:ind w:left="1380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 w:tplc="D3F02770">
      <w:numFmt w:val="bullet"/>
      <w:lvlText w:val="•"/>
      <w:lvlJc w:val="left"/>
      <w:pPr>
        <w:ind w:left="2411" w:hanging="720"/>
      </w:pPr>
      <w:rPr>
        <w:rFonts w:hint="default"/>
        <w:lang w:val="en-US" w:eastAsia="en-US" w:bidi="en-US"/>
      </w:rPr>
    </w:lvl>
    <w:lvl w:ilvl="3" w:tplc="7ACA08C0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en-US"/>
      </w:rPr>
    </w:lvl>
    <w:lvl w:ilvl="4" w:tplc="0CE892E4">
      <w:numFmt w:val="bullet"/>
      <w:lvlText w:val="•"/>
      <w:lvlJc w:val="left"/>
      <w:pPr>
        <w:ind w:left="4473" w:hanging="720"/>
      </w:pPr>
      <w:rPr>
        <w:rFonts w:hint="default"/>
        <w:lang w:val="en-US" w:eastAsia="en-US" w:bidi="en-US"/>
      </w:rPr>
    </w:lvl>
    <w:lvl w:ilvl="5" w:tplc="CC74F450">
      <w:numFmt w:val="bullet"/>
      <w:lvlText w:val="•"/>
      <w:lvlJc w:val="left"/>
      <w:pPr>
        <w:ind w:left="5504" w:hanging="720"/>
      </w:pPr>
      <w:rPr>
        <w:rFonts w:hint="default"/>
        <w:lang w:val="en-US" w:eastAsia="en-US" w:bidi="en-US"/>
      </w:rPr>
    </w:lvl>
    <w:lvl w:ilvl="6" w:tplc="462A4D94">
      <w:numFmt w:val="bullet"/>
      <w:lvlText w:val="•"/>
      <w:lvlJc w:val="left"/>
      <w:pPr>
        <w:ind w:left="6535" w:hanging="720"/>
      </w:pPr>
      <w:rPr>
        <w:rFonts w:hint="default"/>
        <w:lang w:val="en-US" w:eastAsia="en-US" w:bidi="en-US"/>
      </w:rPr>
    </w:lvl>
    <w:lvl w:ilvl="7" w:tplc="B7305B8E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en-US"/>
      </w:rPr>
    </w:lvl>
    <w:lvl w:ilvl="8" w:tplc="C8CEFD9A">
      <w:numFmt w:val="bullet"/>
      <w:lvlText w:val="•"/>
      <w:lvlJc w:val="left"/>
      <w:pPr>
        <w:ind w:left="8597" w:hanging="720"/>
      </w:pPr>
      <w:rPr>
        <w:rFonts w:hint="default"/>
        <w:lang w:val="en-US" w:eastAsia="en-US" w:bidi="en-US"/>
      </w:rPr>
    </w:lvl>
  </w:abstractNum>
  <w:abstractNum w:abstractNumId="19">
    <w:nsid w:val="485D5B0F"/>
    <w:multiLevelType w:val="hybridMultilevel"/>
    <w:tmpl w:val="11B2233A"/>
    <w:lvl w:ilvl="0" w:tplc="DC82F41A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E56FE9C">
      <w:numFmt w:val="bullet"/>
      <w:lvlText w:val="-"/>
      <w:lvlJc w:val="left"/>
      <w:pPr>
        <w:ind w:left="1020" w:hanging="2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2" w:tplc="399ED23A">
      <w:numFmt w:val="bullet"/>
      <w:lvlText w:val="•"/>
      <w:lvlJc w:val="left"/>
      <w:pPr>
        <w:ind w:left="2091" w:hanging="267"/>
      </w:pPr>
      <w:rPr>
        <w:rFonts w:hint="default"/>
        <w:lang w:val="en-US" w:eastAsia="en-US" w:bidi="en-US"/>
      </w:rPr>
    </w:lvl>
    <w:lvl w:ilvl="3" w:tplc="B476AB2A">
      <w:numFmt w:val="bullet"/>
      <w:lvlText w:val="•"/>
      <w:lvlJc w:val="left"/>
      <w:pPr>
        <w:ind w:left="3162" w:hanging="267"/>
      </w:pPr>
      <w:rPr>
        <w:rFonts w:hint="default"/>
        <w:lang w:val="en-US" w:eastAsia="en-US" w:bidi="en-US"/>
      </w:rPr>
    </w:lvl>
    <w:lvl w:ilvl="4" w:tplc="D4567636">
      <w:numFmt w:val="bullet"/>
      <w:lvlText w:val="•"/>
      <w:lvlJc w:val="left"/>
      <w:pPr>
        <w:ind w:left="4233" w:hanging="267"/>
      </w:pPr>
      <w:rPr>
        <w:rFonts w:hint="default"/>
        <w:lang w:val="en-US" w:eastAsia="en-US" w:bidi="en-US"/>
      </w:rPr>
    </w:lvl>
    <w:lvl w:ilvl="5" w:tplc="73F88A36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en-US"/>
      </w:rPr>
    </w:lvl>
    <w:lvl w:ilvl="6" w:tplc="E33AAADE">
      <w:numFmt w:val="bullet"/>
      <w:lvlText w:val="•"/>
      <w:lvlJc w:val="left"/>
      <w:pPr>
        <w:ind w:left="6375" w:hanging="267"/>
      </w:pPr>
      <w:rPr>
        <w:rFonts w:hint="default"/>
        <w:lang w:val="en-US" w:eastAsia="en-US" w:bidi="en-US"/>
      </w:rPr>
    </w:lvl>
    <w:lvl w:ilvl="7" w:tplc="8376C308">
      <w:numFmt w:val="bullet"/>
      <w:lvlText w:val="•"/>
      <w:lvlJc w:val="left"/>
      <w:pPr>
        <w:ind w:left="7446" w:hanging="267"/>
      </w:pPr>
      <w:rPr>
        <w:rFonts w:hint="default"/>
        <w:lang w:val="en-US" w:eastAsia="en-US" w:bidi="en-US"/>
      </w:rPr>
    </w:lvl>
    <w:lvl w:ilvl="8" w:tplc="B56C950A">
      <w:numFmt w:val="bullet"/>
      <w:lvlText w:val="•"/>
      <w:lvlJc w:val="left"/>
      <w:pPr>
        <w:ind w:left="8517" w:hanging="267"/>
      </w:pPr>
      <w:rPr>
        <w:rFonts w:hint="default"/>
        <w:lang w:val="en-US" w:eastAsia="en-US" w:bidi="en-US"/>
      </w:rPr>
    </w:lvl>
  </w:abstractNum>
  <w:abstractNum w:abstractNumId="20">
    <w:nsid w:val="49212C87"/>
    <w:multiLevelType w:val="hybridMultilevel"/>
    <w:tmpl w:val="E1F2C6CC"/>
    <w:lvl w:ilvl="0" w:tplc="0D502A5A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238314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DE2A75D8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7F5AFCE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E6C48234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913ACE5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F0BAB2B8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F22C4C6E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965490B6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21">
    <w:nsid w:val="529B4DD6"/>
    <w:multiLevelType w:val="hybridMultilevel"/>
    <w:tmpl w:val="8BCCA91A"/>
    <w:lvl w:ilvl="0" w:tplc="D368FB3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D68421A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3FEA55BC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94A03D50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AC5CC80C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2154EB5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3EB072BE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46AA43A2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FF04CF20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22">
    <w:nsid w:val="6141339D"/>
    <w:multiLevelType w:val="hybridMultilevel"/>
    <w:tmpl w:val="A9BE5BFE"/>
    <w:lvl w:ilvl="0" w:tplc="771A8A30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5EC47A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32FC59A0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A338175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EFA87F14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B43615B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6EBA4FF6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1486CCAE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A2C6F8F6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23">
    <w:nsid w:val="6E30673E"/>
    <w:multiLevelType w:val="multilevel"/>
    <w:tmpl w:val="48C66530"/>
    <w:lvl w:ilvl="0">
      <w:start w:val="3"/>
      <w:numFmt w:val="decimal"/>
      <w:lvlText w:val="%1"/>
      <w:lvlJc w:val="left"/>
      <w:pPr>
        <w:ind w:left="661" w:hanging="361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66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7" w:hanging="360"/>
      </w:pPr>
      <w:rPr>
        <w:rFonts w:hint="default"/>
        <w:lang w:val="en-US" w:eastAsia="en-US" w:bidi="en-US"/>
      </w:rPr>
    </w:lvl>
  </w:abstractNum>
  <w:abstractNum w:abstractNumId="24">
    <w:nsid w:val="6F4D2900"/>
    <w:multiLevelType w:val="hybridMultilevel"/>
    <w:tmpl w:val="2CC61DA0"/>
    <w:lvl w:ilvl="0" w:tplc="C7E089E0">
      <w:numFmt w:val="bullet"/>
      <w:lvlText w:val="-"/>
      <w:lvlJc w:val="left"/>
      <w:pPr>
        <w:ind w:left="300" w:hanging="123"/>
      </w:pPr>
      <w:rPr>
        <w:rFonts w:ascii="Arial" w:eastAsia="Arial" w:hAnsi="Arial" w:cs="Arial" w:hint="default"/>
        <w:color w:val="202020"/>
        <w:w w:val="99"/>
        <w:sz w:val="20"/>
        <w:szCs w:val="20"/>
        <w:lang w:val="en-US" w:eastAsia="en-US" w:bidi="en-US"/>
      </w:rPr>
    </w:lvl>
    <w:lvl w:ilvl="1" w:tplc="C112859E">
      <w:numFmt w:val="bullet"/>
      <w:lvlText w:val="•"/>
      <w:lvlJc w:val="left"/>
      <w:pPr>
        <w:ind w:left="1336" w:hanging="123"/>
      </w:pPr>
      <w:rPr>
        <w:rFonts w:hint="default"/>
        <w:lang w:val="en-US" w:eastAsia="en-US" w:bidi="en-US"/>
      </w:rPr>
    </w:lvl>
    <w:lvl w:ilvl="2" w:tplc="879E1BAC">
      <w:numFmt w:val="bullet"/>
      <w:lvlText w:val="•"/>
      <w:lvlJc w:val="left"/>
      <w:pPr>
        <w:ind w:left="2372" w:hanging="123"/>
      </w:pPr>
      <w:rPr>
        <w:rFonts w:hint="default"/>
        <w:lang w:val="en-US" w:eastAsia="en-US" w:bidi="en-US"/>
      </w:rPr>
    </w:lvl>
    <w:lvl w:ilvl="3" w:tplc="DD6ADECA">
      <w:numFmt w:val="bullet"/>
      <w:lvlText w:val="•"/>
      <w:lvlJc w:val="left"/>
      <w:pPr>
        <w:ind w:left="3408" w:hanging="123"/>
      </w:pPr>
      <w:rPr>
        <w:rFonts w:hint="default"/>
        <w:lang w:val="en-US" w:eastAsia="en-US" w:bidi="en-US"/>
      </w:rPr>
    </w:lvl>
    <w:lvl w:ilvl="4" w:tplc="872C0562">
      <w:numFmt w:val="bullet"/>
      <w:lvlText w:val="•"/>
      <w:lvlJc w:val="left"/>
      <w:pPr>
        <w:ind w:left="4444" w:hanging="123"/>
      </w:pPr>
      <w:rPr>
        <w:rFonts w:hint="default"/>
        <w:lang w:val="en-US" w:eastAsia="en-US" w:bidi="en-US"/>
      </w:rPr>
    </w:lvl>
    <w:lvl w:ilvl="5" w:tplc="BB6CD016">
      <w:numFmt w:val="bullet"/>
      <w:lvlText w:val="•"/>
      <w:lvlJc w:val="left"/>
      <w:pPr>
        <w:ind w:left="5480" w:hanging="123"/>
      </w:pPr>
      <w:rPr>
        <w:rFonts w:hint="default"/>
        <w:lang w:val="en-US" w:eastAsia="en-US" w:bidi="en-US"/>
      </w:rPr>
    </w:lvl>
    <w:lvl w:ilvl="6" w:tplc="818C421A">
      <w:numFmt w:val="bullet"/>
      <w:lvlText w:val="•"/>
      <w:lvlJc w:val="left"/>
      <w:pPr>
        <w:ind w:left="6516" w:hanging="123"/>
      </w:pPr>
      <w:rPr>
        <w:rFonts w:hint="default"/>
        <w:lang w:val="en-US" w:eastAsia="en-US" w:bidi="en-US"/>
      </w:rPr>
    </w:lvl>
    <w:lvl w:ilvl="7" w:tplc="59E06222">
      <w:numFmt w:val="bullet"/>
      <w:lvlText w:val="•"/>
      <w:lvlJc w:val="left"/>
      <w:pPr>
        <w:ind w:left="7552" w:hanging="123"/>
      </w:pPr>
      <w:rPr>
        <w:rFonts w:hint="default"/>
        <w:lang w:val="en-US" w:eastAsia="en-US" w:bidi="en-US"/>
      </w:rPr>
    </w:lvl>
    <w:lvl w:ilvl="8" w:tplc="214A5C04">
      <w:numFmt w:val="bullet"/>
      <w:lvlText w:val="•"/>
      <w:lvlJc w:val="left"/>
      <w:pPr>
        <w:ind w:left="8588" w:hanging="123"/>
      </w:pPr>
      <w:rPr>
        <w:rFonts w:hint="default"/>
        <w:lang w:val="en-US" w:eastAsia="en-US" w:bidi="en-US"/>
      </w:rPr>
    </w:lvl>
  </w:abstractNum>
  <w:abstractNum w:abstractNumId="25">
    <w:nsid w:val="746D49FE"/>
    <w:multiLevelType w:val="hybridMultilevel"/>
    <w:tmpl w:val="CE08B8A6"/>
    <w:lvl w:ilvl="0" w:tplc="720CBB6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C87BA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50961E00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5AF877BC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C35299E8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E59AFE4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C5DC3A4A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7" w:tplc="B150CD64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F538FA80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26">
    <w:nsid w:val="756F7C47"/>
    <w:multiLevelType w:val="hybridMultilevel"/>
    <w:tmpl w:val="1F3C8406"/>
    <w:lvl w:ilvl="0" w:tplc="7F14A11C">
      <w:numFmt w:val="bullet"/>
      <w:lvlText w:val="-"/>
      <w:lvlJc w:val="left"/>
      <w:pPr>
        <w:ind w:left="30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34BEACA6">
      <w:numFmt w:val="bullet"/>
      <w:lvlText w:val="•"/>
      <w:lvlJc w:val="left"/>
      <w:pPr>
        <w:ind w:left="1336" w:hanging="156"/>
      </w:pPr>
      <w:rPr>
        <w:rFonts w:hint="default"/>
        <w:lang w:val="en-US" w:eastAsia="en-US" w:bidi="en-US"/>
      </w:rPr>
    </w:lvl>
    <w:lvl w:ilvl="2" w:tplc="E5F8D6B8">
      <w:numFmt w:val="bullet"/>
      <w:lvlText w:val="•"/>
      <w:lvlJc w:val="left"/>
      <w:pPr>
        <w:ind w:left="2372" w:hanging="156"/>
      </w:pPr>
      <w:rPr>
        <w:rFonts w:hint="default"/>
        <w:lang w:val="en-US" w:eastAsia="en-US" w:bidi="en-US"/>
      </w:rPr>
    </w:lvl>
    <w:lvl w:ilvl="3" w:tplc="F47CD050">
      <w:numFmt w:val="bullet"/>
      <w:lvlText w:val="•"/>
      <w:lvlJc w:val="left"/>
      <w:pPr>
        <w:ind w:left="3408" w:hanging="156"/>
      </w:pPr>
      <w:rPr>
        <w:rFonts w:hint="default"/>
        <w:lang w:val="en-US" w:eastAsia="en-US" w:bidi="en-US"/>
      </w:rPr>
    </w:lvl>
    <w:lvl w:ilvl="4" w:tplc="36024D02">
      <w:numFmt w:val="bullet"/>
      <w:lvlText w:val="•"/>
      <w:lvlJc w:val="left"/>
      <w:pPr>
        <w:ind w:left="4444" w:hanging="156"/>
      </w:pPr>
      <w:rPr>
        <w:rFonts w:hint="default"/>
        <w:lang w:val="en-US" w:eastAsia="en-US" w:bidi="en-US"/>
      </w:rPr>
    </w:lvl>
    <w:lvl w:ilvl="5" w:tplc="B46E4C9C">
      <w:numFmt w:val="bullet"/>
      <w:lvlText w:val="•"/>
      <w:lvlJc w:val="left"/>
      <w:pPr>
        <w:ind w:left="5480" w:hanging="156"/>
      </w:pPr>
      <w:rPr>
        <w:rFonts w:hint="default"/>
        <w:lang w:val="en-US" w:eastAsia="en-US" w:bidi="en-US"/>
      </w:rPr>
    </w:lvl>
    <w:lvl w:ilvl="6" w:tplc="5CF203EC">
      <w:numFmt w:val="bullet"/>
      <w:lvlText w:val="•"/>
      <w:lvlJc w:val="left"/>
      <w:pPr>
        <w:ind w:left="6516" w:hanging="156"/>
      </w:pPr>
      <w:rPr>
        <w:rFonts w:hint="default"/>
        <w:lang w:val="en-US" w:eastAsia="en-US" w:bidi="en-US"/>
      </w:rPr>
    </w:lvl>
    <w:lvl w:ilvl="7" w:tplc="E5B28AF4">
      <w:numFmt w:val="bullet"/>
      <w:lvlText w:val="•"/>
      <w:lvlJc w:val="left"/>
      <w:pPr>
        <w:ind w:left="7552" w:hanging="156"/>
      </w:pPr>
      <w:rPr>
        <w:rFonts w:hint="default"/>
        <w:lang w:val="en-US" w:eastAsia="en-US" w:bidi="en-US"/>
      </w:rPr>
    </w:lvl>
    <w:lvl w:ilvl="8" w:tplc="24CE5E0C">
      <w:numFmt w:val="bullet"/>
      <w:lvlText w:val="•"/>
      <w:lvlJc w:val="left"/>
      <w:pPr>
        <w:ind w:left="8588" w:hanging="156"/>
      </w:pPr>
      <w:rPr>
        <w:rFonts w:hint="default"/>
        <w:lang w:val="en-US" w:eastAsia="en-US" w:bidi="en-US"/>
      </w:rPr>
    </w:lvl>
  </w:abstractNum>
  <w:abstractNum w:abstractNumId="27">
    <w:nsid w:val="7C547B40"/>
    <w:multiLevelType w:val="multilevel"/>
    <w:tmpl w:val="50565504"/>
    <w:lvl w:ilvl="0">
      <w:start w:val="3"/>
      <w:numFmt w:val="decimal"/>
      <w:lvlText w:val="%1"/>
      <w:lvlJc w:val="left"/>
      <w:pPr>
        <w:ind w:left="661" w:hanging="361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661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7" w:hanging="360"/>
      </w:pPr>
      <w:rPr>
        <w:rFonts w:hint="default"/>
        <w:lang w:val="en-US" w:eastAsia="en-US" w:bidi="en-US"/>
      </w:rPr>
    </w:lvl>
  </w:abstractNum>
  <w:abstractNum w:abstractNumId="28">
    <w:nsid w:val="7C826D80"/>
    <w:multiLevelType w:val="hybridMultilevel"/>
    <w:tmpl w:val="39C8F6AA"/>
    <w:lvl w:ilvl="0" w:tplc="901893C4">
      <w:start w:val="1"/>
      <w:numFmt w:val="decimal"/>
      <w:lvlText w:val="%1."/>
      <w:lvlJc w:val="left"/>
      <w:pPr>
        <w:ind w:left="300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4A2E44B4">
      <w:numFmt w:val="bullet"/>
      <w:lvlText w:val="•"/>
      <w:lvlJc w:val="left"/>
      <w:pPr>
        <w:ind w:left="1336" w:hanging="240"/>
      </w:pPr>
      <w:rPr>
        <w:rFonts w:hint="default"/>
        <w:lang w:val="en-US" w:eastAsia="en-US" w:bidi="en-US"/>
      </w:rPr>
    </w:lvl>
    <w:lvl w:ilvl="2" w:tplc="0220E70C">
      <w:numFmt w:val="bullet"/>
      <w:lvlText w:val="•"/>
      <w:lvlJc w:val="left"/>
      <w:pPr>
        <w:ind w:left="2372" w:hanging="240"/>
      </w:pPr>
      <w:rPr>
        <w:rFonts w:hint="default"/>
        <w:lang w:val="en-US" w:eastAsia="en-US" w:bidi="en-US"/>
      </w:rPr>
    </w:lvl>
    <w:lvl w:ilvl="3" w:tplc="7E1EB1D2">
      <w:numFmt w:val="bullet"/>
      <w:lvlText w:val="•"/>
      <w:lvlJc w:val="left"/>
      <w:pPr>
        <w:ind w:left="3408" w:hanging="240"/>
      </w:pPr>
      <w:rPr>
        <w:rFonts w:hint="default"/>
        <w:lang w:val="en-US" w:eastAsia="en-US" w:bidi="en-US"/>
      </w:rPr>
    </w:lvl>
    <w:lvl w:ilvl="4" w:tplc="700626CE">
      <w:numFmt w:val="bullet"/>
      <w:lvlText w:val="•"/>
      <w:lvlJc w:val="left"/>
      <w:pPr>
        <w:ind w:left="4444" w:hanging="240"/>
      </w:pPr>
      <w:rPr>
        <w:rFonts w:hint="default"/>
        <w:lang w:val="en-US" w:eastAsia="en-US" w:bidi="en-US"/>
      </w:rPr>
    </w:lvl>
    <w:lvl w:ilvl="5" w:tplc="FB488BE2">
      <w:numFmt w:val="bullet"/>
      <w:lvlText w:val="•"/>
      <w:lvlJc w:val="left"/>
      <w:pPr>
        <w:ind w:left="5480" w:hanging="240"/>
      </w:pPr>
      <w:rPr>
        <w:rFonts w:hint="default"/>
        <w:lang w:val="en-US" w:eastAsia="en-US" w:bidi="en-US"/>
      </w:rPr>
    </w:lvl>
    <w:lvl w:ilvl="6" w:tplc="EF785BEC">
      <w:numFmt w:val="bullet"/>
      <w:lvlText w:val="•"/>
      <w:lvlJc w:val="left"/>
      <w:pPr>
        <w:ind w:left="6516" w:hanging="240"/>
      </w:pPr>
      <w:rPr>
        <w:rFonts w:hint="default"/>
        <w:lang w:val="en-US" w:eastAsia="en-US" w:bidi="en-US"/>
      </w:rPr>
    </w:lvl>
    <w:lvl w:ilvl="7" w:tplc="FABECF9E">
      <w:numFmt w:val="bullet"/>
      <w:lvlText w:val="•"/>
      <w:lvlJc w:val="left"/>
      <w:pPr>
        <w:ind w:left="7552" w:hanging="240"/>
      </w:pPr>
      <w:rPr>
        <w:rFonts w:hint="default"/>
        <w:lang w:val="en-US" w:eastAsia="en-US" w:bidi="en-US"/>
      </w:rPr>
    </w:lvl>
    <w:lvl w:ilvl="8" w:tplc="5F36F934">
      <w:numFmt w:val="bullet"/>
      <w:lvlText w:val="•"/>
      <w:lvlJc w:val="left"/>
      <w:pPr>
        <w:ind w:left="8588" w:hanging="240"/>
      </w:pPr>
      <w:rPr>
        <w:rFonts w:hint="default"/>
        <w:lang w:val="en-US" w:eastAsia="en-US" w:bidi="en-US"/>
      </w:rPr>
    </w:lvl>
  </w:abstractNum>
  <w:abstractNum w:abstractNumId="29">
    <w:nsid w:val="7C923242"/>
    <w:multiLevelType w:val="multilevel"/>
    <w:tmpl w:val="EF985706"/>
    <w:lvl w:ilvl="0">
      <w:start w:val="13"/>
      <w:numFmt w:val="upperLetter"/>
      <w:lvlText w:val="%1"/>
      <w:lvlJc w:val="left"/>
      <w:pPr>
        <w:ind w:left="828" w:hanging="528"/>
        <w:jc w:val="left"/>
      </w:pPr>
      <w:rPr>
        <w:rFonts w:hint="default"/>
        <w:lang w:val="en-US" w:eastAsia="en-US" w:bidi="en-US"/>
      </w:rPr>
    </w:lvl>
    <w:lvl w:ilvl="1">
      <w:start w:val="19"/>
      <w:numFmt w:val="upperLetter"/>
      <w:lvlText w:val="%1.%2."/>
      <w:lvlJc w:val="left"/>
      <w:pPr>
        <w:ind w:left="828" w:hanging="5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numFmt w:val="bullet"/>
      <w:lvlText w:val="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7" w:hanging="360"/>
      </w:pPr>
      <w:rPr>
        <w:rFonts w:hint="default"/>
        <w:lang w:val="en-US" w:eastAsia="en-US" w:bidi="en-US"/>
      </w:rPr>
    </w:lvl>
  </w:abstractNum>
  <w:abstractNum w:abstractNumId="30">
    <w:nsid w:val="7E8A4045"/>
    <w:multiLevelType w:val="hybridMultilevel"/>
    <w:tmpl w:val="B8E23728"/>
    <w:lvl w:ilvl="0" w:tplc="6A826A20">
      <w:numFmt w:val="bullet"/>
      <w:lvlText w:val="o"/>
      <w:lvlJc w:val="left"/>
      <w:pPr>
        <w:ind w:left="1020" w:hanging="269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D2B27FA2">
      <w:numFmt w:val="bullet"/>
      <w:lvlText w:val=""/>
      <w:lvlJc w:val="left"/>
      <w:pPr>
        <w:ind w:left="1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E41235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en-US"/>
      </w:rPr>
    </w:lvl>
    <w:lvl w:ilvl="3" w:tplc="1C8EF490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4" w:tplc="FA7275A2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5" w:tplc="2F1EDB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6" w:tplc="6A84A160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en-US"/>
      </w:rPr>
    </w:lvl>
    <w:lvl w:ilvl="7" w:tplc="5C440590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en-US"/>
      </w:rPr>
    </w:lvl>
    <w:lvl w:ilvl="8" w:tplc="B3AA058C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11"/>
  </w:num>
  <w:num w:numId="5">
    <w:abstractNumId w:val="13"/>
  </w:num>
  <w:num w:numId="6">
    <w:abstractNumId w:val="19"/>
  </w:num>
  <w:num w:numId="7">
    <w:abstractNumId w:val="6"/>
  </w:num>
  <w:num w:numId="8">
    <w:abstractNumId w:val="26"/>
  </w:num>
  <w:num w:numId="9">
    <w:abstractNumId w:val="10"/>
  </w:num>
  <w:num w:numId="10">
    <w:abstractNumId w:val="30"/>
  </w:num>
  <w:num w:numId="11">
    <w:abstractNumId w:val="5"/>
  </w:num>
  <w:num w:numId="12">
    <w:abstractNumId w:val="9"/>
  </w:num>
  <w:num w:numId="13">
    <w:abstractNumId w:val="2"/>
  </w:num>
  <w:num w:numId="14">
    <w:abstractNumId w:val="15"/>
  </w:num>
  <w:num w:numId="15">
    <w:abstractNumId w:val="14"/>
  </w:num>
  <w:num w:numId="16">
    <w:abstractNumId w:val="7"/>
  </w:num>
  <w:num w:numId="17">
    <w:abstractNumId w:val="16"/>
  </w:num>
  <w:num w:numId="18">
    <w:abstractNumId w:val="4"/>
  </w:num>
  <w:num w:numId="19">
    <w:abstractNumId w:val="25"/>
  </w:num>
  <w:num w:numId="20">
    <w:abstractNumId w:val="22"/>
  </w:num>
  <w:num w:numId="21">
    <w:abstractNumId w:val="21"/>
  </w:num>
  <w:num w:numId="22">
    <w:abstractNumId w:val="20"/>
  </w:num>
  <w:num w:numId="23">
    <w:abstractNumId w:val="27"/>
  </w:num>
  <w:num w:numId="24">
    <w:abstractNumId w:val="23"/>
  </w:num>
  <w:num w:numId="25">
    <w:abstractNumId w:val="3"/>
  </w:num>
  <w:num w:numId="26">
    <w:abstractNumId w:val="12"/>
  </w:num>
  <w:num w:numId="27">
    <w:abstractNumId w:val="29"/>
  </w:num>
  <w:num w:numId="28">
    <w:abstractNumId w:val="0"/>
  </w:num>
  <w:num w:numId="29">
    <w:abstractNumId w:val="17"/>
  </w:num>
  <w:num w:numId="30">
    <w:abstractNumId w:val="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82"/>
    <w:rsid w:val="00052AC2"/>
    <w:rsid w:val="00077382"/>
    <w:rsid w:val="000D5A19"/>
    <w:rsid w:val="00AD1306"/>
    <w:rsid w:val="00D4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4"/>
      <w:ind w:left="300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Heading3">
    <w:name w:val="heading 3"/>
    <w:basedOn w:val="Normal"/>
    <w:uiPriority w:val="1"/>
    <w:qFormat/>
    <w:pPr>
      <w:ind w:left="30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300" w:hanging="360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7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F9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52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AC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52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AC2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4"/>
      <w:ind w:left="300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Heading3">
    <w:name w:val="heading 3"/>
    <w:basedOn w:val="Normal"/>
    <w:uiPriority w:val="1"/>
    <w:qFormat/>
    <w:pPr>
      <w:ind w:left="30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300" w:hanging="360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7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F9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52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AC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52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AC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  JANAR – DHJETOR   2018</vt:lpstr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  JANAR – DHJETOR   2018</dc:title>
  <dc:creator>RAPORT       JANAR – DHJETOR   2018</dc:creator>
  <cp:lastModifiedBy>Ilmi Musliu</cp:lastModifiedBy>
  <cp:revision>3</cp:revision>
  <dcterms:created xsi:type="dcterms:W3CDTF">2019-07-04T06:52:00Z</dcterms:created>
  <dcterms:modified xsi:type="dcterms:W3CDTF">2019-07-04T08:24:00Z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2019-07-04T00:00:00Z</vt:filetime>
  </property>
</Properties>
</file>