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82" w:rsidRPr="0033258C" w:rsidRDefault="0084163D" w:rsidP="00340B82">
      <w:pPr>
        <w:spacing w:after="0" w:line="240" w:lineRule="auto"/>
        <w:jc w:val="center"/>
        <w:rPr>
          <w:rFonts w:ascii="Times New Roman" w:hAnsi="Times New Roman"/>
          <w:b/>
          <w:sz w:val="24"/>
          <w:szCs w:val="24"/>
          <w:lang w:val="sq-AL"/>
        </w:rPr>
      </w:pPr>
      <w:r w:rsidRPr="0033258C">
        <w:rPr>
          <w:rFonts w:ascii="Times New Roman" w:hAnsi="Times New Roman"/>
          <w:b/>
          <w:sz w:val="24"/>
          <w:szCs w:val="24"/>
          <w:lang w:val="sq-AL"/>
        </w:rPr>
        <w:t xml:space="preserve">      </w:t>
      </w:r>
      <w:r w:rsidR="00340B82" w:rsidRPr="0033258C">
        <w:rPr>
          <w:rFonts w:ascii="Times New Roman" w:hAnsi="Times New Roman"/>
          <w:b/>
          <w:sz w:val="24"/>
          <w:szCs w:val="24"/>
          <w:lang w:val="sq-AL"/>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340B82" w:rsidRPr="0033258C" w:rsidRDefault="003E5374" w:rsidP="00FC690D">
            <w:pPr>
              <w:spacing w:after="0" w:line="240" w:lineRule="auto"/>
              <w:ind w:hanging="31"/>
              <w:jc w:val="both"/>
              <w:rPr>
                <w:rFonts w:ascii="Times New Roman" w:hAnsi="Times New Roman"/>
                <w:sz w:val="24"/>
                <w:szCs w:val="24"/>
                <w:lang w:val="sq-AL" w:eastAsia="zh-CN"/>
              </w:rPr>
            </w:pPr>
            <w:r w:rsidRPr="003E5374">
              <w:rPr>
                <w:rFonts w:ascii="Times New Roman" w:hAnsi="Times New Roman"/>
                <w:b/>
                <w:sz w:val="24"/>
                <w:szCs w:val="24"/>
                <w:lang w:val="sq-AL"/>
              </w:rPr>
              <w:t>“Abaz Ajeti”</w:t>
            </w:r>
          </w:p>
        </w:tc>
      </w:tr>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Komuna:</w:t>
            </w:r>
          </w:p>
        </w:tc>
        <w:tc>
          <w:tcPr>
            <w:tcW w:w="4955" w:type="dxa"/>
            <w:tcBorders>
              <w:top w:val="nil"/>
              <w:bottom w:val="nil"/>
              <w:right w:val="nil"/>
            </w:tcBorders>
            <w:vAlign w:val="center"/>
          </w:tcPr>
          <w:p w:rsidR="00340B82" w:rsidRPr="0033258C" w:rsidRDefault="003E5374" w:rsidP="003E5374">
            <w:pPr>
              <w:spacing w:after="0" w:line="240" w:lineRule="auto"/>
              <w:ind w:hanging="108"/>
              <w:jc w:val="both"/>
              <w:rPr>
                <w:rFonts w:ascii="Times New Roman" w:hAnsi="Times New Roman"/>
                <w:b/>
                <w:sz w:val="24"/>
                <w:szCs w:val="24"/>
                <w:lang w:val="sq-AL" w:eastAsia="zh-CN"/>
              </w:rPr>
            </w:pPr>
            <w:r>
              <w:rPr>
                <w:rFonts w:ascii="Times New Roman" w:hAnsi="Times New Roman"/>
                <w:b/>
                <w:sz w:val="24"/>
                <w:szCs w:val="24"/>
                <w:lang w:val="sq-AL" w:eastAsia="zh-CN"/>
              </w:rPr>
              <w:t>Gjilan</w:t>
            </w:r>
          </w:p>
        </w:tc>
      </w:tr>
    </w:tbl>
    <w:p w:rsidR="00340B82" w:rsidRPr="0033258C" w:rsidRDefault="0084163D" w:rsidP="00340B82">
      <w:pPr>
        <w:spacing w:after="60" w:line="240" w:lineRule="auto"/>
        <w:jc w:val="center"/>
        <w:rPr>
          <w:rFonts w:ascii="Times New Roman" w:hAnsi="Times New Roman"/>
          <w:sz w:val="24"/>
          <w:szCs w:val="24"/>
          <w:lang w:val="sq-AL"/>
        </w:rPr>
      </w:pPr>
      <w:r w:rsidRPr="0033258C">
        <w:rPr>
          <w:rFonts w:ascii="Times New Roman" w:hAnsi="Times New Roman"/>
          <w:sz w:val="24"/>
          <w:szCs w:val="24"/>
          <w:lang w:val="sq-AL"/>
        </w:rPr>
        <w:t xml:space="preserve">         </w:t>
      </w:r>
      <w:r w:rsidR="00340B82" w:rsidRPr="0033258C">
        <w:rPr>
          <w:rFonts w:ascii="Times New Roman" w:hAnsi="Times New Roman"/>
          <w:sz w:val="24"/>
          <w:szCs w:val="24"/>
          <w:lang w:val="sq-AL"/>
        </w:rPr>
        <w:t xml:space="preserve">Data: </w:t>
      </w:r>
      <w:r w:rsidR="00B05502">
        <w:rPr>
          <w:rFonts w:ascii="Times New Roman" w:hAnsi="Times New Roman"/>
          <w:b/>
          <w:sz w:val="24"/>
          <w:szCs w:val="24"/>
          <w:lang w:val="sq-AL"/>
        </w:rPr>
        <w:t>28.09.2020</w:t>
      </w:r>
    </w:p>
    <w:tbl>
      <w:tblPr>
        <w:tblW w:w="10095" w:type="dxa"/>
        <w:tblInd w:w="108" w:type="dxa"/>
        <w:tblLayout w:type="fixed"/>
        <w:tblLook w:val="04A0" w:firstRow="1" w:lastRow="0" w:firstColumn="1" w:lastColumn="0" w:noHBand="0" w:noVBand="1"/>
      </w:tblPr>
      <w:tblGrid>
        <w:gridCol w:w="3799"/>
        <w:gridCol w:w="6296"/>
      </w:tblGrid>
      <w:tr w:rsidR="0033258C" w:rsidRPr="0033258C" w:rsidTr="00B05502">
        <w:trPr>
          <w:trHeight w:hRule="exact" w:val="347"/>
        </w:trPr>
        <w:tc>
          <w:tcPr>
            <w:tcW w:w="3799"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Numri i kontratës:</w:t>
            </w:r>
          </w:p>
        </w:tc>
        <w:tc>
          <w:tcPr>
            <w:tcW w:w="6296"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Emri i kontratës:</w:t>
            </w:r>
          </w:p>
        </w:tc>
      </w:tr>
      <w:tr w:rsidR="0033258C" w:rsidRPr="0033258C" w:rsidTr="00B05502">
        <w:trPr>
          <w:trHeight w:hRule="exact" w:val="419"/>
        </w:trPr>
        <w:tc>
          <w:tcPr>
            <w:tcW w:w="3799" w:type="dxa"/>
            <w:tcBorders>
              <w:top w:val="single" w:sz="4" w:space="0" w:color="auto"/>
              <w:left w:val="single" w:sz="4" w:space="0" w:color="auto"/>
              <w:bottom w:val="single" w:sz="4" w:space="0" w:color="auto"/>
              <w:right w:val="single" w:sz="4" w:space="0" w:color="auto"/>
            </w:tcBorders>
            <w:vAlign w:val="center"/>
          </w:tcPr>
          <w:p w:rsidR="00340B82" w:rsidRPr="0033258C" w:rsidRDefault="003E5374" w:rsidP="004C3841">
            <w:pPr>
              <w:spacing w:after="0" w:line="240" w:lineRule="auto"/>
              <w:rPr>
                <w:rFonts w:ascii="Times New Roman" w:hAnsi="Times New Roman"/>
                <w:bCs/>
                <w:sz w:val="24"/>
                <w:szCs w:val="24"/>
                <w:lang w:val="sq-AL"/>
              </w:rPr>
            </w:pPr>
            <w:r w:rsidRPr="003E5374">
              <w:rPr>
                <w:rFonts w:ascii="Times New Roman" w:hAnsi="Times New Roman"/>
                <w:bCs/>
                <w:sz w:val="24"/>
                <w:szCs w:val="24"/>
                <w:lang w:val="sq-AL"/>
              </w:rPr>
              <w:t>ESIP/SDG/069-CS/1.1</w:t>
            </w:r>
          </w:p>
        </w:tc>
        <w:tc>
          <w:tcPr>
            <w:tcW w:w="6296" w:type="dxa"/>
            <w:tcBorders>
              <w:top w:val="single" w:sz="4" w:space="0" w:color="auto"/>
              <w:left w:val="single" w:sz="4" w:space="0" w:color="auto"/>
              <w:bottom w:val="single" w:sz="4" w:space="0" w:color="auto"/>
              <w:right w:val="single" w:sz="4" w:space="0" w:color="auto"/>
            </w:tcBorders>
            <w:vAlign w:val="center"/>
          </w:tcPr>
          <w:p w:rsidR="00340B82" w:rsidRPr="0033258C" w:rsidRDefault="003E5374" w:rsidP="00837A54">
            <w:pPr>
              <w:spacing w:after="0" w:line="240" w:lineRule="auto"/>
              <w:rPr>
                <w:rFonts w:ascii="Times New Roman" w:hAnsi="Times New Roman"/>
                <w:bCs/>
                <w:sz w:val="24"/>
                <w:szCs w:val="24"/>
                <w:lang w:val="sq-AL"/>
              </w:rPr>
            </w:pPr>
            <w:r w:rsidRPr="003E5374">
              <w:rPr>
                <w:rFonts w:ascii="Times New Roman" w:hAnsi="Times New Roman"/>
                <w:bCs/>
                <w:sz w:val="24"/>
                <w:szCs w:val="24"/>
                <w:lang w:val="sq-AL"/>
              </w:rPr>
              <w:t>Trajnim 1</w:t>
            </w:r>
            <w:r w:rsidR="00B05502">
              <w:rPr>
                <w:rFonts w:ascii="Times New Roman" w:hAnsi="Times New Roman"/>
                <w:bCs/>
                <w:sz w:val="24"/>
                <w:szCs w:val="24"/>
                <w:lang w:val="sq-AL"/>
              </w:rPr>
              <w:t>- Vlerësimi me bazë në shkollë-</w:t>
            </w:r>
            <w:r w:rsidR="00B05502">
              <w:t xml:space="preserve"> </w:t>
            </w:r>
            <w:r w:rsidR="00B05502">
              <w:rPr>
                <w:rFonts w:ascii="Times New Roman" w:hAnsi="Times New Roman"/>
                <w:bCs/>
                <w:sz w:val="24"/>
                <w:szCs w:val="24"/>
                <w:lang w:val="sq-AL"/>
              </w:rPr>
              <w:t>trajnim online</w:t>
            </w:r>
          </w:p>
        </w:tc>
      </w:tr>
    </w:tbl>
    <w:p w:rsidR="003E5374" w:rsidRDefault="00340B82" w:rsidP="00340B82">
      <w:pPr>
        <w:spacing w:before="60" w:after="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Qeveria e Kosovës ka marrë një kredi nga grupi i Bankës Botërore për realizimin e </w:t>
      </w:r>
      <w:r w:rsidRPr="0033258C">
        <w:rPr>
          <w:rFonts w:ascii="Times New Roman" w:hAnsi="Times New Roman"/>
          <w:i/>
          <w:sz w:val="24"/>
          <w:szCs w:val="24"/>
          <w:lang w:val="sq-AL"/>
        </w:rPr>
        <w:t xml:space="preserve">projektit për përmirësimin e sistemit të arsimit </w:t>
      </w:r>
      <w:r w:rsidRPr="0033258C">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3E5374" w:rsidRPr="003E5374">
        <w:rPr>
          <w:rFonts w:ascii="Times New Roman" w:hAnsi="Times New Roman"/>
          <w:b/>
          <w:sz w:val="24"/>
          <w:szCs w:val="24"/>
          <w:lang w:val="sq-AL"/>
        </w:rPr>
        <w:t>SHFMU “Abaz Ajeti” Gjilan.</w:t>
      </w:r>
    </w:p>
    <w:p w:rsidR="00340B82" w:rsidRPr="0033258C" w:rsidRDefault="00340B82" w:rsidP="00340B82">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40B82" w:rsidRPr="0033258C" w:rsidRDefault="00340B82" w:rsidP="0007343F">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Në kuadër të kësaj përkrahjeje do të realizohet prokurimi i shërbimeve të konsulencës të nevojshme:  </w:t>
      </w:r>
    </w:p>
    <w:p w:rsidR="0007343F" w:rsidRPr="0033258C" w:rsidRDefault="0007343F" w:rsidP="0007343F">
      <w:pPr>
        <w:spacing w:before="60" w:after="0" w:line="240" w:lineRule="auto"/>
        <w:jc w:val="both"/>
        <w:rPr>
          <w:rFonts w:ascii="Times New Roman" w:hAnsi="Times New Roman"/>
          <w:sz w:val="6"/>
          <w:szCs w:val="6"/>
          <w:lang w:val="sq-AL"/>
        </w:rPr>
      </w:pPr>
    </w:p>
    <w:p w:rsidR="00340B82" w:rsidRPr="0033258C" w:rsidRDefault="003E5374" w:rsidP="00340B82">
      <w:pPr>
        <w:spacing w:after="0" w:line="240" w:lineRule="auto"/>
        <w:jc w:val="both"/>
        <w:rPr>
          <w:rFonts w:ascii="Times New Roman" w:hAnsi="Times New Roman"/>
          <w:b/>
          <w:bCs/>
          <w:sz w:val="24"/>
          <w:szCs w:val="24"/>
          <w:lang w:val="sq-AL"/>
        </w:rPr>
      </w:pPr>
      <w:r w:rsidRPr="003E5374">
        <w:rPr>
          <w:rFonts w:ascii="Times New Roman" w:hAnsi="Times New Roman"/>
          <w:b/>
          <w:bCs/>
          <w:sz w:val="24"/>
          <w:szCs w:val="24"/>
          <w:lang w:val="sq-AL"/>
        </w:rPr>
        <w:t>Trajnim 1</w:t>
      </w:r>
      <w:r w:rsidR="00B05502">
        <w:rPr>
          <w:rFonts w:ascii="Times New Roman" w:hAnsi="Times New Roman"/>
          <w:b/>
          <w:bCs/>
          <w:sz w:val="24"/>
          <w:szCs w:val="24"/>
          <w:lang w:val="sq-AL"/>
        </w:rPr>
        <w:t xml:space="preserve">- </w:t>
      </w:r>
      <w:r w:rsidR="00B05502" w:rsidRPr="00B05502">
        <w:rPr>
          <w:rFonts w:ascii="Times New Roman" w:hAnsi="Times New Roman"/>
          <w:b/>
          <w:bCs/>
          <w:sz w:val="24"/>
          <w:szCs w:val="24"/>
          <w:lang w:val="sq-AL"/>
        </w:rPr>
        <w:t>Vlerësimi me bazë në shkollë- trajnim online</w:t>
      </w:r>
    </w:p>
    <w:p w:rsidR="00340B82" w:rsidRPr="0033258C" w:rsidRDefault="00340B82" w:rsidP="00340B82">
      <w:pPr>
        <w:spacing w:after="0" w:line="240" w:lineRule="auto"/>
        <w:jc w:val="both"/>
        <w:rPr>
          <w:rFonts w:ascii="Times New Roman" w:hAnsi="Times New Roman"/>
          <w:b/>
          <w:i/>
          <w:sz w:val="6"/>
          <w:szCs w:val="6"/>
          <w:lang w:val="sq-AL"/>
        </w:rPr>
      </w:pP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Kualifikimet e firmës konsulente:</w:t>
      </w:r>
    </w:p>
    <w:p w:rsidR="00B05502" w:rsidRPr="00B05502" w:rsidRDefault="00B05502" w:rsidP="00B05502">
      <w:pPr>
        <w:pStyle w:val="ListParagraph"/>
        <w:numPr>
          <w:ilvl w:val="0"/>
          <w:numId w:val="1"/>
        </w:numPr>
        <w:rPr>
          <w:rFonts w:ascii="Times New Roman" w:hAnsi="Times New Roman"/>
          <w:sz w:val="24"/>
          <w:szCs w:val="24"/>
          <w:lang w:val="sq-AL"/>
        </w:rPr>
      </w:pPr>
      <w:r w:rsidRPr="00B05502">
        <w:rPr>
          <w:rFonts w:ascii="Times New Roman" w:hAnsi="Times New Roman"/>
          <w:sz w:val="24"/>
          <w:szCs w:val="24"/>
          <w:lang w:val="sq-AL"/>
        </w:rPr>
        <w:t xml:space="preserve">Përvoja e suksesshme në ekzekutimin e kontratave për ofrimin e shërbimeve të konsulencës të natyrës së ngjashme; </w:t>
      </w:r>
    </w:p>
    <w:p w:rsidR="006A64B5" w:rsidRPr="006A64B5" w:rsidRDefault="006A64B5" w:rsidP="006A64B5">
      <w:pPr>
        <w:pStyle w:val="ListParagraph"/>
        <w:numPr>
          <w:ilvl w:val="0"/>
          <w:numId w:val="1"/>
        </w:numPr>
        <w:rPr>
          <w:rFonts w:ascii="Times New Roman" w:hAnsi="Times New Roman"/>
          <w:sz w:val="24"/>
          <w:szCs w:val="24"/>
          <w:lang w:val="sq-AL"/>
        </w:rPr>
      </w:pPr>
      <w:r w:rsidRPr="006A64B5">
        <w:rPr>
          <w:rFonts w:ascii="Times New Roman" w:hAnsi="Times New Roman"/>
          <w:sz w:val="24"/>
          <w:szCs w:val="24"/>
          <w:lang w:val="sq-AL"/>
        </w:rPr>
        <w:t>Përvojë në trajnimin e mësimdhënësve dhe personelin e shkollës</w:t>
      </w:r>
      <w:r>
        <w:rPr>
          <w:rFonts w:ascii="Times New Roman" w:hAnsi="Times New Roman"/>
          <w:sz w:val="24"/>
          <w:szCs w:val="24"/>
          <w:lang w:val="sq-AL"/>
        </w:rPr>
        <w:t>;</w:t>
      </w:r>
      <w:bookmarkStart w:id="0" w:name="_GoBack"/>
      <w:bookmarkEnd w:id="0"/>
    </w:p>
    <w:p w:rsidR="00340B82" w:rsidRPr="0033258C" w:rsidRDefault="00340B82" w:rsidP="00340B82">
      <w:pPr>
        <w:pStyle w:val="ListParagraph"/>
        <w:numPr>
          <w:ilvl w:val="0"/>
          <w:numId w:val="1"/>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Regjistrimi ligjor i firmës nga autoritetet vendore.</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 xml:space="preserve">Kriteret e vlerësimit: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e suksesshme në ekzekutimin dhe zbatimin e kontratave për ofrimin e shërbimeve të konsulencës nga fusha e </w:t>
      </w:r>
      <w:r w:rsidR="001D49B1">
        <w:rPr>
          <w:rFonts w:ascii="Times New Roman" w:hAnsi="Times New Roman"/>
          <w:sz w:val="24"/>
          <w:szCs w:val="24"/>
          <w:lang w:val="sq-AL"/>
        </w:rPr>
        <w:t>vlerësimit</w:t>
      </w:r>
      <w:r w:rsidRPr="0033258C">
        <w:rPr>
          <w:rFonts w:ascii="Times New Roman" w:hAnsi="Times New Roman"/>
          <w:sz w:val="24"/>
          <w:szCs w:val="24"/>
          <w:lang w:val="sq-AL"/>
        </w:rPr>
        <w:t xml:space="preserve"> (40%);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Përvoja specifike në ofrimin e trajnimev</w:t>
      </w:r>
      <w:r w:rsidR="001D49B1">
        <w:rPr>
          <w:rFonts w:ascii="Times New Roman" w:hAnsi="Times New Roman"/>
          <w:sz w:val="24"/>
          <w:szCs w:val="24"/>
          <w:lang w:val="sq-AL"/>
        </w:rPr>
        <w:t xml:space="preserve">e të natyrës së ngjashme </w:t>
      </w:r>
      <w:r w:rsidRPr="0033258C">
        <w:rPr>
          <w:rFonts w:ascii="Times New Roman" w:hAnsi="Times New Roman"/>
          <w:sz w:val="24"/>
          <w:szCs w:val="24"/>
          <w:lang w:val="sq-AL"/>
        </w:rPr>
        <w:t>(40%);</w:t>
      </w:r>
    </w:p>
    <w:p w:rsidR="00340B82" w:rsidRPr="0033258C" w:rsidRDefault="00340B82" w:rsidP="00340B82">
      <w:pPr>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Disponueshmëria e personelit kyç profesional të kualifikuar për detyrat (20%) </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Procesi i seleksionimit: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40B82" w:rsidRPr="003E5374" w:rsidRDefault="00340B82" w:rsidP="00340B82">
      <w:pPr>
        <w:spacing w:after="12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3E5374" w:rsidRPr="003E5374">
        <w:rPr>
          <w:rFonts w:ascii="Times New Roman" w:hAnsi="Times New Roman"/>
          <w:b/>
          <w:sz w:val="24"/>
          <w:szCs w:val="24"/>
          <w:lang w:val="sq-AL"/>
        </w:rPr>
        <w:t>SHFMU</w:t>
      </w:r>
      <w:r w:rsidR="003E5374" w:rsidRPr="003E5374">
        <w:rPr>
          <w:rFonts w:ascii="Times New Roman" w:hAnsi="Times New Roman"/>
          <w:sz w:val="24"/>
          <w:szCs w:val="24"/>
          <w:lang w:val="sq-AL"/>
        </w:rPr>
        <w:t xml:space="preserve"> </w:t>
      </w:r>
      <w:r w:rsidR="003E5374">
        <w:rPr>
          <w:rFonts w:ascii="Times New Roman" w:hAnsi="Times New Roman"/>
          <w:b/>
          <w:sz w:val="24"/>
          <w:szCs w:val="24"/>
          <w:lang w:val="sq-AL"/>
        </w:rPr>
        <w:t>“Abaz Ajeti” Gjilan</w:t>
      </w:r>
      <w:r w:rsidRPr="0033258C">
        <w:rPr>
          <w:rFonts w:ascii="Times New Roman" w:hAnsi="Times New Roman"/>
          <w:b/>
          <w:sz w:val="24"/>
          <w:szCs w:val="24"/>
          <w:lang w:val="sq-AL"/>
        </w:rPr>
        <w:t>,</w:t>
      </w:r>
      <w:r w:rsidRPr="0033258C">
        <w:rPr>
          <w:rFonts w:ascii="Times New Roman" w:hAnsi="Times New Roman"/>
          <w:sz w:val="24"/>
          <w:szCs w:val="24"/>
          <w:lang w:val="sq-AL"/>
        </w:rPr>
        <w:t xml:space="preserve"> më së largu deri më </w:t>
      </w:r>
      <w:r w:rsidR="00B05502">
        <w:rPr>
          <w:rFonts w:ascii="Times New Roman" w:hAnsi="Times New Roman"/>
          <w:b/>
          <w:sz w:val="24"/>
          <w:szCs w:val="24"/>
          <w:lang w:val="sq-AL"/>
        </w:rPr>
        <w:t>06</w:t>
      </w:r>
      <w:r w:rsidR="006F36B1" w:rsidRPr="0033258C">
        <w:rPr>
          <w:rFonts w:ascii="Times New Roman" w:hAnsi="Times New Roman"/>
          <w:b/>
          <w:sz w:val="24"/>
          <w:szCs w:val="24"/>
          <w:lang w:val="sq-AL"/>
        </w:rPr>
        <w:t>.10</w:t>
      </w:r>
      <w:r w:rsidR="00B05502">
        <w:rPr>
          <w:rFonts w:ascii="Times New Roman" w:hAnsi="Times New Roman"/>
          <w:b/>
          <w:sz w:val="24"/>
          <w:szCs w:val="24"/>
          <w:lang w:val="sq-AL"/>
        </w:rPr>
        <w:t>. 2020</w:t>
      </w:r>
      <w:r w:rsidRPr="0033258C">
        <w:rPr>
          <w:rFonts w:ascii="Times New Roman" w:hAnsi="Times New Roman"/>
          <w:b/>
          <w:i/>
          <w:sz w:val="24"/>
          <w:szCs w:val="24"/>
          <w:lang w:val="sq-AL"/>
        </w:rPr>
        <w:t>.</w:t>
      </w:r>
    </w:p>
    <w:p w:rsidR="00340B82" w:rsidRPr="0033258C" w:rsidRDefault="00340B82" w:rsidP="00340B82">
      <w:pPr>
        <w:numPr>
          <w:ilvl w:val="0"/>
          <w:numId w:val="3"/>
        </w:numPr>
        <w:spacing w:line="240" w:lineRule="auto"/>
        <w:rPr>
          <w:rFonts w:ascii="Times New Roman" w:hAnsi="Times New Roman"/>
          <w:sz w:val="24"/>
          <w:szCs w:val="24"/>
          <w:lang w:val="sq-AL"/>
        </w:rPr>
      </w:pPr>
      <w:r w:rsidRPr="0033258C">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3E5374" w:rsidRPr="003E5374" w:rsidRDefault="003E5374" w:rsidP="003E5374">
      <w:pPr>
        <w:spacing w:after="0" w:line="240" w:lineRule="auto"/>
        <w:jc w:val="both"/>
        <w:rPr>
          <w:rFonts w:ascii="Times New Roman" w:hAnsi="Times New Roman"/>
          <w:b/>
          <w:sz w:val="24"/>
          <w:szCs w:val="24"/>
          <w:lang w:val="sq-AL"/>
        </w:rPr>
      </w:pPr>
      <w:r w:rsidRPr="003E5374">
        <w:rPr>
          <w:rFonts w:ascii="Times New Roman" w:hAnsi="Times New Roman"/>
          <w:b/>
          <w:sz w:val="24"/>
          <w:szCs w:val="24"/>
          <w:lang w:val="sq-AL"/>
        </w:rPr>
        <w:t xml:space="preserve">Detajet kontaktuese të shkollës: </w:t>
      </w:r>
    </w:p>
    <w:p w:rsidR="003E5374" w:rsidRPr="003E5374" w:rsidRDefault="003E5374" w:rsidP="003E5374">
      <w:pPr>
        <w:spacing w:after="0" w:line="240" w:lineRule="auto"/>
        <w:jc w:val="both"/>
        <w:rPr>
          <w:rFonts w:ascii="Times New Roman" w:hAnsi="Times New Roman"/>
          <w:b/>
          <w:sz w:val="24"/>
          <w:szCs w:val="24"/>
          <w:lang w:val="sq-AL"/>
        </w:rPr>
      </w:pPr>
      <w:r w:rsidRPr="003E5374">
        <w:rPr>
          <w:rFonts w:ascii="Times New Roman" w:hAnsi="Times New Roman"/>
          <w:b/>
          <w:sz w:val="24"/>
          <w:szCs w:val="24"/>
          <w:lang w:val="sq-AL"/>
        </w:rPr>
        <w:t xml:space="preserve">Personi kontaktues: </w:t>
      </w:r>
      <w:r>
        <w:rPr>
          <w:rFonts w:ascii="Times New Roman" w:hAnsi="Times New Roman"/>
          <w:b/>
          <w:sz w:val="24"/>
          <w:szCs w:val="24"/>
          <w:lang w:val="sq-AL"/>
        </w:rPr>
        <w:t>Arsim Bejtullahu</w:t>
      </w:r>
    </w:p>
    <w:p w:rsidR="003E5374" w:rsidRPr="003E5374" w:rsidRDefault="003E5374" w:rsidP="003E5374">
      <w:pPr>
        <w:spacing w:after="0" w:line="240" w:lineRule="auto"/>
        <w:jc w:val="both"/>
        <w:rPr>
          <w:rFonts w:ascii="Times New Roman" w:hAnsi="Times New Roman"/>
          <w:b/>
          <w:sz w:val="24"/>
          <w:szCs w:val="24"/>
          <w:lang w:val="sq-AL"/>
        </w:rPr>
      </w:pPr>
      <w:r w:rsidRPr="003E5374">
        <w:rPr>
          <w:rFonts w:ascii="Times New Roman" w:hAnsi="Times New Roman"/>
          <w:b/>
          <w:sz w:val="24"/>
          <w:szCs w:val="24"/>
          <w:lang w:val="sq-AL"/>
        </w:rPr>
        <w:t>Telefoni: 044568-001</w:t>
      </w:r>
    </w:p>
    <w:p w:rsidR="00192C01" w:rsidRPr="003E5374" w:rsidRDefault="003E5374" w:rsidP="003E5374">
      <w:pPr>
        <w:spacing w:after="0" w:line="240" w:lineRule="auto"/>
        <w:jc w:val="both"/>
        <w:rPr>
          <w:rFonts w:ascii="Times New Roman" w:hAnsi="Times New Roman"/>
          <w:b/>
          <w:sz w:val="24"/>
          <w:szCs w:val="24"/>
          <w:lang w:val="sq-AL"/>
        </w:rPr>
      </w:pPr>
      <w:r w:rsidRPr="003E5374">
        <w:rPr>
          <w:rFonts w:ascii="Times New Roman" w:hAnsi="Times New Roman"/>
          <w:b/>
          <w:sz w:val="24"/>
          <w:szCs w:val="24"/>
          <w:lang w:val="sq-AL"/>
        </w:rPr>
        <w:t>E-maili: ab27@live.com</w:t>
      </w:r>
    </w:p>
    <w:sectPr w:rsidR="00192C01" w:rsidRPr="003E5374" w:rsidSect="0007343F">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C52D1"/>
    <w:rsid w:val="00105F08"/>
    <w:rsid w:val="00134DB2"/>
    <w:rsid w:val="00192C01"/>
    <w:rsid w:val="001D49B1"/>
    <w:rsid w:val="0033258C"/>
    <w:rsid w:val="00340B82"/>
    <w:rsid w:val="003E5374"/>
    <w:rsid w:val="0046550B"/>
    <w:rsid w:val="004B4B6A"/>
    <w:rsid w:val="004C3841"/>
    <w:rsid w:val="005C201E"/>
    <w:rsid w:val="006401DE"/>
    <w:rsid w:val="006A64B5"/>
    <w:rsid w:val="006F36B1"/>
    <w:rsid w:val="0084163D"/>
    <w:rsid w:val="0084320C"/>
    <w:rsid w:val="009646EC"/>
    <w:rsid w:val="009F62EA"/>
    <w:rsid w:val="00A5021E"/>
    <w:rsid w:val="00A90C9E"/>
    <w:rsid w:val="00B05502"/>
    <w:rsid w:val="00D43606"/>
    <w:rsid w:val="00DA614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14</cp:revision>
  <cp:lastPrinted>2020-09-24T10:12:00Z</cp:lastPrinted>
  <dcterms:created xsi:type="dcterms:W3CDTF">2019-09-24T10:36:00Z</dcterms:created>
  <dcterms:modified xsi:type="dcterms:W3CDTF">2020-09-24T10:46:00Z</dcterms:modified>
</cp:coreProperties>
</file>