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57" w:rsidRDefault="00547857" w:rsidP="00547857">
      <w:r>
        <w:rPr>
          <w:noProof/>
        </w:rPr>
        <w:drawing>
          <wp:anchor distT="0" distB="0" distL="114300" distR="114300" simplePos="0" relativeHeight="251659264" behindDoc="1" locked="0" layoutInCell="1" allowOverlap="1" wp14:anchorId="37786B0B" wp14:editId="21AF54CC">
            <wp:simplePos x="0" y="0"/>
            <wp:positionH relativeFrom="column">
              <wp:posOffset>98906</wp:posOffset>
            </wp:positionH>
            <wp:positionV relativeFrom="paragraph">
              <wp:posOffset>-65405</wp:posOffset>
            </wp:positionV>
            <wp:extent cx="5502910" cy="1210945"/>
            <wp:effectExtent l="0" t="0" r="254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tbl>
      <w:tblPr>
        <w:tblpPr w:leftFromText="180" w:rightFromText="180" w:vertAnchor="text" w:horzAnchor="margin" w:tblpY="752"/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7857" w:rsidRPr="00F045D9" w:rsidTr="005E1FA3">
        <w:trPr>
          <w:trHeight w:val="272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45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7857" w:rsidRPr="00F045D9" w:rsidTr="005E1F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857" w:rsidRPr="00F045D9" w:rsidRDefault="00547857" w:rsidP="005E1F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47857" w:rsidRDefault="00547857" w:rsidP="00547857">
      <w:pPr>
        <w:ind w:firstLine="720"/>
        <w:jc w:val="center"/>
      </w:pPr>
    </w:p>
    <w:p w:rsidR="00547857" w:rsidRDefault="00547857" w:rsidP="00547857">
      <w:pPr>
        <w:tabs>
          <w:tab w:val="left" w:pos="8445"/>
        </w:tabs>
        <w:rPr>
          <w:rFonts w:ascii="Times New Roman" w:hAnsi="Times New Roman" w:cs="Times New Roman"/>
          <w:sz w:val="18"/>
          <w:szCs w:val="18"/>
        </w:rPr>
      </w:pPr>
    </w:p>
    <w:p w:rsidR="00547857" w:rsidRPr="003D46B8" w:rsidRDefault="00547857" w:rsidP="00547857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Jedinica za upravljanje ljudskim resursima</w:t>
      </w:r>
    </w:p>
    <w:p w:rsidR="00547857" w:rsidRPr="003D46B8" w:rsidRDefault="00547857" w:rsidP="00547857">
      <w:pPr>
        <w:tabs>
          <w:tab w:val="left" w:pos="8445"/>
        </w:tabs>
        <w:ind w:left="6480"/>
        <w:rPr>
          <w:rFonts w:ascii="Times New Roman" w:hAnsi="Times New Roman" w:cs="Times New Roman"/>
          <w:sz w:val="24"/>
          <w:szCs w:val="24"/>
        </w:rPr>
      </w:pPr>
      <w:r w:rsidRPr="003D4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Dat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3D46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B8">
        <w:rPr>
          <w:rFonts w:ascii="Times New Roman" w:hAnsi="Times New Roman" w:cs="Times New Roman"/>
          <w:sz w:val="24"/>
          <w:szCs w:val="24"/>
        </w:rPr>
        <w:t>14.12.2020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46B8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D46B8">
        <w:rPr>
          <w:rFonts w:ascii="Times New Roman" w:hAnsi="Times New Roman" w:cs="Times New Roman"/>
          <w:sz w:val="24"/>
          <w:szCs w:val="24"/>
        </w:rPr>
        <w:t>jilan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D46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7857" w:rsidRDefault="00547857" w:rsidP="00547857">
      <w:pPr>
        <w:pStyle w:val="NormalWeb"/>
        <w:shd w:val="clear" w:color="auto" w:fill="FFFFFF"/>
        <w:jc w:val="both"/>
      </w:pPr>
      <w:r>
        <w:t>Na osnovu člana 67. i 68. Zakona o javnim službenicima br. 06 / L-114, opština Gnjilane objavljuje:</w:t>
      </w:r>
    </w:p>
    <w:p w:rsidR="00547857" w:rsidRDefault="00547857" w:rsidP="00547857">
      <w:pPr>
        <w:pStyle w:val="NormalWeb"/>
        <w:shd w:val="clear" w:color="auto" w:fill="FFFFFF"/>
        <w:jc w:val="both"/>
      </w:pPr>
    </w:p>
    <w:p w:rsidR="00547857" w:rsidRDefault="00547857" w:rsidP="00547857">
      <w:pPr>
        <w:pStyle w:val="NormalWeb"/>
        <w:shd w:val="clear" w:color="auto" w:fill="FFFFFF"/>
        <w:ind w:left="2880" w:firstLine="720"/>
        <w:jc w:val="both"/>
      </w:pPr>
      <w:r>
        <w:t>OBJAVU REGRUTOVANJA</w:t>
      </w:r>
    </w:p>
    <w:p w:rsidR="00547857" w:rsidRDefault="00547857" w:rsidP="00547857">
      <w:pPr>
        <w:pStyle w:val="NormalWeb"/>
        <w:shd w:val="clear" w:color="auto" w:fill="FFFFFF"/>
        <w:jc w:val="both"/>
      </w:pPr>
      <w:r w:rsidRPr="00B82DD5">
        <w:rPr>
          <w:b/>
        </w:rPr>
        <w:t>Naziv radnog mesta</w:t>
      </w:r>
      <w:r>
        <w:t>: Školski/a sekretar/ica</w:t>
      </w:r>
    </w:p>
    <w:p w:rsidR="00547857" w:rsidRDefault="00547857" w:rsidP="00547857">
      <w:pPr>
        <w:pStyle w:val="NormalWeb"/>
        <w:shd w:val="clear" w:color="auto" w:fill="FFFFFF"/>
        <w:jc w:val="both"/>
      </w:pPr>
      <w:r>
        <w:t>- Sekretar/ica SSAT "Arbëria"</w:t>
      </w:r>
    </w:p>
    <w:p w:rsidR="00547857" w:rsidRDefault="00547857" w:rsidP="00547857">
      <w:pPr>
        <w:pStyle w:val="NormalWeb"/>
        <w:shd w:val="clear" w:color="auto" w:fill="FFFFFF"/>
        <w:jc w:val="both"/>
      </w:pPr>
      <w:r>
        <w:t>- Sekretar/ica OSNS "Skënderbeu"</w:t>
      </w:r>
    </w:p>
    <w:p w:rsidR="00547857" w:rsidRPr="000063B0" w:rsidRDefault="00547857" w:rsidP="0054785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5A0AF6">
        <w:rPr>
          <w:rStyle w:val="Strong"/>
        </w:rPr>
        <w:t xml:space="preserve">Institucija:                                 </w:t>
      </w:r>
      <w:r w:rsidRPr="000063B0">
        <w:rPr>
          <w:rStyle w:val="Strong"/>
        </w:rPr>
        <w:t>Opstina Gnjilane</w:t>
      </w:r>
    </w:p>
    <w:p w:rsidR="00547857" w:rsidRPr="000063B0" w:rsidRDefault="00547857" w:rsidP="0054785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5A0AF6">
        <w:rPr>
          <w:rStyle w:val="Strong"/>
        </w:rPr>
        <w:t xml:space="preserve">Odel/Uprava:                            </w:t>
      </w:r>
      <w:r w:rsidRPr="000063B0">
        <w:rPr>
          <w:rStyle w:val="Strong"/>
        </w:rPr>
        <w:t>Uprava za obrazovanje</w:t>
      </w:r>
    </w:p>
    <w:p w:rsidR="00547857" w:rsidRPr="000063B0" w:rsidRDefault="00547857" w:rsidP="0054785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5A0AF6">
        <w:rPr>
          <w:rStyle w:val="Strong"/>
        </w:rPr>
        <w:t xml:space="preserve">Vrsta pozicije:                           </w:t>
      </w:r>
      <w:r w:rsidRPr="000063B0">
        <w:rPr>
          <w:rStyle w:val="Strong"/>
        </w:rPr>
        <w:t>Sluzbenik javnih usluga</w:t>
      </w:r>
    </w:p>
    <w:p w:rsidR="00547857" w:rsidRPr="005A0AF6" w:rsidRDefault="00547857" w:rsidP="0054785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5A0AF6">
        <w:rPr>
          <w:rStyle w:val="Strong"/>
        </w:rPr>
        <w:t xml:space="preserve">Broj pozicija:                            </w:t>
      </w:r>
      <w:r w:rsidRPr="000063B0">
        <w:rPr>
          <w:rStyle w:val="Strong"/>
        </w:rPr>
        <w:t>(2) dve</w:t>
      </w:r>
    </w:p>
    <w:p w:rsidR="00547857" w:rsidRPr="000063B0" w:rsidRDefault="00547857" w:rsidP="0054785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5A0AF6">
        <w:rPr>
          <w:rStyle w:val="Strong"/>
        </w:rPr>
        <w:t xml:space="preserve">Naziv nadzornog:                     </w:t>
      </w:r>
      <w:r w:rsidRPr="000063B0">
        <w:rPr>
          <w:rStyle w:val="Strong"/>
        </w:rPr>
        <w:t>Direktor skole</w:t>
      </w:r>
    </w:p>
    <w:p w:rsidR="00547857" w:rsidRPr="000063B0" w:rsidRDefault="00547857" w:rsidP="0054785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5A0AF6">
        <w:rPr>
          <w:rStyle w:val="Strong"/>
        </w:rPr>
        <w:t xml:space="preserve">Nivo/Koeficijent:                      </w:t>
      </w:r>
      <w:r w:rsidRPr="000063B0">
        <w:rPr>
          <w:rStyle w:val="Strong"/>
        </w:rPr>
        <w:t xml:space="preserve">Sekretar/ica SSAT “Arbëria”: Koeficijent A -6.6, </w:t>
      </w:r>
    </w:p>
    <w:p w:rsidR="00547857" w:rsidRPr="000063B0" w:rsidRDefault="00547857" w:rsidP="0054785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5A0AF6">
        <w:rPr>
          <w:rStyle w:val="Strong"/>
        </w:rPr>
        <w:t xml:space="preserve">                                                    </w:t>
      </w:r>
      <w:r w:rsidRPr="000063B0">
        <w:rPr>
          <w:rStyle w:val="Strong"/>
        </w:rPr>
        <w:t>Sekretar/ica OSNS ”Skenderbeu”, Koeficijent A-6.3</w:t>
      </w:r>
    </w:p>
    <w:p w:rsidR="00547857" w:rsidRPr="005A0AF6" w:rsidRDefault="00547857" w:rsidP="00547857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5A0AF6">
        <w:rPr>
          <w:rStyle w:val="Strong"/>
        </w:rPr>
        <w:t xml:space="preserve">Vrsta imenovanja:                    </w:t>
      </w:r>
      <w:r w:rsidRPr="000063B0">
        <w:rPr>
          <w:rStyle w:val="Strong"/>
        </w:rPr>
        <w:t>U KARIJERI</w:t>
      </w:r>
    </w:p>
    <w:p w:rsidR="00547857" w:rsidRPr="005A0AF6" w:rsidRDefault="00547857" w:rsidP="00547857">
      <w:pPr>
        <w:pStyle w:val="NormalWeb"/>
        <w:shd w:val="clear" w:color="auto" w:fill="FFFFFF"/>
        <w:rPr>
          <w:b/>
        </w:rPr>
      </w:pPr>
      <w:r w:rsidRPr="005A0AF6">
        <w:rPr>
          <w:b/>
        </w:rPr>
        <w:t>Zadaci i odgovornosti:</w:t>
      </w:r>
    </w:p>
    <w:p w:rsidR="00547857" w:rsidRPr="00FA54D2" w:rsidRDefault="00547857" w:rsidP="00547857">
      <w:pPr>
        <w:pStyle w:val="NormalWeb"/>
        <w:shd w:val="clear" w:color="auto" w:fill="FFFFFF"/>
        <w:jc w:val="both"/>
      </w:pPr>
      <w:r w:rsidRPr="00FA54D2">
        <w:t xml:space="preserve">1. Izrađuje planove rada u skladu sa </w:t>
      </w:r>
      <w:r>
        <w:t>nadzornim</w:t>
      </w:r>
      <w:r w:rsidRPr="00FA54D2">
        <w:t xml:space="preserve"> za sprovođenje zadataka definisanih na osnovu </w:t>
      </w:r>
      <w:r>
        <w:t xml:space="preserve">ciljeva </w:t>
      </w:r>
      <w:r w:rsidRPr="00FA54D2">
        <w:t>škol</w:t>
      </w:r>
      <w:r>
        <w:t>e</w:t>
      </w:r>
      <w:r w:rsidRPr="00FA54D2">
        <w:t xml:space="preserve"> i daje preporuke u vezi sa ostvarivanjem</w:t>
      </w:r>
      <w:r>
        <w:t xml:space="preserve"> ciljeva</w:t>
      </w:r>
      <w:r w:rsidRPr="00FA54D2">
        <w:t xml:space="preserve"> škol</w:t>
      </w:r>
      <w:r>
        <w:t>e</w:t>
      </w:r>
      <w:r w:rsidRPr="00FA54D2">
        <w:t>;</w:t>
      </w:r>
    </w:p>
    <w:p w:rsidR="00547857" w:rsidRPr="00FA54D2" w:rsidRDefault="00547857" w:rsidP="00547857">
      <w:pPr>
        <w:pStyle w:val="NormalWeb"/>
        <w:shd w:val="clear" w:color="auto" w:fill="FFFFFF"/>
        <w:jc w:val="both"/>
      </w:pPr>
      <w:r w:rsidRPr="00FA54D2">
        <w:t>2. Vodi evidenciju o zah</w:t>
      </w:r>
      <w:r>
        <w:t>t</w:t>
      </w:r>
      <w:r w:rsidRPr="00FA54D2">
        <w:t xml:space="preserve">evima i žalbama upućenim školi, </w:t>
      </w:r>
      <w:r>
        <w:t xml:space="preserve">izradjuje dosjee </w:t>
      </w:r>
      <w:r w:rsidRPr="00FA54D2">
        <w:t>i arhivira ih;</w:t>
      </w:r>
    </w:p>
    <w:p w:rsidR="00547857" w:rsidRPr="00FA54D2" w:rsidRDefault="00547857" w:rsidP="00547857">
      <w:pPr>
        <w:pStyle w:val="NormalWeb"/>
        <w:shd w:val="clear" w:color="auto" w:fill="FFFFFF"/>
        <w:jc w:val="both"/>
      </w:pPr>
      <w:r>
        <w:t>3. Održava i ažurira dos</w:t>
      </w:r>
      <w:r w:rsidRPr="00FA54D2">
        <w:t>jee školskog osoblja sa relevantnim podacima i dokumentima i osigurava da su svi u skladu sa zakonskim procedurama;</w:t>
      </w:r>
    </w:p>
    <w:p w:rsidR="00547857" w:rsidRDefault="00547857" w:rsidP="00547857">
      <w:pPr>
        <w:pStyle w:val="NormalWeb"/>
        <w:shd w:val="clear" w:color="auto" w:fill="FFFFFF"/>
        <w:jc w:val="both"/>
      </w:pPr>
      <w:r>
        <w:t>4. P</w:t>
      </w:r>
      <w:r w:rsidRPr="00FA54D2">
        <w:t>riprema dokumente koje je izdala škola, čuva ih i arhivira, uključujući i pedagošku dokumentaciju škole;</w:t>
      </w:r>
    </w:p>
    <w:p w:rsidR="00547857" w:rsidRDefault="00547857" w:rsidP="00547857">
      <w:pPr>
        <w:pStyle w:val="NormalWeb"/>
        <w:shd w:val="clear" w:color="auto" w:fill="FFFFFF"/>
        <w:jc w:val="both"/>
      </w:pPr>
      <w:r>
        <w:lastRenderedPageBreak/>
        <w:t>5. Daje upute za formiranje, rad i funkcionisanje upravnih i stručnih tela škole i učestvuje u radnim grupama u određenom profesionalnom polju kada se tako nešto zahteva;</w:t>
      </w:r>
    </w:p>
    <w:p w:rsidR="00547857" w:rsidRDefault="00547857" w:rsidP="00547857">
      <w:pPr>
        <w:pStyle w:val="NormalWeb"/>
        <w:shd w:val="clear" w:color="auto" w:fill="FFFFFF"/>
        <w:jc w:val="both"/>
      </w:pPr>
      <w:r>
        <w:t>6. Istražuje i analizira informacije o temama koje je dodelio nadzorni i identificira opcije ili pitanja za razmatranje;</w:t>
      </w:r>
    </w:p>
    <w:p w:rsidR="00547857" w:rsidRDefault="00547857" w:rsidP="00547857">
      <w:pPr>
        <w:pStyle w:val="NormalWeb"/>
        <w:shd w:val="clear" w:color="auto" w:fill="FFFFFF"/>
        <w:jc w:val="both"/>
      </w:pPr>
      <w:r>
        <w:t>7. Komunicira unutar i izvan institucije radi razmene informacija i razvoja rada u oblastima od zajedničkog interesa;</w:t>
      </w:r>
    </w:p>
    <w:p w:rsidR="00547857" w:rsidRDefault="00547857" w:rsidP="00547857">
      <w:pPr>
        <w:pStyle w:val="NormalWeb"/>
        <w:shd w:val="clear" w:color="auto" w:fill="FFFFFF"/>
        <w:spacing w:line="276" w:lineRule="auto"/>
        <w:jc w:val="both"/>
      </w:pPr>
      <w:r>
        <w:t>8. Obavlja druge dužnosti u skladu sa zakonima i propisima koje njegov nadzorni s vremena na vreme može razumno zatražiti.</w:t>
      </w:r>
    </w:p>
    <w:p w:rsidR="00547857" w:rsidRPr="00C75DE2" w:rsidRDefault="00547857" w:rsidP="00547857">
      <w:pPr>
        <w:pStyle w:val="NormalWeb"/>
        <w:shd w:val="clear" w:color="auto" w:fill="FFFFFF"/>
        <w:jc w:val="both"/>
        <w:rPr>
          <w:b/>
        </w:rPr>
      </w:pPr>
      <w:r w:rsidRPr="00C75DE2">
        <w:rPr>
          <w:b/>
        </w:rPr>
        <w:t>Opšti i posebni uslovi za prijem javnih službenika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>- da bude državljanin Republike Kosovo;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 - da ima potpunu sposobnost za delovanje; - 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- da govori jedan od službenih jezika, u skladu sa Zakonom o jezicima; 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- da budu zdravstveno sposobni za obavljanje relevantnih zadataka; 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>- da se pravosnažnom presudom ne osuđuje za namerno počinjenje krivičnog dela;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 - da nema na snazi ​​disciplinsku meru za uklanjanje sa položaja javnog sluzbenika, razrešenog u skladu sa zakonom.</w:t>
      </w:r>
    </w:p>
    <w:p w:rsidR="00547857" w:rsidRPr="00FD3D5A" w:rsidRDefault="00547857" w:rsidP="00547857">
      <w:pPr>
        <w:pStyle w:val="NormalWeb"/>
        <w:shd w:val="clear" w:color="auto" w:fill="FFFFFF"/>
        <w:rPr>
          <w:b/>
        </w:rPr>
      </w:pPr>
      <w:r w:rsidRPr="00FD3D5A">
        <w:rPr>
          <w:b/>
        </w:rPr>
        <w:t>Potrebno obrazovanje: Univerzitetska diploma iz prava ili ekonomije;</w:t>
      </w:r>
    </w:p>
    <w:p w:rsidR="00547857" w:rsidRPr="00FD3D5A" w:rsidRDefault="00547857" w:rsidP="00547857">
      <w:pPr>
        <w:pStyle w:val="NormalWeb"/>
        <w:shd w:val="clear" w:color="auto" w:fill="FFFFFF"/>
        <w:rPr>
          <w:b/>
        </w:rPr>
      </w:pPr>
      <w:r w:rsidRPr="00FD3D5A">
        <w:rPr>
          <w:b/>
        </w:rPr>
        <w:t>Veštine, iskustvo i drugi atributi: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• 2 godine profesionalnog radnog iskustva; 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• Znanje u određenoj profesionalnoj oblasti stečeno univerzitetskim obrazovanjem i odgovarajućom obukom; 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• Poznavanje važećih zakona i propisa; 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• Veštine u komunikaciji i planiranju rada; 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• Eventualna koordinacija osoblja na administrativnom nivou; 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• Istraživacke, analitičke, evaluacijske veštine i formulisanje profesionalnih preporuka i saveta; </w:t>
      </w:r>
    </w:p>
    <w:p w:rsidR="00547857" w:rsidRPr="00FD3D5A" w:rsidRDefault="00547857" w:rsidP="0054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>• Računarske veštine u aplikacionim programima (Word, Excel, Power Point, Access).</w:t>
      </w:r>
    </w:p>
    <w:p w:rsidR="00547857" w:rsidRPr="00DF633A" w:rsidRDefault="00547857" w:rsidP="00547857">
      <w:pPr>
        <w:pStyle w:val="NormalWeb"/>
        <w:shd w:val="clear" w:color="auto" w:fill="FFFFFF"/>
        <w:spacing w:line="360" w:lineRule="auto"/>
        <w:rPr>
          <w:b/>
        </w:rPr>
      </w:pPr>
      <w:r w:rsidRPr="00DF633A">
        <w:rPr>
          <w:b/>
        </w:rPr>
        <w:t>Potrebni dokumenti:</w:t>
      </w:r>
    </w:p>
    <w:p w:rsidR="00547857" w:rsidRPr="00FD3D5A" w:rsidRDefault="00547857" w:rsidP="005478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Diploma o noterizovanoj kvalifikaciji, </w:t>
      </w:r>
    </w:p>
    <w:p w:rsidR="00547857" w:rsidRPr="00FD3D5A" w:rsidRDefault="00547857" w:rsidP="005478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Diplome izdate od školskih institucija u inostranstvu moraju biti nostrifikovane (kopija); </w:t>
      </w:r>
    </w:p>
    <w:p w:rsidR="00547857" w:rsidRPr="00FD3D5A" w:rsidRDefault="00547857" w:rsidP="005478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Potvrde o obuci; </w:t>
      </w:r>
    </w:p>
    <w:p w:rsidR="00547857" w:rsidRPr="00FD3D5A" w:rsidRDefault="00547857" w:rsidP="005478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Uverenje o radnom iskustvu (kopija); </w:t>
      </w:r>
    </w:p>
    <w:p w:rsidR="00547857" w:rsidRPr="00FD3D5A" w:rsidRDefault="00547857" w:rsidP="005478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 xml:space="preserve">Potvrda da niste pod istragom (original); </w:t>
      </w:r>
    </w:p>
    <w:p w:rsidR="00547857" w:rsidRPr="00FD3D5A" w:rsidRDefault="00547857" w:rsidP="005478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D5A">
        <w:rPr>
          <w:rFonts w:ascii="Times New Roman" w:hAnsi="Times New Roman" w:cs="Times New Roman"/>
          <w:sz w:val="24"/>
          <w:szCs w:val="24"/>
        </w:rPr>
        <w:t>Identifikacioni dokument (kopija).</w:t>
      </w:r>
    </w:p>
    <w:p w:rsidR="00547857" w:rsidRDefault="00547857" w:rsidP="00547857">
      <w:pPr>
        <w:pStyle w:val="NormalWeb"/>
        <w:shd w:val="clear" w:color="auto" w:fill="FFFFFF"/>
        <w:spacing w:line="360" w:lineRule="auto"/>
        <w:jc w:val="both"/>
      </w:pPr>
      <w:r w:rsidRPr="001B630E">
        <w:t xml:space="preserve">Primljeni dokumenti se ne vraćaju. </w:t>
      </w:r>
    </w:p>
    <w:p w:rsidR="00547857" w:rsidRPr="002A62D8" w:rsidRDefault="00547857" w:rsidP="00547857">
      <w:pPr>
        <w:pStyle w:val="NormalWeb"/>
        <w:shd w:val="clear" w:color="auto" w:fill="FFFFFF"/>
        <w:spacing w:line="360" w:lineRule="auto"/>
        <w:jc w:val="both"/>
        <w:rPr>
          <w:b/>
        </w:rPr>
      </w:pPr>
      <w:r w:rsidRPr="002A62D8">
        <w:rPr>
          <w:b/>
        </w:rPr>
        <w:lastRenderedPageBreak/>
        <w:t>Rok i način prijave: Konkurs ostaje otvoren 15 dana od 14.01.2021 do 28.01.20201, (16:00).</w:t>
      </w:r>
    </w:p>
    <w:p w:rsidR="00547857" w:rsidRPr="00FD3D5A" w:rsidRDefault="00547857" w:rsidP="005478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D5A">
        <w:rPr>
          <w:rFonts w:ascii="Times New Roman" w:hAnsi="Times New Roman" w:cs="Times New Roman"/>
          <w:b/>
          <w:sz w:val="24"/>
          <w:szCs w:val="24"/>
        </w:rPr>
        <w:t xml:space="preserve">Podnošenje zahteva: </w:t>
      </w:r>
      <w:r w:rsidRPr="00FD3D5A">
        <w:rPr>
          <w:rFonts w:ascii="Times New Roman" w:hAnsi="Times New Roman" w:cs="Times New Roman"/>
          <w:sz w:val="24"/>
          <w:szCs w:val="24"/>
        </w:rPr>
        <w:t>Prijave se preuzimaju i popunjene predaju u centralni arhiv opštine Gnjilane, odnosno u Centar za pruzanje usluge građanima. Prijave predane nakon isteka roka neće biti prihvaćene, dok će nepotpune biti odbijene. Samo kandidati koji uđu u uži izbor biće obavešteni o mestu, datumu i vremenu pismenog testa putem zvanične web stranice opštine i tabele javnih obaveštenja opštine.</w:t>
      </w:r>
    </w:p>
    <w:p w:rsidR="00547857" w:rsidRDefault="00547857" w:rsidP="00547857">
      <w:pPr>
        <w:pStyle w:val="NormalWeb"/>
        <w:shd w:val="clear" w:color="auto" w:fill="FFFFFF"/>
        <w:spacing w:line="360" w:lineRule="auto"/>
        <w:rPr>
          <w:b/>
        </w:rPr>
      </w:pPr>
      <w:r>
        <w:rPr>
          <w:b/>
        </w:rPr>
        <w:t>Rezultati se objavljuju</w:t>
      </w:r>
      <w:r w:rsidRPr="00204BCE">
        <w:rPr>
          <w:b/>
        </w:rPr>
        <w:t xml:space="preserve"> na </w:t>
      </w:r>
      <w:r>
        <w:rPr>
          <w:b/>
        </w:rPr>
        <w:t>linku</w:t>
      </w:r>
      <w:r w:rsidRPr="00204BCE">
        <w:rPr>
          <w:b/>
        </w:rPr>
        <w:t xml:space="preserve">: </w:t>
      </w:r>
      <w:hyperlink r:id="rId6" w:history="1">
        <w:r w:rsidRPr="00BE2D11">
          <w:rPr>
            <w:rStyle w:val="Hyperlink"/>
            <w:b/>
          </w:rPr>
          <w:t>https://konkursi.rks-gov.net/</w:t>
        </w:r>
      </w:hyperlink>
    </w:p>
    <w:p w:rsidR="00547857" w:rsidRDefault="00547857" w:rsidP="00547857">
      <w:pPr>
        <w:pStyle w:val="NormalWeb"/>
        <w:shd w:val="clear" w:color="auto" w:fill="FFFFFF"/>
        <w:spacing w:line="360" w:lineRule="auto"/>
        <w:rPr>
          <w:rFonts w:ascii="Roboto" w:hAnsi="Roboto"/>
          <w:color w:val="4A4A4A"/>
          <w:sz w:val="21"/>
          <w:szCs w:val="21"/>
          <w:shd w:val="clear" w:color="auto" w:fill="FFFFFF"/>
        </w:rPr>
      </w:pPr>
    </w:p>
    <w:p w:rsidR="00547857" w:rsidRDefault="00547857" w:rsidP="00547857">
      <w:pPr>
        <w:pStyle w:val="NormalWeb"/>
        <w:shd w:val="clear" w:color="auto" w:fill="FFFFFF"/>
        <w:spacing w:line="360" w:lineRule="auto"/>
        <w:rPr>
          <w:b/>
          <w:sz w:val="20"/>
          <w:szCs w:val="20"/>
        </w:rPr>
      </w:pPr>
    </w:p>
    <w:p w:rsidR="00547857" w:rsidRPr="00A11F7B" w:rsidRDefault="00547857" w:rsidP="00547857">
      <w:pPr>
        <w:pStyle w:val="NormalWeb"/>
        <w:shd w:val="clear" w:color="auto" w:fill="FFFFFF"/>
        <w:spacing w:line="360" w:lineRule="auto"/>
        <w:rPr>
          <w:b/>
          <w:sz w:val="20"/>
          <w:szCs w:val="20"/>
        </w:rPr>
      </w:pPr>
    </w:p>
    <w:p w:rsidR="00756DF9" w:rsidRDefault="00756DF9"/>
    <w:sectPr w:rsidR="0075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176F"/>
    <w:multiLevelType w:val="hybridMultilevel"/>
    <w:tmpl w:val="4A7841B6"/>
    <w:lvl w:ilvl="0" w:tplc="31748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57"/>
    <w:rsid w:val="00547857"/>
    <w:rsid w:val="007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1A2A-D2FB-4CB8-8F87-A31AC770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7857"/>
    <w:rPr>
      <w:b/>
      <w:bCs/>
    </w:rPr>
  </w:style>
  <w:style w:type="character" w:styleId="Hyperlink">
    <w:name w:val="Hyperlink"/>
    <w:basedOn w:val="DefaultParagraphFont"/>
    <w:uiPriority w:val="99"/>
    <w:unhideWhenUsed/>
    <w:rsid w:val="00547857"/>
    <w:rPr>
      <w:color w:val="0000FF"/>
      <w:u w:val="single"/>
    </w:rPr>
  </w:style>
  <w:style w:type="paragraph" w:styleId="NoSpacing">
    <w:name w:val="No Spacing"/>
    <w:uiPriority w:val="1"/>
    <w:qFormat/>
    <w:rsid w:val="00547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i.rks-gov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Fatushe Haliti</dc:creator>
  <cp:keywords/>
  <dc:description/>
  <cp:lastModifiedBy>Fatushe Haliti</cp:lastModifiedBy>
  <cp:revision>1</cp:revision>
  <dcterms:created xsi:type="dcterms:W3CDTF">2020-12-14T14:10:00Z</dcterms:created>
  <dcterms:modified xsi:type="dcterms:W3CDTF">2020-12-14T14:10:00Z</dcterms:modified>
</cp:coreProperties>
</file>