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AB1A17">
        <w:rPr>
          <w:rFonts w:ascii="Arial" w:hAnsi="Arial" w:cs="Arial"/>
          <w:lang w:val="sq-AL"/>
        </w:rPr>
        <w:t>Duke u bazuar në nenin 43.1</w:t>
      </w:r>
      <w:r w:rsidR="00F00692" w:rsidRPr="00AB1A17">
        <w:rPr>
          <w:rFonts w:ascii="Arial" w:hAnsi="Arial" w:cs="Arial"/>
          <w:lang w:val="sq-AL"/>
        </w:rPr>
        <w:t xml:space="preserve"> të Ligjit Nr.03/L-040 për Vetëqeverisjen Lokale, nenin 5</w:t>
      </w:r>
      <w:r w:rsidRPr="00AB1A17">
        <w:rPr>
          <w:rFonts w:ascii="Arial" w:hAnsi="Arial" w:cs="Arial"/>
          <w:lang w:val="sq-AL"/>
        </w:rPr>
        <w:t>.1</w:t>
      </w:r>
      <w:r w:rsidR="00F00692" w:rsidRPr="00AB1A17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AB1A17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AB1A17">
        <w:rPr>
          <w:rFonts w:ascii="Arial" w:hAnsi="Arial" w:cs="Arial"/>
          <w:lang w:val="sq-AL"/>
        </w:rPr>
        <w:t xml:space="preserve"> thërras seancën </w:t>
      </w:r>
      <w:r w:rsidR="0047158E">
        <w:rPr>
          <w:rFonts w:ascii="Arial" w:hAnsi="Arial" w:cs="Arial"/>
          <w:lang w:val="sq-AL"/>
        </w:rPr>
        <w:t>I</w:t>
      </w:r>
      <w:r w:rsidR="00A82F78" w:rsidRPr="00AB1A17">
        <w:rPr>
          <w:rFonts w:ascii="Arial" w:hAnsi="Arial" w:cs="Arial"/>
          <w:lang w:val="sq-AL"/>
        </w:rPr>
        <w:t xml:space="preserve"> </w:t>
      </w:r>
      <w:r w:rsidR="00F00692" w:rsidRPr="00AB1A17">
        <w:rPr>
          <w:rFonts w:ascii="Arial" w:hAnsi="Arial" w:cs="Arial"/>
          <w:lang w:val="sq-AL"/>
        </w:rPr>
        <w:t>(</w:t>
      </w:r>
      <w:r w:rsidR="0047158E">
        <w:rPr>
          <w:rFonts w:ascii="Arial" w:hAnsi="Arial" w:cs="Arial"/>
          <w:lang w:val="sq-AL"/>
        </w:rPr>
        <w:t>par</w:t>
      </w:r>
      <w:r w:rsidR="00AB1A17" w:rsidRPr="00AB1A17">
        <w:rPr>
          <w:rFonts w:ascii="Arial" w:hAnsi="Arial" w:cs="Arial"/>
          <w:lang w:val="sq-AL"/>
        </w:rPr>
        <w:t>ë</w:t>
      </w:r>
      <w:r w:rsidR="00F00692" w:rsidRPr="00AB1A17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AB1A17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AB1A17">
        <w:rPr>
          <w:b w:val="0"/>
          <w:sz w:val="24"/>
          <w:szCs w:val="24"/>
        </w:rPr>
        <w:t xml:space="preserve">R E N D    P U N E </w:t>
      </w:r>
    </w:p>
    <w:p w:rsidR="00DB7E80" w:rsidRPr="00B83CA4" w:rsidRDefault="00DB7E80" w:rsidP="00DB7E80">
      <w:pPr>
        <w:pStyle w:val="ListParagraph"/>
        <w:jc w:val="both"/>
        <w:rPr>
          <w:rFonts w:ascii="Arial" w:hAnsi="Arial" w:cs="Arial"/>
          <w:sz w:val="12"/>
        </w:rPr>
      </w:pPr>
    </w:p>
    <w:p w:rsidR="00404466" w:rsidRDefault="00F00692" w:rsidP="004044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C017CF">
        <w:rPr>
          <w:rFonts w:ascii="Arial" w:hAnsi="Arial" w:cs="Arial"/>
        </w:rPr>
        <w:t>Konstatimi i prezencës së anëtarëve të Kuvendit</w:t>
      </w:r>
      <w:r w:rsidR="00404466" w:rsidRPr="00404466">
        <w:rPr>
          <w:rFonts w:ascii="Arial" w:hAnsi="Arial" w:cs="Arial"/>
        </w:rPr>
        <w:t xml:space="preserve"> </w:t>
      </w:r>
      <w:r w:rsidR="00404466" w:rsidRPr="00E94192">
        <w:rPr>
          <w:rFonts w:ascii="Arial" w:hAnsi="Arial" w:cs="Arial"/>
        </w:rPr>
        <w:t>dhe miratimi i procesverbalit nga seanca e kaluar,</w:t>
      </w:r>
    </w:p>
    <w:p w:rsidR="005174F2" w:rsidRPr="00404466" w:rsidRDefault="005174F2" w:rsidP="00404466">
      <w:pPr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AB1A17">
        <w:rPr>
          <w:rFonts w:ascii="Arial" w:hAnsi="Arial" w:cs="Arial"/>
          <w:b/>
        </w:rPr>
        <w:t>Rekomandimet e Komitetit për Politikë dhe Financa:</w:t>
      </w:r>
    </w:p>
    <w:p w:rsidR="0047158E" w:rsidRPr="00B83CA4" w:rsidRDefault="0047158E" w:rsidP="0047158E">
      <w:pPr>
        <w:pStyle w:val="ListParagraph"/>
        <w:rPr>
          <w:rFonts w:ascii="Arial" w:hAnsi="Arial" w:cs="Arial"/>
          <w:sz w:val="12"/>
        </w:rPr>
      </w:pPr>
    </w:p>
    <w:p w:rsidR="0047158E" w:rsidRDefault="0047158E" w:rsidP="0047158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Draft </w:t>
      </w:r>
      <w:r w:rsidRPr="0047158E">
        <w:rPr>
          <w:rFonts w:ascii="Arial" w:hAnsi="Arial" w:cs="Arial"/>
        </w:rPr>
        <w:t>Rregullorja (KGJ) Nr.1/2021 për përkujdesjen dhe mbrojtjen e fëmijëve</w:t>
      </w:r>
    </w:p>
    <w:p w:rsidR="0047158E" w:rsidRPr="00B83CA4" w:rsidRDefault="0047158E" w:rsidP="0047158E">
      <w:pPr>
        <w:pStyle w:val="ListParagraph"/>
        <w:ind w:left="1080"/>
        <w:jc w:val="both"/>
        <w:rPr>
          <w:rFonts w:ascii="Arial" w:hAnsi="Arial" w:cs="Arial"/>
          <w:sz w:val="10"/>
        </w:rPr>
      </w:pPr>
    </w:p>
    <w:p w:rsidR="0047158E" w:rsidRDefault="0047158E" w:rsidP="0047158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Draft Statuti i Qendrës Kulturore Evropiane në Komunën e Gjilanit</w:t>
      </w:r>
    </w:p>
    <w:p w:rsidR="0047158E" w:rsidRDefault="0047158E" w:rsidP="0047158E">
      <w:pPr>
        <w:pStyle w:val="ListParagraph"/>
        <w:rPr>
          <w:rFonts w:ascii="Arial" w:hAnsi="Arial" w:cs="Arial"/>
          <w:sz w:val="10"/>
        </w:rPr>
      </w:pPr>
    </w:p>
    <w:p w:rsidR="00B83CA4" w:rsidRPr="00B83CA4" w:rsidRDefault="00B83CA4" w:rsidP="0047158E">
      <w:pPr>
        <w:pStyle w:val="ListParagraph"/>
        <w:rPr>
          <w:rFonts w:ascii="Arial" w:hAnsi="Arial" w:cs="Arial"/>
          <w:sz w:val="10"/>
        </w:rPr>
      </w:pPr>
    </w:p>
    <w:p w:rsidR="0047158E" w:rsidRDefault="0047158E" w:rsidP="0047158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Propozim vendimi për plotësimin dhe ndryshimin e kushteve ndërtimore në Zonën Blloku “ B 4 “ në kuadër të Planit Rregullues Urban “Kodra e Thatë” në Gjilan</w:t>
      </w:r>
    </w:p>
    <w:p w:rsidR="00FA7887" w:rsidRPr="00B83CA4" w:rsidRDefault="00FA7887" w:rsidP="00FA7887">
      <w:pPr>
        <w:pStyle w:val="ListParagraph"/>
        <w:rPr>
          <w:rFonts w:ascii="Arial" w:hAnsi="Arial" w:cs="Arial"/>
          <w:sz w:val="12"/>
        </w:rPr>
      </w:pPr>
    </w:p>
    <w:p w:rsidR="00BC7D67" w:rsidRDefault="00E25E77" w:rsidP="00FA7887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Propozim </w:t>
      </w:r>
      <w:r w:rsidR="00FA7887" w:rsidRPr="00FA7887">
        <w:rPr>
          <w:rFonts w:ascii="Arial" w:hAnsi="Arial" w:cs="Arial"/>
        </w:rPr>
        <w:t>Vendimi për ndryshimin dhe plotësimin e vendimit 01.Nr.016-97319 të dates 18.09.2017 për ndryshimin  e destinimit të planifikuar në një pjesë të parcelës kadastrale Nr.5206-0, në kuadër të Planit Rregu</w:t>
      </w:r>
      <w:r>
        <w:rPr>
          <w:rFonts w:ascii="Arial" w:hAnsi="Arial" w:cs="Arial"/>
        </w:rPr>
        <w:t>llues Urban “Livadhet e Arapit”</w:t>
      </w:r>
      <w:r w:rsidR="00FA7887" w:rsidRPr="00FA7887">
        <w:rPr>
          <w:rFonts w:ascii="Arial" w:hAnsi="Arial" w:cs="Arial"/>
        </w:rPr>
        <w:t xml:space="preserve"> në Gjilan,</w:t>
      </w:r>
    </w:p>
    <w:p w:rsidR="000B1686" w:rsidRPr="00B83CA4" w:rsidRDefault="000B1686" w:rsidP="000B1686">
      <w:pPr>
        <w:pStyle w:val="ListParagraph"/>
        <w:rPr>
          <w:rFonts w:ascii="Arial" w:hAnsi="Arial" w:cs="Arial"/>
          <w:sz w:val="12"/>
        </w:rPr>
      </w:pPr>
    </w:p>
    <w:p w:rsidR="000B1686" w:rsidRDefault="000B1686" w:rsidP="000B1686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0B1686">
        <w:rPr>
          <w:rFonts w:ascii="Arial" w:hAnsi="Arial" w:cs="Arial"/>
        </w:rPr>
        <w:t>Propozim vendimin paraprak për dhënien në shfrytëzim afatgjatë (nga 15-99 vite) të pronave të pluajtshme të Komunës përmesë procedurav</w:t>
      </w:r>
      <w:r>
        <w:rPr>
          <w:rFonts w:ascii="Arial" w:hAnsi="Arial" w:cs="Arial"/>
        </w:rPr>
        <w:t>e të Shprehjes së Interesit</w:t>
      </w:r>
    </w:p>
    <w:p w:rsidR="00B83CA4" w:rsidRPr="00B83CA4" w:rsidRDefault="00B83CA4" w:rsidP="00B83CA4">
      <w:pPr>
        <w:pStyle w:val="ListParagraph"/>
        <w:rPr>
          <w:rFonts w:ascii="Arial" w:hAnsi="Arial" w:cs="Arial"/>
          <w:sz w:val="12"/>
        </w:rPr>
      </w:pPr>
    </w:p>
    <w:p w:rsidR="000B1686" w:rsidRDefault="000B1686" w:rsidP="000B1686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0B1686">
        <w:rPr>
          <w:rFonts w:ascii="Arial" w:hAnsi="Arial" w:cs="Arial"/>
        </w:rPr>
        <w:t>Propozim Vendimin për formimin e Komisionit vlersues të ofertave</w:t>
      </w:r>
    </w:p>
    <w:p w:rsidR="00F531B3" w:rsidRPr="00F531B3" w:rsidRDefault="00F531B3" w:rsidP="00F531B3">
      <w:pPr>
        <w:pStyle w:val="ListParagraph"/>
        <w:rPr>
          <w:rFonts w:ascii="Arial" w:hAnsi="Arial" w:cs="Arial"/>
          <w:sz w:val="12"/>
        </w:rPr>
      </w:pPr>
    </w:p>
    <w:p w:rsidR="00B83CA4" w:rsidRDefault="00B83CA4" w:rsidP="000B1686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Ndarja e mjeteve financiare për deshifrimin dhe përkthimin e mbishkrimeve në Gjuhën Osmane të gurëve mbivrrerrozorë në regjionin e Anamoravës (Gjilan, Viti, Kamenic)</w:t>
      </w:r>
    </w:p>
    <w:p w:rsidR="00B83CA4" w:rsidRPr="00E86588" w:rsidRDefault="00B83CA4" w:rsidP="00B83CA4">
      <w:pPr>
        <w:pStyle w:val="ListParagraph"/>
        <w:ind w:left="1080"/>
        <w:jc w:val="both"/>
        <w:rPr>
          <w:rFonts w:ascii="Arial" w:hAnsi="Arial" w:cs="Arial"/>
          <w:sz w:val="12"/>
        </w:rPr>
      </w:pPr>
    </w:p>
    <w:p w:rsidR="00BC7D67" w:rsidRPr="00E86588" w:rsidRDefault="00BC7D67" w:rsidP="00BC7D67">
      <w:pPr>
        <w:pStyle w:val="ListParagraph"/>
        <w:rPr>
          <w:rFonts w:ascii="Arial" w:hAnsi="Arial" w:cs="Arial"/>
          <w:sz w:val="12"/>
        </w:rPr>
      </w:pPr>
    </w:p>
    <w:p w:rsidR="00BC7D67" w:rsidRPr="00BC7D67" w:rsidRDefault="00637484" w:rsidP="00BC7D67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7D67" w:rsidRPr="00BC7D67">
        <w:rPr>
          <w:rFonts w:ascii="Arial" w:hAnsi="Arial" w:cs="Arial"/>
        </w:rPr>
        <w:t>Informatë për suksesin në gjysmë vjetorin e parë të vitit shkollor 2020-2021</w:t>
      </w:r>
      <w:r w:rsidR="0005460C">
        <w:rPr>
          <w:rFonts w:ascii="Arial" w:hAnsi="Arial" w:cs="Arial"/>
        </w:rPr>
        <w:t xml:space="preserve"> dhe fillimin e gjysmëvetorit të dytë</w:t>
      </w:r>
    </w:p>
    <w:p w:rsidR="00BC7D67" w:rsidRPr="00B83CA4" w:rsidRDefault="00BC7D67" w:rsidP="00BC7D67">
      <w:pPr>
        <w:pStyle w:val="ListParagraph"/>
        <w:ind w:left="1080"/>
        <w:jc w:val="both"/>
        <w:rPr>
          <w:rFonts w:ascii="Arial" w:hAnsi="Arial" w:cs="Arial"/>
          <w:sz w:val="12"/>
        </w:rPr>
      </w:pPr>
    </w:p>
    <w:p w:rsidR="00EF60A4" w:rsidRPr="0079531A" w:rsidRDefault="0079531A" w:rsidP="0079531A">
      <w:pPr>
        <w:pStyle w:val="ListParagraph"/>
        <w:numPr>
          <w:ilvl w:val="0"/>
          <w:numId w:val="11"/>
        </w:numPr>
        <w:tabs>
          <w:tab w:val="left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79531A">
        <w:rPr>
          <w:rFonts w:ascii="Arial" w:hAnsi="Arial" w:cs="Arial"/>
          <w:color w:val="000000"/>
        </w:rPr>
        <w:t xml:space="preserve"> </w:t>
      </w:r>
      <w:r w:rsidR="00EF60A4" w:rsidRPr="0079531A">
        <w:rPr>
          <w:rFonts w:ascii="Arial" w:hAnsi="Arial" w:cs="Arial"/>
          <w:color w:val="000000"/>
        </w:rPr>
        <w:t>Të ndryshme</w:t>
      </w:r>
    </w:p>
    <w:p w:rsidR="00A31381" w:rsidRPr="00B83CA4" w:rsidRDefault="00A31381" w:rsidP="00A31381">
      <w:pPr>
        <w:pStyle w:val="ListParagraph"/>
        <w:jc w:val="both"/>
        <w:rPr>
          <w:rFonts w:ascii="Arial" w:hAnsi="Arial" w:cs="Arial"/>
          <w:sz w:val="12"/>
        </w:rPr>
      </w:pPr>
    </w:p>
    <w:p w:rsidR="00A9725C" w:rsidRDefault="00A9725C" w:rsidP="00A9725C">
      <w:pPr>
        <w:jc w:val="both"/>
        <w:rPr>
          <w:rFonts w:ascii="Arial" w:hAnsi="Arial" w:cs="Arial"/>
        </w:rPr>
      </w:pPr>
      <w:r w:rsidRPr="00AB1A17">
        <w:rPr>
          <w:rFonts w:ascii="Arial" w:hAnsi="Arial" w:cs="Arial"/>
        </w:rPr>
        <w:t>Seanca e Kuvendit të Komunës së Gjilanit do të mbahet në sallën e mbledhjeve të Kuvendit të Komunës së Gjilanit, (ish objekti</w:t>
      </w:r>
      <w:r w:rsidR="007C37FB">
        <w:rPr>
          <w:rFonts w:ascii="Arial" w:hAnsi="Arial" w:cs="Arial"/>
        </w:rPr>
        <w:t xml:space="preserve"> i gjykatës)  më 11</w:t>
      </w:r>
      <w:r w:rsidR="0047158E">
        <w:rPr>
          <w:rFonts w:ascii="Arial" w:hAnsi="Arial" w:cs="Arial"/>
        </w:rPr>
        <w:t>.0</w:t>
      </w:r>
      <w:r w:rsidR="0079531A">
        <w:rPr>
          <w:rFonts w:ascii="Arial" w:hAnsi="Arial" w:cs="Arial"/>
        </w:rPr>
        <w:t>2</w:t>
      </w:r>
      <w:r w:rsidR="0047158E">
        <w:rPr>
          <w:rFonts w:ascii="Arial" w:hAnsi="Arial" w:cs="Arial"/>
        </w:rPr>
        <w:t>.2021</w:t>
      </w:r>
      <w:r w:rsidRPr="00AB1A17">
        <w:rPr>
          <w:rFonts w:ascii="Arial" w:hAnsi="Arial" w:cs="Arial"/>
        </w:rPr>
        <w:t xml:space="preserve">  në  ora 10:00.</w:t>
      </w:r>
    </w:p>
    <w:p w:rsidR="00F23C2A" w:rsidRPr="00B83CA4" w:rsidRDefault="00F23C2A" w:rsidP="00A9725C">
      <w:pPr>
        <w:jc w:val="both"/>
        <w:rPr>
          <w:rFonts w:ascii="Arial" w:hAnsi="Arial" w:cs="Arial"/>
          <w:sz w:val="12"/>
        </w:rPr>
      </w:pPr>
    </w:p>
    <w:p w:rsidR="003605B8" w:rsidRPr="00AB1A17" w:rsidRDefault="003605B8" w:rsidP="00666F2D">
      <w:pPr>
        <w:jc w:val="both"/>
        <w:rPr>
          <w:rFonts w:ascii="Arial" w:hAnsi="Arial" w:cs="Arial"/>
        </w:rPr>
      </w:pPr>
    </w:p>
    <w:p w:rsidR="00C60176" w:rsidRPr="00AB1A17" w:rsidRDefault="002D685A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01.Nr.</w:t>
      </w:r>
      <w:r w:rsidR="007C37FB">
        <w:rPr>
          <w:sz w:val="24"/>
          <w:szCs w:val="24"/>
          <w:u w:val="single"/>
          <w:lang w:val="sq-AL"/>
        </w:rPr>
        <w:t xml:space="preserve">     1</w:t>
      </w:r>
      <w:r w:rsidR="0079531A">
        <w:rPr>
          <w:sz w:val="24"/>
          <w:szCs w:val="24"/>
          <w:u w:val="single"/>
          <w:lang w:val="sq-AL"/>
        </w:rPr>
        <w:t>4</w:t>
      </w:r>
      <w:r w:rsidR="000B1686">
        <w:rPr>
          <w:sz w:val="24"/>
          <w:szCs w:val="24"/>
          <w:u w:val="single"/>
          <w:lang w:val="sq-AL"/>
        </w:rPr>
        <w:t>/ 2021</w:t>
      </w:r>
      <w:r w:rsidR="00325E24" w:rsidRPr="00AB1A17">
        <w:rPr>
          <w:sz w:val="24"/>
          <w:szCs w:val="24"/>
          <w:u w:val="single"/>
          <w:lang w:val="sq-AL"/>
        </w:rPr>
        <w:t xml:space="preserve">    </w:t>
      </w:r>
      <w:r w:rsidR="0002701C" w:rsidRPr="00AB1A17">
        <w:rPr>
          <w:sz w:val="24"/>
          <w:szCs w:val="24"/>
          <w:u w:val="single"/>
          <w:lang w:val="sq-AL"/>
        </w:rPr>
        <w:t>__</w:t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  <w:t xml:space="preserve">   </w:t>
      </w:r>
      <w:r w:rsidR="007D3928" w:rsidRPr="00AB1A17">
        <w:rPr>
          <w:sz w:val="24"/>
          <w:szCs w:val="24"/>
          <w:lang w:val="sq-AL"/>
        </w:rPr>
        <w:t>Kryesuesja e KK</w:t>
      </w:r>
      <w:r w:rsidR="00B7155A" w:rsidRPr="00AB1A17">
        <w:rPr>
          <w:sz w:val="24"/>
          <w:szCs w:val="24"/>
          <w:lang w:val="sq-AL"/>
        </w:rPr>
        <w:t xml:space="preserve"> Gjilan</w:t>
      </w:r>
    </w:p>
    <w:p w:rsidR="00111265" w:rsidRPr="00AB1A17" w:rsidRDefault="00B14ADD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Gjilan, më</w:t>
      </w:r>
      <w:r w:rsidR="00657CAB">
        <w:rPr>
          <w:sz w:val="24"/>
          <w:szCs w:val="24"/>
          <w:lang w:val="sq-AL"/>
        </w:rPr>
        <w:t xml:space="preserve"> </w:t>
      </w:r>
      <w:r w:rsidR="000B1686">
        <w:rPr>
          <w:sz w:val="24"/>
          <w:szCs w:val="24"/>
          <w:lang w:val="sq-AL"/>
        </w:rPr>
        <w:t>04</w:t>
      </w:r>
      <w:r w:rsidRPr="00AB1A17">
        <w:rPr>
          <w:sz w:val="24"/>
          <w:szCs w:val="24"/>
          <w:lang w:val="sq-AL"/>
        </w:rPr>
        <w:t>.</w:t>
      </w:r>
      <w:r w:rsidR="0047158E">
        <w:rPr>
          <w:sz w:val="24"/>
          <w:szCs w:val="24"/>
          <w:lang w:val="sq-AL"/>
        </w:rPr>
        <w:t>0</w:t>
      </w:r>
      <w:r w:rsidR="0079531A">
        <w:rPr>
          <w:sz w:val="24"/>
          <w:szCs w:val="24"/>
          <w:lang w:val="sq-AL"/>
        </w:rPr>
        <w:t>2</w:t>
      </w:r>
      <w:r w:rsidR="000774BE" w:rsidRPr="00AB1A17">
        <w:rPr>
          <w:sz w:val="24"/>
          <w:szCs w:val="24"/>
          <w:lang w:val="sq-AL"/>
        </w:rPr>
        <w:t>.202</w:t>
      </w:r>
      <w:r w:rsidR="0047158E">
        <w:rPr>
          <w:sz w:val="24"/>
          <w:szCs w:val="24"/>
          <w:lang w:val="sq-AL"/>
        </w:rPr>
        <w:t>1</w:t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 xml:space="preserve"> </w:t>
      </w:r>
      <w:bookmarkStart w:id="0" w:name="_GoBack"/>
      <w:bookmarkEnd w:id="0"/>
      <w:r w:rsidR="000774BE" w:rsidRPr="00AB1A17">
        <w:rPr>
          <w:sz w:val="24"/>
          <w:szCs w:val="24"/>
          <w:lang w:val="sq-AL"/>
        </w:rPr>
        <w:t xml:space="preserve">       </w:t>
      </w:r>
      <w:r w:rsidR="0058218D" w:rsidRPr="00AB1A17">
        <w:rPr>
          <w:sz w:val="24"/>
          <w:szCs w:val="24"/>
          <w:lang w:val="sq-AL"/>
        </w:rPr>
        <w:t xml:space="preserve">  </w:t>
      </w:r>
      <w:r w:rsidR="00111265" w:rsidRPr="00AB1A17">
        <w:rPr>
          <w:sz w:val="24"/>
          <w:szCs w:val="24"/>
          <w:lang w:val="sq-AL"/>
        </w:rPr>
        <w:t xml:space="preserve">   _____________________</w:t>
      </w:r>
    </w:p>
    <w:p w:rsidR="00DB7E80" w:rsidRPr="00AB1A17" w:rsidRDefault="0002701C" w:rsidP="003572CC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E338F1" w:rsidRPr="00AB1A17">
        <w:rPr>
          <w:sz w:val="24"/>
          <w:szCs w:val="24"/>
          <w:lang w:val="sq-AL"/>
        </w:rPr>
        <w:t xml:space="preserve">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 xml:space="preserve">   </w:t>
      </w:r>
      <w:r w:rsidR="000774BE" w:rsidRPr="00AB1A17">
        <w:rPr>
          <w:sz w:val="24"/>
          <w:szCs w:val="24"/>
          <w:lang w:val="sq-AL"/>
        </w:rPr>
        <w:t xml:space="preserve">   </w:t>
      </w:r>
      <w:r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>/</w:t>
      </w:r>
      <w:r w:rsidRPr="00AB1A17">
        <w:rPr>
          <w:sz w:val="24"/>
          <w:szCs w:val="24"/>
          <w:lang w:val="sq-AL"/>
        </w:rPr>
        <w:t xml:space="preserve">Shpresa Kurteshi-Emini/                                                          </w:t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="0040331F" w:rsidRPr="00AB1A17">
        <w:rPr>
          <w:sz w:val="24"/>
          <w:szCs w:val="24"/>
          <w:lang w:val="sq-AL"/>
        </w:rPr>
        <w:t xml:space="preserve">    </w:t>
      </w:r>
      <w:r w:rsidR="00DB4F6B" w:rsidRPr="00AB1A17">
        <w:rPr>
          <w:sz w:val="24"/>
          <w:szCs w:val="24"/>
          <w:lang w:val="sq-AL"/>
        </w:rPr>
        <w:tab/>
        <w:t xml:space="preserve">      </w:t>
      </w:r>
      <w:r w:rsidR="00BE5827" w:rsidRPr="00AB1A17">
        <w:rPr>
          <w:sz w:val="24"/>
          <w:szCs w:val="24"/>
          <w:lang w:val="sq-AL"/>
        </w:rPr>
        <w:t xml:space="preserve">  </w:t>
      </w:r>
      <w:r w:rsidR="00B14ADD" w:rsidRPr="00AB1A17">
        <w:rPr>
          <w:sz w:val="24"/>
          <w:szCs w:val="24"/>
          <w:lang w:val="sq-AL"/>
        </w:rPr>
        <w:t xml:space="preserve"> </w:t>
      </w:r>
      <w:r w:rsidR="00BE5827" w:rsidRPr="00AB1A17">
        <w:rPr>
          <w:sz w:val="24"/>
          <w:szCs w:val="24"/>
          <w:lang w:val="sq-AL"/>
        </w:rPr>
        <w:t xml:space="preserve">             </w:t>
      </w:r>
      <w:r w:rsidR="00B14ADD" w:rsidRPr="00AB1A17">
        <w:rPr>
          <w:sz w:val="24"/>
          <w:szCs w:val="24"/>
          <w:lang w:val="sq-AL"/>
        </w:rPr>
        <w:t xml:space="preserve"> </w:t>
      </w:r>
      <w:r w:rsidR="0040331F" w:rsidRPr="00AB1A17">
        <w:rPr>
          <w:sz w:val="24"/>
          <w:szCs w:val="24"/>
          <w:lang w:val="sq-AL"/>
        </w:rPr>
        <w:t xml:space="preserve">      </w:t>
      </w:r>
      <w:r w:rsidR="00DB7E80" w:rsidRPr="00AB1A17">
        <w:rPr>
          <w:sz w:val="24"/>
          <w:szCs w:val="24"/>
          <w:lang w:val="sq-AL"/>
        </w:rPr>
        <w:t xml:space="preserve">    </w:t>
      </w:r>
    </w:p>
    <w:sectPr w:rsidR="00DB7E80" w:rsidRPr="00AB1A17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EA495D"/>
    <w:multiLevelType w:val="hybridMultilevel"/>
    <w:tmpl w:val="55B69A3C"/>
    <w:lvl w:ilvl="0" w:tplc="71984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5460C"/>
    <w:rsid w:val="000551CC"/>
    <w:rsid w:val="0006623D"/>
    <w:rsid w:val="00070618"/>
    <w:rsid w:val="000754CF"/>
    <w:rsid w:val="00077334"/>
    <w:rsid w:val="000774BE"/>
    <w:rsid w:val="00083601"/>
    <w:rsid w:val="000944B7"/>
    <w:rsid w:val="000B0928"/>
    <w:rsid w:val="000B1686"/>
    <w:rsid w:val="000C16D7"/>
    <w:rsid w:val="000D1FE1"/>
    <w:rsid w:val="000D2535"/>
    <w:rsid w:val="000E0120"/>
    <w:rsid w:val="000E1C8E"/>
    <w:rsid w:val="000E2101"/>
    <w:rsid w:val="000E5831"/>
    <w:rsid w:val="001062E2"/>
    <w:rsid w:val="00111265"/>
    <w:rsid w:val="0012367A"/>
    <w:rsid w:val="001332D8"/>
    <w:rsid w:val="00134AE1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45903"/>
    <w:rsid w:val="0025743B"/>
    <w:rsid w:val="0026453A"/>
    <w:rsid w:val="0026601C"/>
    <w:rsid w:val="00296019"/>
    <w:rsid w:val="002A39D3"/>
    <w:rsid w:val="002A3D97"/>
    <w:rsid w:val="002A4716"/>
    <w:rsid w:val="002A5B1F"/>
    <w:rsid w:val="002B5138"/>
    <w:rsid w:val="002B5D79"/>
    <w:rsid w:val="002C3C1D"/>
    <w:rsid w:val="002C7F51"/>
    <w:rsid w:val="002D0136"/>
    <w:rsid w:val="002D4E44"/>
    <w:rsid w:val="002D685A"/>
    <w:rsid w:val="002E4274"/>
    <w:rsid w:val="002E489D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6C70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466"/>
    <w:rsid w:val="00404B9F"/>
    <w:rsid w:val="00407D1D"/>
    <w:rsid w:val="004325D7"/>
    <w:rsid w:val="00444A6B"/>
    <w:rsid w:val="00446CB3"/>
    <w:rsid w:val="004558FE"/>
    <w:rsid w:val="004703B7"/>
    <w:rsid w:val="0047158E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5B4D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77255"/>
    <w:rsid w:val="00581FC8"/>
    <w:rsid w:val="0058218D"/>
    <w:rsid w:val="005928BB"/>
    <w:rsid w:val="0059344E"/>
    <w:rsid w:val="005C1D8F"/>
    <w:rsid w:val="005D3D27"/>
    <w:rsid w:val="005E7F45"/>
    <w:rsid w:val="0060014F"/>
    <w:rsid w:val="006078BE"/>
    <w:rsid w:val="00630017"/>
    <w:rsid w:val="00637484"/>
    <w:rsid w:val="006442EA"/>
    <w:rsid w:val="00653F61"/>
    <w:rsid w:val="00657CAB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2251"/>
    <w:rsid w:val="00783180"/>
    <w:rsid w:val="00785F6A"/>
    <w:rsid w:val="00791808"/>
    <w:rsid w:val="00794B72"/>
    <w:rsid w:val="0079531A"/>
    <w:rsid w:val="007A6624"/>
    <w:rsid w:val="007C37FB"/>
    <w:rsid w:val="007D3928"/>
    <w:rsid w:val="007E6500"/>
    <w:rsid w:val="00801A34"/>
    <w:rsid w:val="00814F6D"/>
    <w:rsid w:val="00820CEB"/>
    <w:rsid w:val="0082690B"/>
    <w:rsid w:val="008275E9"/>
    <w:rsid w:val="00831F57"/>
    <w:rsid w:val="008411E7"/>
    <w:rsid w:val="00850D67"/>
    <w:rsid w:val="008540C1"/>
    <w:rsid w:val="00855915"/>
    <w:rsid w:val="00871F62"/>
    <w:rsid w:val="00890657"/>
    <w:rsid w:val="00897069"/>
    <w:rsid w:val="008B5E3A"/>
    <w:rsid w:val="008D3D48"/>
    <w:rsid w:val="008D4D72"/>
    <w:rsid w:val="008E488D"/>
    <w:rsid w:val="008F0354"/>
    <w:rsid w:val="008F1ADA"/>
    <w:rsid w:val="008F55E1"/>
    <w:rsid w:val="009115AC"/>
    <w:rsid w:val="0091384F"/>
    <w:rsid w:val="00915F6E"/>
    <w:rsid w:val="0091735B"/>
    <w:rsid w:val="00925B7B"/>
    <w:rsid w:val="009272B5"/>
    <w:rsid w:val="00927CA8"/>
    <w:rsid w:val="009339A9"/>
    <w:rsid w:val="0093591F"/>
    <w:rsid w:val="0094590F"/>
    <w:rsid w:val="00947688"/>
    <w:rsid w:val="009507D2"/>
    <w:rsid w:val="00954BCE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F0CB5"/>
    <w:rsid w:val="009F0DEA"/>
    <w:rsid w:val="009F3930"/>
    <w:rsid w:val="009F7FC1"/>
    <w:rsid w:val="00A24D86"/>
    <w:rsid w:val="00A31381"/>
    <w:rsid w:val="00A33810"/>
    <w:rsid w:val="00A35245"/>
    <w:rsid w:val="00A47F20"/>
    <w:rsid w:val="00A53311"/>
    <w:rsid w:val="00A5564C"/>
    <w:rsid w:val="00A71302"/>
    <w:rsid w:val="00A734BD"/>
    <w:rsid w:val="00A82F78"/>
    <w:rsid w:val="00A9725C"/>
    <w:rsid w:val="00AA2F17"/>
    <w:rsid w:val="00AA72B0"/>
    <w:rsid w:val="00AB1A17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832CB"/>
    <w:rsid w:val="00B83CA4"/>
    <w:rsid w:val="00BA1256"/>
    <w:rsid w:val="00BA404D"/>
    <w:rsid w:val="00BA56B2"/>
    <w:rsid w:val="00BB0498"/>
    <w:rsid w:val="00BB2EF3"/>
    <w:rsid w:val="00BB49D4"/>
    <w:rsid w:val="00BC7D67"/>
    <w:rsid w:val="00BD14C6"/>
    <w:rsid w:val="00BD696E"/>
    <w:rsid w:val="00BE5827"/>
    <w:rsid w:val="00C017CF"/>
    <w:rsid w:val="00C03267"/>
    <w:rsid w:val="00C04FB7"/>
    <w:rsid w:val="00C317D3"/>
    <w:rsid w:val="00C31EE3"/>
    <w:rsid w:val="00C511CA"/>
    <w:rsid w:val="00C53231"/>
    <w:rsid w:val="00C60176"/>
    <w:rsid w:val="00C71DED"/>
    <w:rsid w:val="00C737B0"/>
    <w:rsid w:val="00C852B3"/>
    <w:rsid w:val="00C94C81"/>
    <w:rsid w:val="00CA398A"/>
    <w:rsid w:val="00CA5736"/>
    <w:rsid w:val="00CA631E"/>
    <w:rsid w:val="00CC2D54"/>
    <w:rsid w:val="00CD52CB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25E77"/>
    <w:rsid w:val="00E338F1"/>
    <w:rsid w:val="00E33D4D"/>
    <w:rsid w:val="00E5109A"/>
    <w:rsid w:val="00E555D4"/>
    <w:rsid w:val="00E57740"/>
    <w:rsid w:val="00E64B1E"/>
    <w:rsid w:val="00E735AF"/>
    <w:rsid w:val="00E80786"/>
    <w:rsid w:val="00E86588"/>
    <w:rsid w:val="00E94192"/>
    <w:rsid w:val="00EA38DF"/>
    <w:rsid w:val="00EA628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23C2A"/>
    <w:rsid w:val="00F41A85"/>
    <w:rsid w:val="00F41F30"/>
    <w:rsid w:val="00F42600"/>
    <w:rsid w:val="00F44116"/>
    <w:rsid w:val="00F531B3"/>
    <w:rsid w:val="00F577CE"/>
    <w:rsid w:val="00F67AB7"/>
    <w:rsid w:val="00F704AF"/>
    <w:rsid w:val="00F70C31"/>
    <w:rsid w:val="00F76DF8"/>
    <w:rsid w:val="00F82BAC"/>
    <w:rsid w:val="00F9724C"/>
    <w:rsid w:val="00FA1F90"/>
    <w:rsid w:val="00FA5408"/>
    <w:rsid w:val="00FA7887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6B99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en-GB"/>
    </w:rPr>
  </w:style>
  <w:style w:type="character" w:styleId="Strong">
    <w:name w:val="Strong"/>
    <w:qFormat/>
    <w:rsid w:val="00A3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36AE-DB50-4FA6-B18E-B2B2BE77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388</cp:revision>
  <cp:lastPrinted>2021-02-04T14:00:00Z</cp:lastPrinted>
  <dcterms:created xsi:type="dcterms:W3CDTF">2016-09-20T07:38:00Z</dcterms:created>
  <dcterms:modified xsi:type="dcterms:W3CDTF">2021-02-04T14:01:00Z</dcterms:modified>
</cp:coreProperties>
</file>