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6273"/>
        <w:gridCol w:w="1618"/>
      </w:tblGrid>
      <w:tr w:rsidR="00F53EA4" w:rsidRPr="008C346C" w:rsidTr="00F53EA4">
        <w:trPr>
          <w:trHeight w:val="1507"/>
        </w:trPr>
        <w:tc>
          <w:tcPr>
            <w:tcW w:w="1620" w:type="dxa"/>
            <w:tcBorders>
              <w:top w:val="nil"/>
              <w:left w:val="nil"/>
              <w:bottom w:val="single" w:sz="12" w:space="0" w:color="002060"/>
              <w:right w:val="nil"/>
            </w:tcBorders>
            <w:hideMark/>
          </w:tcPr>
          <w:p w:rsidR="00F53EA4" w:rsidRPr="008C346C" w:rsidRDefault="00F53EA4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C346C">
              <w:rPr>
                <w:rFonts w:ascii="Book Antiqua" w:hAnsi="Book Antiqua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53EA4" w:rsidRPr="008C346C" w:rsidRDefault="00F53EA4">
            <w:pPr>
              <w:spacing w:after="0"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346C">
              <w:rPr>
                <w:rFonts w:ascii="Book Antiqua" w:hAnsi="Book Antiqua" w:cs="Times New Roman"/>
                <w:b/>
                <w:sz w:val="24"/>
                <w:szCs w:val="24"/>
              </w:rPr>
              <w:t>REPUBLIKA E KOSOVËS</w:t>
            </w:r>
          </w:p>
          <w:p w:rsidR="00F53EA4" w:rsidRPr="008C346C" w:rsidRDefault="00F53EA4">
            <w:pPr>
              <w:spacing w:after="0"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346C">
              <w:rPr>
                <w:rFonts w:ascii="Book Antiqua" w:hAnsi="Book Antiqua" w:cs="Times New Roman"/>
                <w:b/>
                <w:sz w:val="24"/>
                <w:szCs w:val="24"/>
              </w:rPr>
              <w:t>REPUBLIKA KOSOVA/REPUBLIC OF KOSOVO</w:t>
            </w:r>
          </w:p>
          <w:p w:rsidR="00F53EA4" w:rsidRPr="008C346C" w:rsidRDefault="00F53EA4">
            <w:pPr>
              <w:spacing w:after="0"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F53EA4" w:rsidRPr="008C346C" w:rsidRDefault="00F53EA4">
            <w:pPr>
              <w:spacing w:after="0"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346C">
              <w:rPr>
                <w:rFonts w:ascii="Book Antiqua" w:hAnsi="Book Antiqua" w:cs="Times New Roman"/>
                <w:b/>
                <w:sz w:val="24"/>
                <w:szCs w:val="24"/>
              </w:rPr>
              <w:t>KOMUNA E GJILANIT</w:t>
            </w:r>
          </w:p>
          <w:p w:rsidR="00F53EA4" w:rsidRPr="008C346C" w:rsidRDefault="00F53EA4">
            <w:pPr>
              <w:spacing w:after="0" w:line="276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C346C">
              <w:rPr>
                <w:rFonts w:ascii="Book Antiqua" w:hAnsi="Book Antiqua" w:cs="Times New Roman"/>
                <w:b/>
                <w:sz w:val="24"/>
                <w:szCs w:val="24"/>
              </w:rPr>
              <w:t>OPŠTINA GNJILANE</w:t>
            </w:r>
            <w:r w:rsidRPr="008C346C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/MUNICIPAL GJILAN/</w:t>
            </w:r>
            <w:r w:rsidRPr="008C346C">
              <w:rPr>
                <w:rFonts w:ascii="Book Antiqua" w:hAnsi="Book Antiqua" w:cs="Times New Roman"/>
                <w:b/>
                <w:sz w:val="24"/>
                <w:szCs w:val="24"/>
              </w:rPr>
              <w:t>GILAN  BELEDIYESI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002060"/>
              <w:right w:val="nil"/>
            </w:tcBorders>
            <w:hideMark/>
          </w:tcPr>
          <w:p w:rsidR="00F53EA4" w:rsidRPr="008C346C" w:rsidRDefault="00F53EA4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C346C">
              <w:rPr>
                <w:rFonts w:ascii="Book Antiqua" w:hAnsi="Book Antiqua"/>
                <w:b/>
                <w:sz w:val="24"/>
                <w:szCs w:val="24"/>
              </w:rPr>
              <w:t xml:space="preserve">     </w:t>
            </w:r>
            <w:r w:rsidRPr="008C346C">
              <w:rPr>
                <w:rFonts w:ascii="Book Antiqua" w:hAnsi="Book Antiqua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072BB" w:rsidRPr="008C346C" w:rsidRDefault="003072BB" w:rsidP="003072BB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STATUTI I QENDRË</w:t>
      </w:r>
      <w:r w:rsidR="00AF4B9C" w:rsidRPr="008C346C">
        <w:rPr>
          <w:rFonts w:ascii="Book Antiqua" w:hAnsi="Book Antiqua" w:cs="Times New Roman"/>
          <w:b/>
          <w:sz w:val="24"/>
          <w:szCs w:val="24"/>
        </w:rPr>
        <w:t>S KULTURORE EVROPIANE</w:t>
      </w:r>
    </w:p>
    <w:p w:rsidR="00F53EA4" w:rsidRPr="008C346C" w:rsidRDefault="003072BB" w:rsidP="003072BB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NË KOMUNËN E GJILANIT</w:t>
      </w:r>
    </w:p>
    <w:p w:rsidR="00F53EA4" w:rsidRPr="008C346C" w:rsidRDefault="00F53EA4" w:rsidP="003072BB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3072BB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Gjilan</w:t>
      </w:r>
      <w:r w:rsidR="006062DD" w:rsidRPr="008C346C">
        <w:rPr>
          <w:rFonts w:ascii="Book Antiqua" w:hAnsi="Book Antiqua" w:cs="Times New Roman"/>
          <w:b/>
          <w:sz w:val="24"/>
          <w:szCs w:val="24"/>
        </w:rPr>
        <w:t>,</w:t>
      </w:r>
      <w:r w:rsidRPr="008C346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006F5">
        <w:rPr>
          <w:rFonts w:ascii="Book Antiqua" w:hAnsi="Book Antiqua" w:cs="Times New Roman"/>
          <w:b/>
          <w:sz w:val="24"/>
          <w:szCs w:val="24"/>
        </w:rPr>
        <w:t>Shkurt</w:t>
      </w:r>
      <w:r w:rsidRPr="008C346C">
        <w:rPr>
          <w:rFonts w:ascii="Book Antiqua" w:hAnsi="Book Antiqua" w:cs="Times New Roman"/>
          <w:b/>
          <w:sz w:val="24"/>
          <w:szCs w:val="24"/>
        </w:rPr>
        <w:t xml:space="preserve"> 202</w:t>
      </w:r>
      <w:r w:rsidR="007F7173">
        <w:rPr>
          <w:rFonts w:ascii="Book Antiqua" w:hAnsi="Book Antiqua" w:cs="Times New Roman"/>
          <w:b/>
          <w:sz w:val="24"/>
          <w:szCs w:val="24"/>
        </w:rPr>
        <w:t>1</w:t>
      </w:r>
    </w:p>
    <w:p w:rsidR="00F53EA4" w:rsidRPr="008C346C" w:rsidRDefault="00F53EA4" w:rsidP="00F53EA4">
      <w:pPr>
        <w:spacing w:after="0" w:line="276" w:lineRule="auto"/>
        <w:rPr>
          <w:rFonts w:ascii="Book Antiqua" w:hAnsi="Book Antiqua" w:cs="Times New Roman"/>
          <w:b/>
          <w:sz w:val="24"/>
          <w:szCs w:val="24"/>
        </w:rPr>
        <w:sectPr w:rsidR="00F53EA4" w:rsidRPr="008C346C">
          <w:pgSz w:w="12240" w:h="15840"/>
          <w:pgMar w:top="1440" w:right="1440" w:bottom="1440" w:left="1440" w:header="720" w:footer="720" w:gutter="0"/>
          <w:cols w:space="720"/>
        </w:sectPr>
      </w:pPr>
    </w:p>
    <w:p w:rsidR="00F53EA4" w:rsidRPr="008C346C" w:rsidRDefault="00F53EA4" w:rsidP="00F53EA4">
      <w:pPr>
        <w:spacing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lastRenderedPageBreak/>
        <w:t xml:space="preserve">Në mbështetje të dispozitave të nenit 12, paragrafi, 12.2, pika </w:t>
      </w:r>
      <w:r w:rsidRPr="008C346C">
        <w:rPr>
          <w:rFonts w:ascii="Book Antiqua" w:hAnsi="Book Antiqua" w:cs="Times New Roman"/>
          <w:bCs/>
          <w:sz w:val="24"/>
          <w:szCs w:val="24"/>
        </w:rPr>
        <w:t xml:space="preserve">c), nenit 40.2 shkronja a) </w:t>
      </w:r>
      <w:r w:rsidRPr="008C346C">
        <w:rPr>
          <w:rFonts w:ascii="Book Antiqua" w:hAnsi="Book Antiqua" w:cs="Times New Roman"/>
          <w:sz w:val="24"/>
          <w:szCs w:val="24"/>
        </w:rPr>
        <w:t>të Ligjit nr. 03/L – 040, për Vetëqeverisje Lokale (“Gazeta zyrtare e Republikës së Kosovës”, nr. 28/15, qershor 2008), në nenin 46 paragrafi 2.1 të Statutit të Komunës së Gjilanit 01.nr.16-126211 të datës 06.11.2014, me ndryshimet dhe plotësimet 01. 016-28448 të datës 22.03.2018, Kuvendi i Komunës së Gjilanit në mble</w:t>
      </w:r>
      <w:r w:rsidR="00010FCB">
        <w:rPr>
          <w:rFonts w:ascii="Book Antiqua" w:hAnsi="Book Antiqua" w:cs="Times New Roman"/>
          <w:sz w:val="24"/>
          <w:szCs w:val="24"/>
        </w:rPr>
        <w:t>dhjen e mbajtur me datën 11.02</w:t>
      </w:r>
      <w:r w:rsidRPr="008C346C">
        <w:rPr>
          <w:rFonts w:ascii="Book Antiqua" w:hAnsi="Book Antiqua" w:cs="Times New Roman"/>
          <w:sz w:val="24"/>
          <w:szCs w:val="24"/>
        </w:rPr>
        <w:t>.202</w:t>
      </w:r>
      <w:r w:rsidR="00A6239E">
        <w:rPr>
          <w:rFonts w:ascii="Book Antiqua" w:hAnsi="Book Antiqua" w:cs="Times New Roman"/>
          <w:sz w:val="24"/>
          <w:szCs w:val="24"/>
        </w:rPr>
        <w:t>1</w:t>
      </w:r>
      <w:r w:rsidRPr="008C346C">
        <w:rPr>
          <w:rFonts w:ascii="Book Antiqua" w:hAnsi="Book Antiqua" w:cs="Times New Roman"/>
          <w:sz w:val="24"/>
          <w:szCs w:val="24"/>
        </w:rPr>
        <w:t>, miraton:</w:t>
      </w:r>
    </w:p>
    <w:p w:rsidR="00F53EA4" w:rsidRPr="006F5E9D" w:rsidRDefault="00F53EA4" w:rsidP="00F53EA4">
      <w:pPr>
        <w:spacing w:line="276" w:lineRule="auto"/>
        <w:jc w:val="both"/>
        <w:rPr>
          <w:rFonts w:ascii="Book Antiqua" w:hAnsi="Book Antiqua" w:cs="Times New Roman"/>
          <w:sz w:val="2"/>
          <w:szCs w:val="24"/>
        </w:rPr>
      </w:pPr>
    </w:p>
    <w:p w:rsidR="00F53EA4" w:rsidRPr="008C346C" w:rsidRDefault="00F53EA4" w:rsidP="00F53EA4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  </w:t>
      </w:r>
    </w:p>
    <w:p w:rsidR="003072BB" w:rsidRPr="008C346C" w:rsidRDefault="003072BB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STATUTI I QENDRË</w:t>
      </w:r>
      <w:r w:rsidR="00AF4B9C" w:rsidRPr="008C346C">
        <w:rPr>
          <w:rFonts w:ascii="Book Antiqua" w:hAnsi="Book Antiqua" w:cs="Times New Roman"/>
          <w:b/>
          <w:sz w:val="24"/>
          <w:szCs w:val="24"/>
        </w:rPr>
        <w:t>S KULTURORE EVROPIANE</w:t>
      </w:r>
    </w:p>
    <w:p w:rsidR="00F53EA4" w:rsidRPr="008C346C" w:rsidRDefault="00AF4B9C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3072BB" w:rsidRPr="008C346C">
        <w:rPr>
          <w:rFonts w:ascii="Book Antiqua" w:hAnsi="Book Antiqua" w:cs="Times New Roman"/>
          <w:b/>
          <w:sz w:val="24"/>
          <w:szCs w:val="24"/>
        </w:rPr>
        <w:t>NË KOMUNËN E GJILANIT</w:t>
      </w:r>
    </w:p>
    <w:p w:rsidR="003072BB" w:rsidRPr="006F5E9D" w:rsidRDefault="003072BB" w:rsidP="00F53EA4">
      <w:pPr>
        <w:spacing w:after="0" w:line="276" w:lineRule="auto"/>
        <w:jc w:val="center"/>
        <w:rPr>
          <w:rFonts w:ascii="Book Antiqua" w:hAnsi="Book Antiqua" w:cs="Times New Roman"/>
          <w:b/>
          <w:sz w:val="12"/>
          <w:szCs w:val="24"/>
        </w:rPr>
      </w:pPr>
    </w:p>
    <w:p w:rsidR="00F53EA4" w:rsidRPr="008C346C" w:rsidRDefault="00F53EA4" w:rsidP="00F53EA4">
      <w:pPr>
        <w:spacing w:after="0"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8C346C">
        <w:rPr>
          <w:rFonts w:ascii="Book Antiqua" w:hAnsi="Book Antiqua" w:cs="Times New Roman"/>
          <w:b/>
          <w:bCs/>
          <w:sz w:val="24"/>
          <w:szCs w:val="24"/>
        </w:rPr>
        <w:t>KREU I</w:t>
      </w:r>
    </w:p>
    <w:p w:rsidR="00F53EA4" w:rsidRPr="008C346C" w:rsidRDefault="00F53EA4" w:rsidP="00AF4B9C">
      <w:pPr>
        <w:spacing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bCs/>
          <w:sz w:val="24"/>
          <w:szCs w:val="24"/>
        </w:rPr>
        <w:t>DISPOZITAT TË PËRGJITHSHME</w:t>
      </w:r>
    </w:p>
    <w:p w:rsidR="00F53EA4" w:rsidRPr="008C346C" w:rsidRDefault="00F53EA4" w:rsidP="00F53EA4">
      <w:pPr>
        <w:spacing w:after="0" w:line="276" w:lineRule="auto"/>
        <w:ind w:left="-90" w:firstLine="90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1</w:t>
      </w:r>
    </w:p>
    <w:p w:rsidR="00F53EA4" w:rsidRPr="008C346C" w:rsidRDefault="00F53EA4" w:rsidP="00F53EA4">
      <w:pPr>
        <w:spacing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Qëllimi</w:t>
      </w:r>
    </w:p>
    <w:p w:rsidR="00F53EA4" w:rsidRPr="008C346C" w:rsidRDefault="003072BB" w:rsidP="00604396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Ky St</w:t>
      </w:r>
      <w:r w:rsidR="0050116E">
        <w:rPr>
          <w:rFonts w:ascii="Book Antiqua" w:hAnsi="Book Antiqua" w:cs="Times New Roman"/>
          <w:sz w:val="24"/>
          <w:szCs w:val="24"/>
        </w:rPr>
        <w:t xml:space="preserve">atut, përcakton dhe rregullon : </w:t>
      </w:r>
      <w:r w:rsidRPr="008C346C">
        <w:rPr>
          <w:rFonts w:ascii="Book Antiqua" w:hAnsi="Book Antiqua" w:cs="Times New Roman"/>
          <w:sz w:val="24"/>
          <w:szCs w:val="24"/>
        </w:rPr>
        <w:t>veprimtarinë e qendrës, organizimin e brendshëm</w:t>
      </w:r>
      <w:r w:rsidR="00604396" w:rsidRPr="008C346C">
        <w:rPr>
          <w:rFonts w:ascii="Book Antiqua" w:hAnsi="Book Antiqua" w:cs="Times New Roman"/>
          <w:sz w:val="24"/>
          <w:szCs w:val="24"/>
        </w:rPr>
        <w:t xml:space="preserve">, menaxhimin, mënyrat e financimit, statusin juridik dhe çështjet e tjera ashtu siç janë të përfshira në këtë akt. </w:t>
      </w:r>
      <w:r w:rsidRPr="008C346C">
        <w:rPr>
          <w:rFonts w:ascii="Book Antiqua" w:hAnsi="Book Antiqua" w:cs="Times New Roman"/>
          <w:sz w:val="24"/>
          <w:szCs w:val="24"/>
        </w:rPr>
        <w:t xml:space="preserve"> </w:t>
      </w:r>
    </w:p>
    <w:p w:rsidR="00604396" w:rsidRPr="008C346C" w:rsidRDefault="00604396" w:rsidP="00604396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</w:p>
    <w:p w:rsidR="00604396" w:rsidRPr="008C346C" w:rsidRDefault="00604396" w:rsidP="00604396">
      <w:pPr>
        <w:pStyle w:val="ListParagraph"/>
        <w:ind w:left="0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2</w:t>
      </w:r>
    </w:p>
    <w:p w:rsidR="0061649A" w:rsidRPr="008C346C" w:rsidRDefault="0061649A" w:rsidP="00604396">
      <w:pPr>
        <w:pStyle w:val="ListParagraph"/>
        <w:ind w:left="0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Statusi Juridik i Qendrës</w:t>
      </w:r>
    </w:p>
    <w:p w:rsidR="006A676E" w:rsidRPr="008C346C" w:rsidRDefault="006A676E" w:rsidP="00604396">
      <w:pPr>
        <w:pStyle w:val="ListParagraph"/>
        <w:ind w:left="0"/>
        <w:jc w:val="center"/>
        <w:rPr>
          <w:rFonts w:ascii="Book Antiqua" w:hAnsi="Book Antiqua" w:cs="Times New Roman"/>
          <w:b/>
          <w:sz w:val="2"/>
          <w:szCs w:val="24"/>
        </w:rPr>
      </w:pPr>
    </w:p>
    <w:p w:rsidR="001C4CE7" w:rsidRPr="008C346C" w:rsidRDefault="00604396" w:rsidP="0061649A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2.1 </w:t>
      </w:r>
      <w:r w:rsidR="001C4CE7" w:rsidRPr="008C346C">
        <w:rPr>
          <w:rFonts w:ascii="Book Antiqua" w:hAnsi="Book Antiqua" w:cs="Times New Roman"/>
          <w:sz w:val="24"/>
          <w:szCs w:val="24"/>
        </w:rPr>
        <w:t>Qendra është themeluar me vendim të Kuvendit Komunal të Gjilanit, 01 nr. 016-62912 të datës : 30.07.2020.</w:t>
      </w:r>
    </w:p>
    <w:p w:rsidR="00604396" w:rsidRPr="008C346C" w:rsidRDefault="001C4CE7" w:rsidP="0061649A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2.2 </w:t>
      </w:r>
      <w:r w:rsidR="00604396" w:rsidRPr="008C346C">
        <w:rPr>
          <w:rFonts w:ascii="Book Antiqua" w:hAnsi="Book Antiqua" w:cs="Times New Roman"/>
          <w:sz w:val="24"/>
          <w:szCs w:val="24"/>
        </w:rPr>
        <w:t xml:space="preserve">Qendra  ka statusin </w:t>
      </w:r>
      <w:r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604396" w:rsidRPr="008C346C">
        <w:rPr>
          <w:rFonts w:ascii="Book Antiqua" w:hAnsi="Book Antiqua" w:cs="Times New Roman"/>
          <w:sz w:val="24"/>
          <w:szCs w:val="24"/>
        </w:rPr>
        <w:t xml:space="preserve">juridik </w:t>
      </w:r>
      <w:r w:rsidR="0061649A" w:rsidRPr="008C346C">
        <w:rPr>
          <w:rFonts w:ascii="Book Antiqua" w:hAnsi="Book Antiqua" w:cs="Times New Roman"/>
          <w:sz w:val="24"/>
          <w:szCs w:val="24"/>
        </w:rPr>
        <w:t>me të drejta dhe përgjegjësi  t</w:t>
      </w:r>
      <w:r w:rsidRPr="008C346C">
        <w:rPr>
          <w:rFonts w:ascii="Book Antiqua" w:hAnsi="Book Antiqua" w:cs="Times New Roman"/>
          <w:sz w:val="24"/>
          <w:szCs w:val="24"/>
        </w:rPr>
        <w:t>ë</w:t>
      </w:r>
      <w:r w:rsidR="0061649A" w:rsidRPr="008C346C">
        <w:rPr>
          <w:rFonts w:ascii="Book Antiqua" w:hAnsi="Book Antiqua" w:cs="Times New Roman"/>
          <w:sz w:val="24"/>
          <w:szCs w:val="24"/>
        </w:rPr>
        <w:t xml:space="preserve"> cilat i takojnë me ligj, statut dhe akte të tjera juridike. </w:t>
      </w:r>
    </w:p>
    <w:p w:rsidR="00604396" w:rsidRPr="008C346C" w:rsidRDefault="00604396" w:rsidP="00604396">
      <w:pPr>
        <w:pStyle w:val="ListParagraph"/>
        <w:ind w:left="0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2.2 Emërtimi i plotë ësh</w:t>
      </w:r>
      <w:r w:rsidR="0061649A" w:rsidRPr="008C346C">
        <w:rPr>
          <w:rFonts w:ascii="Book Antiqua" w:hAnsi="Book Antiqua" w:cs="Times New Roman"/>
          <w:sz w:val="24"/>
          <w:szCs w:val="24"/>
        </w:rPr>
        <w:t>të : Qendra Kulturore Evropiane, akronimi : QKE</w:t>
      </w:r>
    </w:p>
    <w:p w:rsidR="00604396" w:rsidRPr="008C346C" w:rsidRDefault="00604396" w:rsidP="00745A02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2.4 </w:t>
      </w:r>
      <w:r w:rsidR="001C4CE7" w:rsidRPr="008C346C">
        <w:rPr>
          <w:rFonts w:ascii="Book Antiqua" w:hAnsi="Book Antiqua" w:cs="Times New Roman"/>
          <w:sz w:val="24"/>
          <w:szCs w:val="24"/>
        </w:rPr>
        <w:t>Selia e qendrës është në Gjilan dhe</w:t>
      </w:r>
      <w:r w:rsidR="0061649A" w:rsidRPr="008C346C">
        <w:rPr>
          <w:rFonts w:ascii="Book Antiqua" w:hAnsi="Book Antiqua" w:cs="Times New Roman"/>
          <w:sz w:val="24"/>
          <w:szCs w:val="24"/>
        </w:rPr>
        <w:t xml:space="preserve"> do të ketë objektin e saj ku do të ushtroj veprimtarinë e saj. </w:t>
      </w:r>
    </w:p>
    <w:p w:rsidR="00604396" w:rsidRPr="008C346C" w:rsidRDefault="00604396" w:rsidP="0061649A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2.5</w:t>
      </w:r>
      <w:r w:rsidR="00037FB7" w:rsidRPr="008C346C">
        <w:rPr>
          <w:rFonts w:ascii="Book Antiqua" w:hAnsi="Book Antiqua" w:cs="Times New Roman"/>
          <w:sz w:val="24"/>
          <w:szCs w:val="24"/>
        </w:rPr>
        <w:t xml:space="preserve">Qendra ka vulën e saj të rrumbullakët </w:t>
      </w:r>
      <w:r w:rsidR="00B47B1B" w:rsidRPr="008C346C">
        <w:rPr>
          <w:rFonts w:ascii="Book Antiqua" w:hAnsi="Book Antiqua" w:cs="Times New Roman"/>
          <w:sz w:val="24"/>
          <w:szCs w:val="24"/>
        </w:rPr>
        <w:t>si dhe vulën katrore</w:t>
      </w:r>
      <w:r w:rsidR="00745A02" w:rsidRPr="008C346C">
        <w:rPr>
          <w:rFonts w:ascii="Book Antiqua" w:hAnsi="Book Antiqua" w:cs="Times New Roman"/>
          <w:sz w:val="24"/>
          <w:szCs w:val="24"/>
        </w:rPr>
        <w:t xml:space="preserve">, përmbajtja e tekstit </w:t>
      </w:r>
      <w:r w:rsidR="00B47B1B"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745A02" w:rsidRPr="008C346C">
        <w:rPr>
          <w:rFonts w:ascii="Book Antiqua" w:hAnsi="Book Antiqua" w:cs="Times New Roman"/>
          <w:sz w:val="24"/>
          <w:szCs w:val="24"/>
        </w:rPr>
        <w:t xml:space="preserve">është e </w:t>
      </w:r>
      <w:r w:rsidR="007010C8" w:rsidRPr="008C346C">
        <w:rPr>
          <w:rFonts w:ascii="Book Antiqua" w:hAnsi="Book Antiqua" w:cs="Times New Roman"/>
          <w:sz w:val="24"/>
          <w:szCs w:val="24"/>
        </w:rPr>
        <w:t xml:space="preserve"> shkruar në gjuhët zyrtare sipas Ligjit në fuqi të Republikës së Kosovës </w:t>
      </w:r>
      <w:r w:rsidR="00745A02" w:rsidRPr="008C346C">
        <w:rPr>
          <w:rFonts w:ascii="Book Antiqua" w:hAnsi="Book Antiqua" w:cs="Times New Roman"/>
          <w:sz w:val="24"/>
          <w:szCs w:val="24"/>
        </w:rPr>
        <w:t>si dhe në gjuhën turke.</w:t>
      </w:r>
    </w:p>
    <w:p w:rsidR="007010C8" w:rsidRPr="008C346C" w:rsidRDefault="00B47B1B" w:rsidP="0061649A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2.6 </w:t>
      </w:r>
      <w:r w:rsidR="007010C8" w:rsidRPr="008C346C">
        <w:rPr>
          <w:rFonts w:ascii="Book Antiqua" w:hAnsi="Book Antiqua" w:cs="Times New Roman"/>
          <w:sz w:val="24"/>
          <w:szCs w:val="24"/>
        </w:rPr>
        <w:t xml:space="preserve">Qendra ka librin e protokollit dhe dokumentet e tjera të nevojshme  protokollare dhe ato për qeshjet financiare. </w:t>
      </w:r>
    </w:p>
    <w:p w:rsidR="007010C8" w:rsidRPr="008C346C" w:rsidRDefault="007010C8" w:rsidP="007010C8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2.6</w:t>
      </w:r>
      <w:r w:rsidR="00B47B1B"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Pr="008C346C">
        <w:rPr>
          <w:rFonts w:ascii="Book Antiqua" w:hAnsi="Book Antiqua" w:cs="Times New Roman"/>
          <w:sz w:val="24"/>
          <w:szCs w:val="24"/>
        </w:rPr>
        <w:t>Qendra ka stemën e saj.</w:t>
      </w:r>
    </w:p>
    <w:p w:rsidR="0044046B" w:rsidRPr="008C346C" w:rsidRDefault="00B47B1B" w:rsidP="007010C8">
      <w:pPr>
        <w:pStyle w:val="ListParagraph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2.7 Në hyrje të objektit të qendrës, vendoset mbishkrimi në gjuhë</w:t>
      </w:r>
      <w:r w:rsidR="00745A02" w:rsidRPr="008C346C">
        <w:rPr>
          <w:rFonts w:ascii="Book Antiqua" w:hAnsi="Book Antiqua" w:cs="Times New Roman"/>
          <w:sz w:val="24"/>
          <w:szCs w:val="24"/>
        </w:rPr>
        <w:t>t</w:t>
      </w:r>
      <w:r w:rsidRPr="008C346C">
        <w:rPr>
          <w:rFonts w:ascii="Book Antiqua" w:hAnsi="Book Antiqua" w:cs="Times New Roman"/>
          <w:sz w:val="24"/>
          <w:szCs w:val="24"/>
        </w:rPr>
        <w:t xml:space="preserve"> zyrtare sipas ligjit për përdorimin e gjuhëve</w:t>
      </w:r>
      <w:r w:rsidR="00745A02" w:rsidRPr="008C346C">
        <w:rPr>
          <w:rFonts w:ascii="Book Antiqua" w:hAnsi="Book Antiqua" w:cs="Times New Roman"/>
          <w:sz w:val="24"/>
          <w:szCs w:val="24"/>
        </w:rPr>
        <w:t xml:space="preserve"> si dhe në gjuhën turke</w:t>
      </w:r>
      <w:r w:rsidRPr="008C346C">
        <w:rPr>
          <w:rFonts w:ascii="Book Antiqua" w:hAnsi="Book Antiqua" w:cs="Times New Roman"/>
          <w:sz w:val="24"/>
          <w:szCs w:val="24"/>
        </w:rPr>
        <w:t xml:space="preserve">. </w:t>
      </w:r>
    </w:p>
    <w:p w:rsidR="00604396" w:rsidRPr="008C346C" w:rsidRDefault="00604396" w:rsidP="00604396">
      <w:pPr>
        <w:pStyle w:val="ListParagraph"/>
        <w:ind w:left="0"/>
        <w:rPr>
          <w:rFonts w:ascii="Book Antiqua" w:hAnsi="Book Antiqua" w:cs="Times New Roman"/>
          <w:sz w:val="24"/>
          <w:szCs w:val="24"/>
        </w:rPr>
      </w:pPr>
    </w:p>
    <w:p w:rsidR="00604396" w:rsidRPr="008C346C" w:rsidRDefault="00604396" w:rsidP="00604396">
      <w:pPr>
        <w:pStyle w:val="ListParagraph"/>
        <w:ind w:left="0"/>
        <w:jc w:val="center"/>
        <w:rPr>
          <w:rFonts w:ascii="Book Antiqua" w:hAnsi="Book Antiqua" w:cs="Times New Roman"/>
          <w:sz w:val="24"/>
          <w:szCs w:val="24"/>
        </w:rPr>
      </w:pPr>
    </w:p>
    <w:p w:rsidR="00F53EA4" w:rsidRDefault="00F53EA4" w:rsidP="00936C9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C346C" w:rsidRDefault="008C346C" w:rsidP="00936C9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E214A" w:rsidRPr="008C346C" w:rsidRDefault="001E214A" w:rsidP="00936C9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53EA4" w:rsidRPr="008C346C" w:rsidRDefault="004232CC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lastRenderedPageBreak/>
        <w:t>Neni 3</w:t>
      </w:r>
    </w:p>
    <w:p w:rsidR="00F53EA4" w:rsidRPr="008C346C" w:rsidRDefault="00AF4B9C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 xml:space="preserve">Veprimtaria e </w:t>
      </w:r>
      <w:r w:rsidR="00604396" w:rsidRPr="008C346C">
        <w:rPr>
          <w:rFonts w:ascii="Book Antiqua" w:hAnsi="Book Antiqua" w:cs="Times New Roman"/>
          <w:b/>
          <w:sz w:val="24"/>
          <w:szCs w:val="24"/>
        </w:rPr>
        <w:t>Qendrës</w:t>
      </w:r>
    </w:p>
    <w:p w:rsidR="00604396" w:rsidRPr="008C346C" w:rsidRDefault="00604396" w:rsidP="007010C8">
      <w:pPr>
        <w:spacing w:after="0" w:line="276" w:lineRule="auto"/>
        <w:jc w:val="both"/>
        <w:rPr>
          <w:rFonts w:ascii="Book Antiqua" w:hAnsi="Book Antiqua" w:cs="Times New Roman"/>
          <w:b/>
          <w:sz w:val="2"/>
          <w:szCs w:val="24"/>
        </w:rPr>
      </w:pPr>
    </w:p>
    <w:p w:rsidR="00AF4B9C" w:rsidRPr="008C346C" w:rsidRDefault="00E01D33" w:rsidP="007010C8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8C346C">
        <w:rPr>
          <w:rFonts w:ascii="Book Antiqua" w:hAnsi="Book Antiqua" w:cs="Times New Roman"/>
          <w:sz w:val="24"/>
          <w:szCs w:val="24"/>
        </w:rPr>
        <w:t>3</w:t>
      </w:r>
      <w:r w:rsidR="007010C8" w:rsidRPr="008C346C">
        <w:rPr>
          <w:rFonts w:ascii="Book Antiqua" w:hAnsi="Book Antiqua" w:cs="Times New Roman"/>
          <w:sz w:val="24"/>
          <w:szCs w:val="24"/>
        </w:rPr>
        <w:t xml:space="preserve">.1 </w:t>
      </w:r>
      <w:r w:rsidR="00AF4B9C" w:rsidRPr="008C346C">
        <w:rPr>
          <w:rFonts w:ascii="Book Antiqua" w:hAnsi="Book Antiqua" w:cs="Times New Roman"/>
          <w:sz w:val="24"/>
          <w:szCs w:val="24"/>
        </w:rPr>
        <w:t xml:space="preserve">Qendra Kulturore Evropiane  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>syno</w:t>
      </w:r>
      <w:r w:rsidR="00604396" w:rsidRPr="008C346C">
        <w:rPr>
          <w:rFonts w:ascii="Book Antiqua" w:hAnsi="Book Antiqua" w:cs="Times New Roman"/>
          <w:sz w:val="24"/>
          <w:szCs w:val="24"/>
          <w:lang w:val="it-IT"/>
        </w:rPr>
        <w:t xml:space="preserve">n krijimin 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 xml:space="preserve"> 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 xml:space="preserve">e 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 xml:space="preserve"> politika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>ve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 xml:space="preserve"> zhvillimore kulturore përmes implementimit të projekteve të ndryshme kulturore të cilat janë</w:t>
      </w:r>
      <w:r w:rsidRPr="008C346C">
        <w:rPr>
          <w:rFonts w:ascii="Book Antiqua" w:hAnsi="Book Antiqua" w:cs="Times New Roman"/>
          <w:sz w:val="24"/>
          <w:szCs w:val="24"/>
          <w:lang w:val="it-IT"/>
        </w:rPr>
        <w:t xml:space="preserve"> të nevojshme për Komunën e Gjilanit</w:t>
      </w:r>
      <w:r w:rsidR="005C09A9">
        <w:rPr>
          <w:rFonts w:ascii="Book Antiqua" w:hAnsi="Book Antiqua" w:cs="Times New Roman"/>
          <w:sz w:val="24"/>
          <w:szCs w:val="24"/>
          <w:lang w:val="it-IT"/>
        </w:rPr>
        <w:t>.</w:t>
      </w:r>
    </w:p>
    <w:p w:rsidR="007010C8" w:rsidRPr="008C346C" w:rsidRDefault="00E01D33" w:rsidP="007010C8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8C346C">
        <w:rPr>
          <w:rFonts w:ascii="Book Antiqua" w:hAnsi="Book Antiqua" w:cs="Times New Roman"/>
          <w:sz w:val="24"/>
          <w:szCs w:val="24"/>
          <w:lang w:val="it-IT"/>
        </w:rPr>
        <w:t>3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 xml:space="preserve">.2 Zhvillon aktivitete dhe organizime </w:t>
      </w:r>
      <w:r w:rsidR="004232CC" w:rsidRPr="008C346C">
        <w:rPr>
          <w:rFonts w:ascii="Book Antiqua" w:hAnsi="Book Antiqua" w:cs="Times New Roman"/>
          <w:sz w:val="24"/>
          <w:szCs w:val="24"/>
          <w:lang w:val="it-IT"/>
        </w:rPr>
        <w:t xml:space="preserve">të ndryshme 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>kulturore</w:t>
      </w:r>
      <w:r w:rsidR="004232CC" w:rsidRPr="008C346C">
        <w:rPr>
          <w:rFonts w:ascii="Book Antiqua" w:hAnsi="Book Antiqua" w:cs="Times New Roman"/>
          <w:sz w:val="24"/>
          <w:szCs w:val="24"/>
          <w:lang w:val="it-IT"/>
        </w:rPr>
        <w:t xml:space="preserve"> si : arte muzikore, arte figurative, festivale, koncerte, kinematrogafi, panaire kulturore, konferenca etj. </w:t>
      </w:r>
    </w:p>
    <w:p w:rsidR="00AF4B9C" w:rsidRPr="008C346C" w:rsidRDefault="00E01D33" w:rsidP="007010C8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8C346C">
        <w:rPr>
          <w:rFonts w:ascii="Book Antiqua" w:hAnsi="Book Antiqua" w:cs="Times New Roman"/>
          <w:sz w:val="24"/>
          <w:szCs w:val="24"/>
          <w:lang w:val="it-IT"/>
        </w:rPr>
        <w:t>3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 xml:space="preserve">.3 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>E konceptuar si një hapësirë e lirë, si pikëtakim apo gërshetim i aktiviteteve të institucioneve kulturore, klubeve kulturore, shoqatave në komunën tonë</w:t>
      </w:r>
      <w:r w:rsidR="007010C8" w:rsidRPr="008C346C">
        <w:rPr>
          <w:rFonts w:ascii="Book Antiqua" w:hAnsi="Book Antiqua" w:cs="Times New Roman"/>
          <w:sz w:val="24"/>
          <w:szCs w:val="24"/>
          <w:lang w:val="it-IT"/>
        </w:rPr>
        <w:t>, q</w:t>
      </w:r>
      <w:r w:rsidR="00AF4B9C" w:rsidRPr="008C346C">
        <w:rPr>
          <w:rFonts w:ascii="Book Antiqua" w:hAnsi="Book Antiqua" w:cs="Times New Roman"/>
          <w:sz w:val="24"/>
          <w:szCs w:val="24"/>
          <w:lang w:val="it-IT"/>
        </w:rPr>
        <w:t xml:space="preserve">endra ka për qëllim fuzionimin e aktiviteteve tona, krijimin e platformave të përbashkëta dhe mundësinë e aplikimit në fonde të ndryshmë të kulturës nga BE. </w:t>
      </w:r>
    </w:p>
    <w:p w:rsidR="00F53EA4" w:rsidRPr="008C346C" w:rsidRDefault="00E01D33" w:rsidP="006A4829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  <w:lang w:val="it-IT"/>
        </w:rPr>
      </w:pPr>
      <w:r w:rsidRPr="008C346C">
        <w:rPr>
          <w:rFonts w:ascii="Book Antiqua" w:hAnsi="Book Antiqua" w:cs="Times New Roman"/>
          <w:sz w:val="24"/>
          <w:szCs w:val="24"/>
          <w:lang w:val="it-IT"/>
        </w:rPr>
        <w:t>3</w:t>
      </w:r>
      <w:r w:rsidR="004232CC" w:rsidRPr="008C346C">
        <w:rPr>
          <w:rFonts w:ascii="Book Antiqua" w:hAnsi="Book Antiqua" w:cs="Times New Roman"/>
          <w:sz w:val="24"/>
          <w:szCs w:val="24"/>
          <w:lang w:val="it-IT"/>
        </w:rPr>
        <w:t>.4. Realizimi i këtyre aktivitetetev</w:t>
      </w:r>
      <w:r w:rsidR="005C09A9">
        <w:rPr>
          <w:rFonts w:ascii="Book Antiqua" w:hAnsi="Book Antiqua" w:cs="Times New Roman"/>
          <w:sz w:val="24"/>
          <w:szCs w:val="24"/>
          <w:lang w:val="it-IT"/>
        </w:rPr>
        <w:t>e</w:t>
      </w:r>
      <w:r w:rsidR="004232CC" w:rsidRPr="008C346C">
        <w:rPr>
          <w:rFonts w:ascii="Book Antiqua" w:hAnsi="Book Antiqua" w:cs="Times New Roman"/>
          <w:sz w:val="24"/>
          <w:szCs w:val="24"/>
          <w:lang w:val="it-IT"/>
        </w:rPr>
        <w:t xml:space="preserve"> bëhet </w:t>
      </w:r>
      <w:r w:rsidR="005C09A9">
        <w:rPr>
          <w:rFonts w:ascii="Book Antiqua" w:hAnsi="Book Antiqua" w:cs="Times New Roman"/>
          <w:sz w:val="24"/>
          <w:szCs w:val="24"/>
          <w:lang w:val="it-IT"/>
        </w:rPr>
        <w:t>në koordinim me  Drejtorin</w:t>
      </w:r>
      <w:r w:rsidR="004232CC" w:rsidRPr="008C346C">
        <w:rPr>
          <w:rFonts w:ascii="Book Antiqua" w:hAnsi="Book Antiqua" w:cs="Times New Roman"/>
          <w:sz w:val="24"/>
          <w:szCs w:val="24"/>
          <w:lang w:val="it-IT"/>
        </w:rPr>
        <w:t>ë për Kulturë, Rini dhe Sport dhe në harmonizm të plotë me Kryetarin e Komunës.</w:t>
      </w:r>
    </w:p>
    <w:p w:rsidR="004232CC" w:rsidRPr="008C346C" w:rsidRDefault="004232CC" w:rsidP="00F53EA4">
      <w:pPr>
        <w:spacing w:after="0" w:line="276" w:lineRule="auto"/>
        <w:rPr>
          <w:rFonts w:ascii="Book Antiqua" w:hAnsi="Book Antiqua" w:cs="Times New Roman"/>
          <w:b/>
          <w:sz w:val="10"/>
          <w:szCs w:val="24"/>
        </w:rPr>
      </w:pPr>
    </w:p>
    <w:p w:rsidR="00F53EA4" w:rsidRPr="008C346C" w:rsidRDefault="006A676E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4</w:t>
      </w:r>
    </w:p>
    <w:p w:rsidR="00F53EA4" w:rsidRPr="008C346C" w:rsidRDefault="00560BB6" w:rsidP="00560BB6">
      <w:pPr>
        <w:spacing w:after="0" w:line="276" w:lineRule="auto"/>
        <w:jc w:val="center"/>
        <w:rPr>
          <w:rFonts w:ascii="Book Antiqua" w:eastAsiaTheme="minorHAnsi" w:hAnsi="Book Antiqua" w:cs="Times New Roman"/>
          <w:b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b/>
          <w:sz w:val="24"/>
          <w:szCs w:val="24"/>
          <w:lang w:eastAsia="ja-JP"/>
        </w:rPr>
        <w:t>Organizimi i Brendshëm</w:t>
      </w:r>
    </w:p>
    <w:p w:rsidR="006A676E" w:rsidRPr="008C346C" w:rsidRDefault="006A676E" w:rsidP="00E01D33">
      <w:pPr>
        <w:spacing w:after="0" w:line="276" w:lineRule="auto"/>
        <w:jc w:val="center"/>
        <w:rPr>
          <w:rFonts w:ascii="Book Antiqua" w:eastAsiaTheme="minorHAnsi" w:hAnsi="Book Antiqua" w:cs="Times New Roman"/>
          <w:b/>
          <w:sz w:val="2"/>
          <w:szCs w:val="24"/>
          <w:lang w:eastAsia="ja-JP"/>
        </w:rPr>
      </w:pPr>
    </w:p>
    <w:p w:rsidR="00CE2A78" w:rsidRPr="008C346C" w:rsidRDefault="009A4F30" w:rsidP="00CF267C">
      <w:pPr>
        <w:pStyle w:val="ListParagraph"/>
        <w:numPr>
          <w:ilvl w:val="1"/>
          <w:numId w:val="4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Qendra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përbëhet </w:t>
      </w:r>
      <w:r w:rsidR="00F074B9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prej pesë an</w:t>
      </w:r>
      <w:r w:rsidR="004D7937">
        <w:rPr>
          <w:rFonts w:ascii="Book Antiqua" w:eastAsiaTheme="minorHAnsi" w:hAnsi="Book Antiqua" w:cs="Times New Roman"/>
          <w:sz w:val="24"/>
          <w:szCs w:val="24"/>
          <w:lang w:eastAsia="ja-JP"/>
        </w:rPr>
        <w:t>ëtarëve,</w:t>
      </w:r>
      <w:r w:rsidR="00F074B9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K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oordinator</w:t>
      </w:r>
      <w:r w:rsidR="00C06936">
        <w:rPr>
          <w:rFonts w:ascii="Book Antiqua" w:eastAsiaTheme="minorHAnsi" w:hAnsi="Book Antiqua" w:cs="Times New Roman"/>
          <w:sz w:val="24"/>
          <w:szCs w:val="24"/>
          <w:lang w:eastAsia="ja-JP"/>
        </w:rPr>
        <w:t>i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dhe 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K</w:t>
      </w:r>
      <w:r w:rsidR="00C06936">
        <w:rPr>
          <w:rFonts w:ascii="Book Antiqua" w:eastAsiaTheme="minorHAnsi" w:hAnsi="Book Antiqua" w:cs="Times New Roman"/>
          <w:sz w:val="24"/>
          <w:szCs w:val="24"/>
          <w:lang w:eastAsia="ja-JP"/>
        </w:rPr>
        <w:t>ëshilli i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saj</w:t>
      </w:r>
      <w:r w:rsidR="00C06936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prej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EA6C7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katër anëtarë</w:t>
      </w:r>
      <w:r w:rsidR="00C06936">
        <w:rPr>
          <w:rFonts w:ascii="Book Antiqua" w:eastAsiaTheme="minorHAnsi" w:hAnsi="Book Antiqua" w:cs="Times New Roman"/>
          <w:sz w:val="24"/>
          <w:szCs w:val="24"/>
          <w:lang w:eastAsia="ja-JP"/>
        </w:rPr>
        <w:t>ve</w:t>
      </w:r>
      <w:r w:rsidR="00CE2A78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.</w:t>
      </w:r>
    </w:p>
    <w:p w:rsidR="009A4F30" w:rsidRPr="008C346C" w:rsidRDefault="00CE2A78" w:rsidP="00CF267C">
      <w:pPr>
        <w:pStyle w:val="ListParagraph"/>
        <w:numPr>
          <w:ilvl w:val="1"/>
          <w:numId w:val="4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Koordinatori </w:t>
      </w:r>
      <w:r w:rsidR="00484F7D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i Qendrës zgjidhet </w:t>
      </w:r>
      <w:r w:rsidR="00F31397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në bazë të konkursit</w:t>
      </w:r>
      <w:r w:rsidR="005C0687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të shpallur</w:t>
      </w:r>
      <w:r w:rsidR="00F31397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publik sipas procedurave të parapara  me Ligjin e Punës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. </w:t>
      </w:r>
    </w:p>
    <w:p w:rsidR="00CE2A78" w:rsidRPr="008C346C" w:rsidRDefault="00EA6C71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Anëtarët e Këshillit, propozohen nga Drejtoria për Kulturë, Rini dhe Sport dhe emërohen nga Kryetari i Komunës.</w:t>
      </w:r>
      <w:r w:rsidR="00CE2A78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Këshilli në përbërjen e saj </w:t>
      </w:r>
      <w:r w:rsidR="00F31397">
        <w:rPr>
          <w:rFonts w:ascii="Book Antiqua" w:eastAsiaTheme="minorHAnsi" w:hAnsi="Book Antiqua" w:cs="Times New Roman"/>
          <w:sz w:val="24"/>
          <w:szCs w:val="24"/>
          <w:lang w:eastAsia="ja-JP"/>
        </w:rPr>
        <w:t>ka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CE2A78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një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anëtar</w:t>
      </w:r>
      <w:r w:rsidR="00CE2A78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nga Shoqëria Civile dhe një nga fusha e Mediave.</w:t>
      </w:r>
    </w:p>
    <w:p w:rsidR="00412386" w:rsidRDefault="00CE2A78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Anëtarët e emëruar  duhen të kenë përgatitje profesionale nga fushat përkatëse që lidhen me veprimtarinë e qendrës.</w:t>
      </w:r>
      <w:r w:rsidR="00A13CCD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Mandati i anëtarëve të këshilli është katër vite me mundësi vazhdimi edhe për një mandat. </w:t>
      </w:r>
    </w:p>
    <w:p w:rsidR="00A50F2D" w:rsidRPr="005F65C8" w:rsidRDefault="00A50F2D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>Anëtari i këshillit të qendrës  mund të shkarkohen para mandatit të t</w:t>
      </w:r>
      <w:r w:rsidR="005C09A9"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>ij</w:t>
      </w: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>, nëse konstatohet  se ka kryer shkelje të rëndë  disiplinore</w:t>
      </w:r>
      <w:r w:rsidR="005C09A9"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. </w:t>
      </w: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Shkarkimin me </w:t>
      </w:r>
      <w:r w:rsidR="00DB6DBA">
        <w:rPr>
          <w:rFonts w:ascii="Book Antiqua" w:eastAsiaTheme="minorHAnsi" w:hAnsi="Book Antiqua" w:cs="Times New Roman"/>
          <w:sz w:val="24"/>
          <w:szCs w:val="24"/>
          <w:lang w:eastAsia="ja-JP"/>
        </w:rPr>
        <w:t>arsyetim të anëtarit e paraqet K</w:t>
      </w: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>oord</w:t>
      </w:r>
      <w:r w:rsidR="00DB6DBA">
        <w:rPr>
          <w:rFonts w:ascii="Book Antiqua" w:eastAsiaTheme="minorHAnsi" w:hAnsi="Book Antiqua" w:cs="Times New Roman"/>
          <w:sz w:val="24"/>
          <w:szCs w:val="24"/>
          <w:lang w:eastAsia="ja-JP"/>
        </w:rPr>
        <w:t>inatori, ndërsa vendimin e merr</w:t>
      </w: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Kryetari i Komunës. </w:t>
      </w:r>
    </w:p>
    <w:p w:rsidR="005C09A9" w:rsidRPr="005F65C8" w:rsidRDefault="005C09A9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>Koordinatori i qendrës i nënshtrohet dispozitave ligjore në përputh</w:t>
      </w:r>
      <w:r w:rsidR="00DB6DBA">
        <w:rPr>
          <w:rFonts w:ascii="Book Antiqua" w:eastAsiaTheme="minorHAnsi" w:hAnsi="Book Antiqua" w:cs="Times New Roman"/>
          <w:sz w:val="24"/>
          <w:szCs w:val="24"/>
          <w:lang w:eastAsia="ja-JP"/>
        </w:rPr>
        <w:t>je me Ligjin e P</w:t>
      </w:r>
      <w:r w:rsidRPr="005F65C8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unës. </w:t>
      </w:r>
    </w:p>
    <w:p w:rsidR="009A4F30" w:rsidRPr="008C346C" w:rsidRDefault="00CE2A78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Kompensimi i </w:t>
      </w:r>
      <w:r w:rsidR="00EA6C7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anëtareve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të këshillit bëhet në përputhje me mundësitë financiare</w:t>
      </w:r>
      <w:r w:rsidR="00C96C9F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që disponon qendra. </w:t>
      </w:r>
      <w:r w:rsidR="008D3AFA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</w:p>
    <w:p w:rsidR="00560BB6" w:rsidRDefault="00560BB6" w:rsidP="00E01D33">
      <w:pPr>
        <w:pStyle w:val="ListParagraph"/>
        <w:numPr>
          <w:ilvl w:val="1"/>
          <w:numId w:val="41"/>
        </w:numPr>
        <w:tabs>
          <w:tab w:val="left" w:pos="450"/>
        </w:tabs>
        <w:spacing w:after="0" w:line="276" w:lineRule="auto"/>
        <w:ind w:left="0" w:firstLine="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Organizimi, kompetencat, përgjegjësit</w:t>
      </w:r>
      <w:r w:rsidR="00EA6C7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ë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e </w:t>
      </w:r>
      <w:r w:rsidR="00A6239E">
        <w:rPr>
          <w:rFonts w:ascii="Book Antiqua" w:eastAsiaTheme="minorHAnsi" w:hAnsi="Book Antiqua" w:cs="Times New Roman"/>
          <w:sz w:val="24"/>
          <w:szCs w:val="24"/>
          <w:lang w:eastAsia="ja-JP"/>
        </w:rPr>
        <w:t>K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oordinatorit dhe </w:t>
      </w:r>
      <w:r w:rsidR="00A6239E">
        <w:rPr>
          <w:rFonts w:ascii="Book Antiqua" w:eastAsiaTheme="minorHAnsi" w:hAnsi="Book Antiqua" w:cs="Times New Roman"/>
          <w:sz w:val="24"/>
          <w:szCs w:val="24"/>
          <w:lang w:eastAsia="ja-JP"/>
        </w:rPr>
        <w:t>K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ëshillit të </w:t>
      </w:r>
      <w:r w:rsidR="00A6239E">
        <w:rPr>
          <w:rFonts w:ascii="Book Antiqua" w:eastAsiaTheme="minorHAnsi" w:hAnsi="Book Antiqua" w:cs="Times New Roman"/>
          <w:sz w:val="24"/>
          <w:szCs w:val="24"/>
          <w:lang w:eastAsia="ja-JP"/>
        </w:rPr>
        <w:t>Q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endrës</w:t>
      </w:r>
      <w:r w:rsidR="008D3AFA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, kompensimi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si dhe 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çështjet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e tjera, do të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rregullohen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përmes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R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regullores së </w:t>
      </w:r>
      <w:r w:rsidR="007E49E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Brendshme të Qendrës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. </w:t>
      </w:r>
    </w:p>
    <w:p w:rsidR="008D3AFA" w:rsidRDefault="008D3AFA" w:rsidP="008D3AFA">
      <w:pPr>
        <w:tabs>
          <w:tab w:val="left" w:pos="450"/>
        </w:tabs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</w:p>
    <w:p w:rsidR="008D3AFA" w:rsidRDefault="008D3AFA" w:rsidP="008D3AFA">
      <w:pPr>
        <w:tabs>
          <w:tab w:val="left" w:pos="450"/>
        </w:tabs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</w:p>
    <w:p w:rsidR="008D3AFA" w:rsidRDefault="008D3AFA" w:rsidP="008D3AFA">
      <w:pPr>
        <w:tabs>
          <w:tab w:val="left" w:pos="450"/>
        </w:tabs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</w:p>
    <w:p w:rsidR="008D3AFA" w:rsidRPr="008D3AFA" w:rsidRDefault="008D3AFA" w:rsidP="008D3AFA">
      <w:pPr>
        <w:tabs>
          <w:tab w:val="left" w:pos="450"/>
        </w:tabs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</w:p>
    <w:p w:rsidR="00412386" w:rsidRPr="008C346C" w:rsidRDefault="00412386" w:rsidP="00412386">
      <w:pPr>
        <w:pStyle w:val="ListParagraph"/>
        <w:rPr>
          <w:rFonts w:ascii="Book Antiqua" w:eastAsiaTheme="minorHAnsi" w:hAnsi="Book Antiqua" w:cs="Times New Roman"/>
          <w:sz w:val="2"/>
          <w:szCs w:val="24"/>
          <w:lang w:eastAsia="ja-JP"/>
        </w:rPr>
      </w:pPr>
    </w:p>
    <w:p w:rsidR="00412386" w:rsidRPr="008C346C" w:rsidRDefault="00412386" w:rsidP="00412386">
      <w:pPr>
        <w:spacing w:after="0" w:line="276" w:lineRule="auto"/>
        <w:jc w:val="center"/>
        <w:rPr>
          <w:rFonts w:ascii="Book Antiqua" w:eastAsiaTheme="minorHAnsi" w:hAnsi="Book Antiqua" w:cs="Times New Roman"/>
          <w:b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b/>
          <w:sz w:val="24"/>
          <w:szCs w:val="24"/>
          <w:lang w:eastAsia="ja-JP"/>
        </w:rPr>
        <w:lastRenderedPageBreak/>
        <w:t>Neni 5</w:t>
      </w:r>
    </w:p>
    <w:p w:rsidR="00412386" w:rsidRPr="008C346C" w:rsidRDefault="00412386" w:rsidP="00412386">
      <w:pPr>
        <w:spacing w:after="0" w:line="276" w:lineRule="auto"/>
        <w:jc w:val="center"/>
        <w:rPr>
          <w:rFonts w:ascii="Book Antiqua" w:eastAsiaTheme="minorHAnsi" w:hAnsi="Book Antiqua" w:cs="Times New Roman"/>
          <w:b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b/>
          <w:sz w:val="24"/>
          <w:szCs w:val="24"/>
          <w:lang w:eastAsia="ja-JP"/>
        </w:rPr>
        <w:t xml:space="preserve">Përfaqësimi </w:t>
      </w:r>
      <w:r w:rsidR="00EA6C71" w:rsidRPr="008C346C">
        <w:rPr>
          <w:rFonts w:ascii="Book Antiqua" w:eastAsiaTheme="minorHAnsi" w:hAnsi="Book Antiqua" w:cs="Times New Roman"/>
          <w:b/>
          <w:sz w:val="24"/>
          <w:szCs w:val="24"/>
          <w:lang w:eastAsia="ja-JP"/>
        </w:rPr>
        <w:t>dhe mënyra e marrjes së vendimeve</w:t>
      </w:r>
    </w:p>
    <w:p w:rsidR="00412386" w:rsidRPr="008C346C" w:rsidRDefault="00412386" w:rsidP="00412386">
      <w:pPr>
        <w:spacing w:after="0" w:line="276" w:lineRule="auto"/>
        <w:jc w:val="center"/>
        <w:rPr>
          <w:rFonts w:ascii="Book Antiqua" w:eastAsiaTheme="minorHAnsi" w:hAnsi="Book Antiqua" w:cs="Times New Roman"/>
          <w:b/>
          <w:sz w:val="4"/>
          <w:szCs w:val="24"/>
          <w:lang w:eastAsia="ja-JP"/>
        </w:rPr>
      </w:pPr>
    </w:p>
    <w:p w:rsidR="00412386" w:rsidRPr="008C346C" w:rsidRDefault="00EA6C71" w:rsidP="003F4177">
      <w:pPr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5.1 </w:t>
      </w:r>
      <w:r w:rsidR="00412386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Qendrën e 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prezanton</w:t>
      </w:r>
      <w:r w:rsidR="00DD7BF5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,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përfaqëson</w:t>
      </w:r>
      <w:r w:rsidR="00DD7BF5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dhe e kryeson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2D3AC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k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oordinatori</w:t>
      </w:r>
      <w:r w:rsidR="002D3AC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i saj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412386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,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në mungesë të tij</w:t>
      </w: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apo për çfarëdo arsye nuk mund të ushtrojë detyrën e tij, atë do të zëvendësoj,</w:t>
      </w:r>
      <w:r w:rsidR="00412386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 </w:t>
      </w:r>
      <w:r w:rsidR="00B50B3C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personi  të cilin e cakton </w:t>
      </w:r>
      <w:r w:rsidR="003F4177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</w:t>
      </w:r>
      <w:r w:rsidR="006A4829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koordinatori i qendrës nga radha e anëtarëve të këshillit </w:t>
      </w:r>
      <w:r w:rsidRPr="006A4829">
        <w:rPr>
          <w:rFonts w:ascii="Book Antiqua" w:eastAsiaTheme="minorHAnsi" w:hAnsi="Book Antiqua" w:cs="Times New Roman"/>
          <w:color w:val="FF0000"/>
          <w:sz w:val="24"/>
          <w:szCs w:val="24"/>
          <w:lang w:eastAsia="ja-JP"/>
        </w:rPr>
        <w:t xml:space="preserve">. </w:t>
      </w:r>
    </w:p>
    <w:p w:rsidR="006A4829" w:rsidRDefault="00EA6C71" w:rsidP="003F4177">
      <w:pPr>
        <w:spacing w:after="0" w:line="276" w:lineRule="auto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5.2 Vendimet në kuadër të veprimtarisë së qendrës merren me shumicë</w:t>
      </w:r>
      <w:r w:rsidR="00F84BE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>n e anëtarëve që janë të pranishëm dhe votojnë duke përfshirë edhe votën e koordinatorit.</w:t>
      </w:r>
    </w:p>
    <w:p w:rsidR="00EA6C71" w:rsidRPr="008C346C" w:rsidRDefault="006A4829" w:rsidP="006A4829">
      <w:pPr>
        <w:spacing w:after="0" w:line="276" w:lineRule="auto"/>
        <w:ind w:left="-90"/>
        <w:jc w:val="both"/>
        <w:rPr>
          <w:rFonts w:ascii="Book Antiqua" w:eastAsiaTheme="minorHAnsi" w:hAnsi="Book Antiqua" w:cs="Times New Roman"/>
          <w:sz w:val="24"/>
          <w:szCs w:val="24"/>
          <w:lang w:eastAsia="ja-JP"/>
        </w:rPr>
      </w:pPr>
      <w:r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5.3 </w:t>
      </w:r>
      <w:r w:rsidR="00F84BE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Vendimet </w:t>
      </w:r>
      <w:r w:rsidR="002D3AC0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merren me votim të hapur. </w:t>
      </w:r>
      <w:r w:rsidR="00F84BE1" w:rsidRPr="008C346C">
        <w:rPr>
          <w:rFonts w:ascii="Book Antiqua" w:eastAsiaTheme="minorHAnsi" w:hAnsi="Book Antiqua" w:cs="Times New Roman"/>
          <w:sz w:val="24"/>
          <w:szCs w:val="24"/>
          <w:lang w:eastAsia="ja-JP"/>
        </w:rPr>
        <w:t xml:space="preserve">  </w:t>
      </w:r>
    </w:p>
    <w:p w:rsidR="00F53EA4" w:rsidRDefault="00F53EA4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  <w:lang w:eastAsia="ja-JP"/>
        </w:rPr>
      </w:pPr>
    </w:p>
    <w:p w:rsidR="008C346C" w:rsidRPr="008D3AFA" w:rsidRDefault="008C346C" w:rsidP="00F53EA4">
      <w:pPr>
        <w:spacing w:after="0" w:line="276" w:lineRule="auto"/>
        <w:jc w:val="center"/>
        <w:rPr>
          <w:rFonts w:ascii="Book Antiqua" w:hAnsi="Book Antiqua" w:cs="Times New Roman"/>
          <w:b/>
          <w:sz w:val="10"/>
          <w:szCs w:val="24"/>
          <w:lang w:eastAsia="ja-JP"/>
        </w:rPr>
      </w:pPr>
    </w:p>
    <w:p w:rsidR="00F53EA4" w:rsidRPr="008C346C" w:rsidRDefault="00412386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6</w:t>
      </w:r>
    </w:p>
    <w:p w:rsidR="00F53EA4" w:rsidRPr="008C346C" w:rsidRDefault="00560BB6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b/>
          <w:sz w:val="24"/>
          <w:szCs w:val="24"/>
          <w:lang w:eastAsia="ja-JP"/>
        </w:rPr>
        <w:t>Financimi i Qendrës</w:t>
      </w:r>
    </w:p>
    <w:p w:rsidR="006A676E" w:rsidRPr="008C346C" w:rsidRDefault="006A676E" w:rsidP="00F53EA4">
      <w:pPr>
        <w:spacing w:after="0" w:line="276" w:lineRule="auto"/>
        <w:jc w:val="center"/>
        <w:rPr>
          <w:rFonts w:ascii="Book Antiqua" w:hAnsi="Book Antiqua" w:cs="Times New Roman"/>
          <w:b/>
          <w:sz w:val="8"/>
          <w:szCs w:val="24"/>
          <w:lang w:eastAsia="ja-JP"/>
        </w:rPr>
      </w:pPr>
    </w:p>
    <w:p w:rsidR="00560BB6" w:rsidRPr="008C346C" w:rsidRDefault="006A676E" w:rsidP="002D3AC0">
      <w:pPr>
        <w:spacing w:after="0" w:line="276" w:lineRule="auto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Qendra financohet nga :</w:t>
      </w:r>
    </w:p>
    <w:p w:rsidR="00560BB6" w:rsidRPr="008C346C" w:rsidRDefault="00560BB6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Buxheti</w:t>
      </w:r>
      <w:r w:rsidR="006A676E" w:rsidRPr="008C346C">
        <w:rPr>
          <w:rFonts w:ascii="Book Antiqua" w:hAnsi="Book Antiqua" w:cs="Times New Roman"/>
          <w:sz w:val="24"/>
          <w:szCs w:val="24"/>
          <w:lang w:eastAsia="ja-JP"/>
        </w:rPr>
        <w:t xml:space="preserve"> i Komunës së Gjilanit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;</w:t>
      </w:r>
      <w:r w:rsidR="006A676E" w:rsidRPr="008C346C">
        <w:rPr>
          <w:rFonts w:ascii="Book Antiqua" w:hAnsi="Book Antiqua" w:cs="Times New Roman"/>
          <w:sz w:val="24"/>
          <w:szCs w:val="24"/>
          <w:lang w:eastAsia="ja-JP"/>
        </w:rPr>
        <w:t xml:space="preserve"> </w:t>
      </w:r>
    </w:p>
    <w:p w:rsidR="00560BB6" w:rsidRPr="008C346C" w:rsidRDefault="006A676E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Grant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e</w:t>
      </w:r>
      <w:r w:rsidRPr="008C346C">
        <w:rPr>
          <w:rFonts w:ascii="Book Antiqua" w:hAnsi="Book Antiqua" w:cs="Times New Roman"/>
          <w:sz w:val="24"/>
          <w:szCs w:val="24"/>
          <w:lang w:eastAsia="ja-JP"/>
        </w:rPr>
        <w:t>t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 xml:space="preserve"> e fituara;</w:t>
      </w:r>
    </w:p>
    <w:p w:rsidR="00560BB6" w:rsidRPr="008C346C" w:rsidRDefault="00B50B3C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Të ardhurat nga donacionet e ndryshme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;</w:t>
      </w:r>
      <w:r w:rsidRPr="008C346C">
        <w:rPr>
          <w:rFonts w:ascii="Book Antiqua" w:hAnsi="Book Antiqua" w:cs="Times New Roman"/>
          <w:sz w:val="24"/>
          <w:szCs w:val="24"/>
          <w:lang w:eastAsia="ja-JP"/>
        </w:rPr>
        <w:t xml:space="preserve"> </w:t>
      </w:r>
    </w:p>
    <w:p w:rsidR="00B50B3C" w:rsidRPr="008C346C" w:rsidRDefault="00B50B3C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Fondacionet e OJQ-ve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;</w:t>
      </w:r>
    </w:p>
    <w:p w:rsidR="00560BB6" w:rsidRPr="008C346C" w:rsidRDefault="006A676E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Sponsoret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;</w:t>
      </w:r>
    </w:p>
    <w:p w:rsidR="00560BB6" w:rsidRPr="008C346C" w:rsidRDefault="00B50B3C" w:rsidP="002D3AC0">
      <w:pPr>
        <w:pStyle w:val="ListParagraph"/>
        <w:numPr>
          <w:ilvl w:val="1"/>
          <w:numId w:val="42"/>
        </w:numPr>
        <w:spacing w:after="0" w:line="276" w:lineRule="auto"/>
        <w:ind w:left="450" w:hanging="450"/>
        <w:rPr>
          <w:rFonts w:ascii="Book Antiqua" w:hAnsi="Book Antiqua" w:cs="Times New Roman"/>
          <w:sz w:val="24"/>
          <w:szCs w:val="24"/>
          <w:lang w:eastAsia="ja-JP"/>
        </w:rPr>
      </w:pPr>
      <w:r w:rsidRPr="008C346C">
        <w:rPr>
          <w:rFonts w:ascii="Book Antiqua" w:hAnsi="Book Antiqua" w:cs="Times New Roman"/>
          <w:sz w:val="24"/>
          <w:szCs w:val="24"/>
          <w:lang w:eastAsia="ja-JP"/>
        </w:rPr>
        <w:t>Burimet e tjera në përputhje me ligjet në fuqi</w:t>
      </w:r>
      <w:r w:rsidR="008266CB" w:rsidRPr="008C346C">
        <w:rPr>
          <w:rFonts w:ascii="Book Antiqua" w:hAnsi="Book Antiqua" w:cs="Times New Roman"/>
          <w:sz w:val="24"/>
          <w:szCs w:val="24"/>
          <w:lang w:eastAsia="ja-JP"/>
        </w:rPr>
        <w:t>.</w:t>
      </w:r>
      <w:r w:rsidR="00560BB6" w:rsidRPr="008C346C">
        <w:rPr>
          <w:rFonts w:ascii="Book Antiqua" w:hAnsi="Book Antiqua" w:cs="Times New Roman"/>
          <w:sz w:val="24"/>
          <w:szCs w:val="24"/>
          <w:lang w:eastAsia="ja-JP"/>
        </w:rPr>
        <w:t xml:space="preserve">  </w:t>
      </w:r>
    </w:p>
    <w:p w:rsidR="00F53EA4" w:rsidRPr="008C346C" w:rsidRDefault="00F53EA4" w:rsidP="00F53EA4">
      <w:pPr>
        <w:spacing w:after="0" w:line="276" w:lineRule="auto"/>
        <w:jc w:val="center"/>
        <w:rPr>
          <w:rFonts w:ascii="Book Antiqua" w:hAnsi="Book Antiqua" w:cs="Times New Roman"/>
          <w:b/>
          <w:sz w:val="2"/>
          <w:szCs w:val="24"/>
        </w:rPr>
      </w:pPr>
    </w:p>
    <w:p w:rsidR="00F53EA4" w:rsidRPr="008C346C" w:rsidRDefault="006B0A78" w:rsidP="002D3AC0">
      <w:pPr>
        <w:pStyle w:val="ListParagraph"/>
        <w:numPr>
          <w:ilvl w:val="0"/>
          <w:numId w:val="43"/>
        </w:numPr>
        <w:spacing w:after="0" w:line="276" w:lineRule="auto"/>
        <w:ind w:left="450" w:hanging="45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Qendra posedon </w:t>
      </w:r>
      <w:r w:rsidR="006A676E" w:rsidRPr="008C346C">
        <w:rPr>
          <w:rFonts w:ascii="Book Antiqua" w:hAnsi="Book Antiqua" w:cs="Times New Roman"/>
          <w:sz w:val="24"/>
          <w:szCs w:val="24"/>
        </w:rPr>
        <w:t>xhirollogarinë</w:t>
      </w:r>
      <w:r w:rsidRPr="008C346C">
        <w:rPr>
          <w:rFonts w:ascii="Book Antiqua" w:hAnsi="Book Antiqua" w:cs="Times New Roman"/>
          <w:sz w:val="24"/>
          <w:szCs w:val="24"/>
        </w:rPr>
        <w:t xml:space="preserve"> e saj bankare në </w:t>
      </w:r>
      <w:r w:rsidR="006A676E" w:rsidRPr="008C346C">
        <w:rPr>
          <w:rFonts w:ascii="Book Antiqua" w:hAnsi="Book Antiqua" w:cs="Times New Roman"/>
          <w:sz w:val="24"/>
          <w:szCs w:val="24"/>
        </w:rPr>
        <w:t>njërën</w:t>
      </w:r>
      <w:r w:rsidRPr="008C346C">
        <w:rPr>
          <w:rFonts w:ascii="Book Antiqua" w:hAnsi="Book Antiqua" w:cs="Times New Roman"/>
          <w:sz w:val="24"/>
          <w:szCs w:val="24"/>
        </w:rPr>
        <w:t xml:space="preserve"> nga bankat e Republikës së Kosovës. Xhirollogaria hapet në emër të kësaj </w:t>
      </w:r>
      <w:r w:rsidR="006A676E" w:rsidRPr="008C346C">
        <w:rPr>
          <w:rFonts w:ascii="Book Antiqua" w:hAnsi="Book Antiqua" w:cs="Times New Roman"/>
          <w:sz w:val="24"/>
          <w:szCs w:val="24"/>
        </w:rPr>
        <w:t>qendrës</w:t>
      </w:r>
      <w:r w:rsidRPr="008C346C">
        <w:rPr>
          <w:rFonts w:ascii="Book Antiqua" w:hAnsi="Book Antiqua" w:cs="Times New Roman"/>
          <w:sz w:val="24"/>
          <w:szCs w:val="24"/>
        </w:rPr>
        <w:t xml:space="preserve">. </w:t>
      </w:r>
    </w:p>
    <w:p w:rsidR="00F53EA4" w:rsidRPr="008C346C" w:rsidRDefault="00F53EA4" w:rsidP="00F53EA4">
      <w:pPr>
        <w:spacing w:after="0" w:line="276" w:lineRule="auto"/>
        <w:rPr>
          <w:rFonts w:ascii="Book Antiqua" w:hAnsi="Book Antiqua" w:cs="Times New Roman"/>
          <w:b/>
          <w:sz w:val="12"/>
          <w:szCs w:val="24"/>
        </w:rPr>
      </w:pPr>
    </w:p>
    <w:p w:rsidR="00F53EA4" w:rsidRPr="008C346C" w:rsidRDefault="00F53EA4" w:rsidP="00F53EA4">
      <w:pPr>
        <w:spacing w:after="0" w:line="276" w:lineRule="auto"/>
        <w:jc w:val="center"/>
        <w:rPr>
          <w:rFonts w:ascii="Book Antiqua" w:hAnsi="Book Antiqua" w:cs="Times New Roman"/>
          <w:b/>
          <w:sz w:val="2"/>
          <w:szCs w:val="24"/>
        </w:rPr>
      </w:pPr>
    </w:p>
    <w:p w:rsidR="00F53EA4" w:rsidRPr="008C346C" w:rsidRDefault="00412386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7</w:t>
      </w:r>
    </w:p>
    <w:p w:rsidR="00F53EA4" w:rsidRPr="008C346C" w:rsidRDefault="006A676E" w:rsidP="00F53EA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Mbikëqyrja</w:t>
      </w:r>
      <w:r w:rsidR="008B6D7A" w:rsidRPr="008C346C">
        <w:rPr>
          <w:rFonts w:ascii="Book Antiqua" w:hAnsi="Book Antiqua" w:cs="Times New Roman"/>
          <w:b/>
          <w:sz w:val="24"/>
          <w:szCs w:val="24"/>
        </w:rPr>
        <w:t xml:space="preserve"> e </w:t>
      </w:r>
      <w:r w:rsidRPr="008C346C">
        <w:rPr>
          <w:rFonts w:ascii="Book Antiqua" w:hAnsi="Book Antiqua" w:cs="Times New Roman"/>
          <w:b/>
          <w:sz w:val="24"/>
          <w:szCs w:val="24"/>
        </w:rPr>
        <w:t>P</w:t>
      </w:r>
      <w:r w:rsidR="008B6D7A" w:rsidRPr="008C346C">
        <w:rPr>
          <w:rFonts w:ascii="Book Antiqua" w:hAnsi="Book Antiqua" w:cs="Times New Roman"/>
          <w:b/>
          <w:sz w:val="24"/>
          <w:szCs w:val="24"/>
        </w:rPr>
        <w:t xml:space="preserve">unës së </w:t>
      </w:r>
      <w:r w:rsidRPr="008C346C">
        <w:rPr>
          <w:rFonts w:ascii="Book Antiqua" w:hAnsi="Book Antiqua" w:cs="Times New Roman"/>
          <w:b/>
          <w:sz w:val="24"/>
          <w:szCs w:val="24"/>
        </w:rPr>
        <w:t>Qendrës</w:t>
      </w:r>
      <w:r w:rsidR="008266CB" w:rsidRPr="008C346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F53EA4" w:rsidRPr="008C346C" w:rsidRDefault="00F53EA4" w:rsidP="00F53EA4">
      <w:pPr>
        <w:spacing w:after="0" w:line="276" w:lineRule="auto"/>
        <w:jc w:val="center"/>
        <w:rPr>
          <w:rFonts w:ascii="Book Antiqua" w:hAnsi="Book Antiqua" w:cs="Times New Roman"/>
          <w:b/>
          <w:sz w:val="4"/>
          <w:szCs w:val="24"/>
        </w:rPr>
      </w:pPr>
    </w:p>
    <w:p w:rsidR="008B6D7A" w:rsidRPr="008C346C" w:rsidRDefault="008B6D7A" w:rsidP="008266CB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Puna, aktivit</w:t>
      </w:r>
      <w:r w:rsidR="008266CB" w:rsidRPr="008C346C">
        <w:rPr>
          <w:rFonts w:ascii="Book Antiqua" w:hAnsi="Book Antiqua" w:cs="Times New Roman"/>
          <w:sz w:val="24"/>
          <w:szCs w:val="24"/>
        </w:rPr>
        <w:t xml:space="preserve">etet dhe veprimtaria e qendrës </w:t>
      </w:r>
      <w:r w:rsidRPr="008C346C">
        <w:rPr>
          <w:rFonts w:ascii="Book Antiqua" w:hAnsi="Book Antiqua" w:cs="Times New Roman"/>
          <w:sz w:val="24"/>
          <w:szCs w:val="24"/>
        </w:rPr>
        <w:t>mbikëqyret</w:t>
      </w:r>
      <w:r w:rsidR="008266CB" w:rsidRPr="008C346C">
        <w:rPr>
          <w:rFonts w:ascii="Book Antiqua" w:hAnsi="Book Antiqua" w:cs="Times New Roman"/>
          <w:sz w:val="24"/>
          <w:szCs w:val="24"/>
        </w:rPr>
        <w:t xml:space="preserve"> nga </w:t>
      </w:r>
      <w:r w:rsidRPr="008C346C">
        <w:rPr>
          <w:rFonts w:ascii="Book Antiqua" w:hAnsi="Book Antiqua" w:cs="Times New Roman"/>
          <w:sz w:val="24"/>
          <w:szCs w:val="24"/>
        </w:rPr>
        <w:t xml:space="preserve"> :</w:t>
      </w:r>
    </w:p>
    <w:p w:rsidR="008B6D7A" w:rsidRPr="008C346C" w:rsidRDefault="006A676E" w:rsidP="008266CB">
      <w:pPr>
        <w:pStyle w:val="ListParagraph"/>
        <w:numPr>
          <w:ilvl w:val="1"/>
          <w:numId w:val="4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Këshilli i Qendrës</w:t>
      </w:r>
      <w:r w:rsidR="005C33F2">
        <w:rPr>
          <w:rFonts w:ascii="Book Antiqua" w:hAnsi="Book Antiqua" w:cs="Times New Roman"/>
          <w:sz w:val="24"/>
          <w:szCs w:val="24"/>
        </w:rPr>
        <w:t>;</w:t>
      </w:r>
    </w:p>
    <w:p w:rsidR="008B6D7A" w:rsidRPr="008C346C" w:rsidRDefault="008B6D7A" w:rsidP="008266CB">
      <w:pPr>
        <w:pStyle w:val="ListParagraph"/>
        <w:numPr>
          <w:ilvl w:val="1"/>
          <w:numId w:val="4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Drejtoria për Kulturë, Rini dhe Sport</w:t>
      </w:r>
      <w:r w:rsidR="005C33F2">
        <w:rPr>
          <w:rFonts w:ascii="Book Antiqua" w:hAnsi="Book Antiqua" w:cs="Times New Roman"/>
          <w:sz w:val="24"/>
          <w:szCs w:val="24"/>
        </w:rPr>
        <w:t>;</w:t>
      </w:r>
    </w:p>
    <w:p w:rsidR="00F53EA4" w:rsidRPr="008C346C" w:rsidRDefault="008B6D7A" w:rsidP="008266CB">
      <w:pPr>
        <w:pStyle w:val="ListParagraph"/>
        <w:numPr>
          <w:ilvl w:val="1"/>
          <w:numId w:val="4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Kryetari i Komunës</w:t>
      </w:r>
      <w:r w:rsidR="005C33F2">
        <w:rPr>
          <w:rFonts w:ascii="Book Antiqua" w:hAnsi="Book Antiqua" w:cs="Times New Roman"/>
          <w:sz w:val="24"/>
          <w:szCs w:val="24"/>
        </w:rPr>
        <w:t>.</w:t>
      </w:r>
      <w:r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F53EA4" w:rsidRPr="008C346C">
        <w:rPr>
          <w:rFonts w:ascii="Book Antiqua" w:hAnsi="Book Antiqua" w:cs="Times New Roman"/>
          <w:sz w:val="24"/>
          <w:szCs w:val="24"/>
        </w:rPr>
        <w:t xml:space="preserve"> </w:t>
      </w:r>
    </w:p>
    <w:p w:rsidR="00F53EA4" w:rsidRPr="00F31397" w:rsidRDefault="00F53EA4" w:rsidP="008266CB">
      <w:pPr>
        <w:pStyle w:val="ListParagraph"/>
        <w:tabs>
          <w:tab w:val="left" w:pos="540"/>
        </w:tabs>
        <w:spacing w:after="0" w:line="276" w:lineRule="auto"/>
        <w:ind w:left="0"/>
        <w:jc w:val="center"/>
        <w:rPr>
          <w:rFonts w:ascii="Book Antiqua" w:hAnsi="Book Antiqua" w:cs="Times New Roman"/>
          <w:sz w:val="6"/>
          <w:szCs w:val="24"/>
        </w:rPr>
      </w:pPr>
    </w:p>
    <w:p w:rsidR="00F53EA4" w:rsidRPr="008C346C" w:rsidRDefault="00F53EA4" w:rsidP="008266CB">
      <w:pPr>
        <w:spacing w:after="0" w:line="276" w:lineRule="auto"/>
        <w:jc w:val="center"/>
        <w:rPr>
          <w:rFonts w:ascii="Book Antiqua" w:hAnsi="Book Antiqua" w:cs="Times New Roman"/>
          <w:sz w:val="2"/>
          <w:szCs w:val="24"/>
        </w:rPr>
      </w:pPr>
    </w:p>
    <w:p w:rsidR="00F53EA4" w:rsidRPr="008C346C" w:rsidRDefault="00412386" w:rsidP="00494D2B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8</w:t>
      </w:r>
    </w:p>
    <w:p w:rsidR="00F53EA4" w:rsidRPr="008C346C" w:rsidRDefault="00494D2B" w:rsidP="00494D2B">
      <w:pPr>
        <w:spacing w:after="0" w:line="276" w:lineRule="auto"/>
        <w:ind w:left="36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Plani i Punës dhe </w:t>
      </w:r>
      <w:r w:rsidR="008266CB" w:rsidRPr="008C346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B6D7A" w:rsidRPr="008C346C">
        <w:rPr>
          <w:rFonts w:ascii="Book Antiqua" w:hAnsi="Book Antiqua" w:cs="Times New Roman"/>
          <w:b/>
          <w:sz w:val="24"/>
          <w:szCs w:val="24"/>
        </w:rPr>
        <w:t>Raportimi</w:t>
      </w:r>
    </w:p>
    <w:p w:rsidR="008B6D7A" w:rsidRPr="008C346C" w:rsidRDefault="008B6D7A" w:rsidP="008266CB">
      <w:pPr>
        <w:spacing w:after="0" w:line="276" w:lineRule="auto"/>
        <w:ind w:left="360"/>
        <w:jc w:val="both"/>
        <w:rPr>
          <w:rFonts w:ascii="Book Antiqua" w:hAnsi="Book Antiqua" w:cs="Times New Roman"/>
          <w:b/>
          <w:sz w:val="2"/>
          <w:szCs w:val="24"/>
        </w:rPr>
      </w:pPr>
    </w:p>
    <w:p w:rsidR="00F53EA4" w:rsidRPr="008C346C" w:rsidRDefault="00F53EA4" w:rsidP="008266CB">
      <w:pPr>
        <w:spacing w:after="0" w:line="276" w:lineRule="auto"/>
        <w:ind w:left="360"/>
        <w:jc w:val="both"/>
        <w:rPr>
          <w:rFonts w:ascii="Book Antiqua" w:hAnsi="Book Antiqua" w:cs="Times New Roman"/>
          <w:b/>
          <w:sz w:val="2"/>
          <w:szCs w:val="24"/>
        </w:rPr>
      </w:pPr>
    </w:p>
    <w:p w:rsidR="00494D2B" w:rsidRPr="005F65C8" w:rsidRDefault="00494D2B" w:rsidP="008266CB">
      <w:pPr>
        <w:pStyle w:val="ListParagraph"/>
        <w:numPr>
          <w:ilvl w:val="1"/>
          <w:numId w:val="44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5F65C8">
        <w:rPr>
          <w:rFonts w:ascii="Book Antiqua" w:hAnsi="Book Antiqua" w:cs="Times New Roman"/>
          <w:sz w:val="24"/>
          <w:szCs w:val="24"/>
        </w:rPr>
        <w:t>Qendra duhet të ketë planin vjetor të punës. Plani përgatitet në çdo fillim të vitit</w:t>
      </w:r>
      <w:r w:rsidR="00437C94" w:rsidRPr="005F65C8">
        <w:rPr>
          <w:rFonts w:ascii="Book Antiqua" w:hAnsi="Book Antiqua" w:cs="Times New Roman"/>
          <w:sz w:val="24"/>
          <w:szCs w:val="24"/>
        </w:rPr>
        <w:t xml:space="preserve"> kalendarik dhe miratohet nga Kryetari i Komunës. </w:t>
      </w:r>
    </w:p>
    <w:p w:rsidR="006A676E" w:rsidRPr="008C346C" w:rsidRDefault="008B6D7A" w:rsidP="008266CB">
      <w:pPr>
        <w:pStyle w:val="ListParagraph"/>
        <w:numPr>
          <w:ilvl w:val="1"/>
          <w:numId w:val="44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Për punë</w:t>
      </w:r>
      <w:r w:rsidR="008729F0" w:rsidRPr="008C346C">
        <w:rPr>
          <w:rFonts w:ascii="Book Antiqua" w:hAnsi="Book Antiqua" w:cs="Times New Roman"/>
          <w:sz w:val="24"/>
          <w:szCs w:val="24"/>
        </w:rPr>
        <w:t xml:space="preserve">n e saj, </w:t>
      </w:r>
      <w:r w:rsidRPr="008C346C">
        <w:rPr>
          <w:rFonts w:ascii="Book Antiqua" w:hAnsi="Book Antiqua" w:cs="Times New Roman"/>
          <w:sz w:val="24"/>
          <w:szCs w:val="24"/>
        </w:rPr>
        <w:t xml:space="preserve">qendra është e obliguar të raportoj me shkrim për </w:t>
      </w:r>
      <w:r w:rsidR="006A676E" w:rsidRPr="008C346C">
        <w:rPr>
          <w:rFonts w:ascii="Book Antiqua" w:hAnsi="Book Antiqua" w:cs="Times New Roman"/>
          <w:sz w:val="24"/>
          <w:szCs w:val="24"/>
        </w:rPr>
        <w:t>çdo</w:t>
      </w:r>
      <w:r w:rsidRPr="008C346C">
        <w:rPr>
          <w:rFonts w:ascii="Book Antiqua" w:hAnsi="Book Antiqua" w:cs="Times New Roman"/>
          <w:sz w:val="24"/>
          <w:szCs w:val="24"/>
        </w:rPr>
        <w:t xml:space="preserve"> gjashtë</w:t>
      </w:r>
      <w:r w:rsidR="008729F0" w:rsidRPr="008C346C">
        <w:rPr>
          <w:rFonts w:ascii="Book Antiqua" w:hAnsi="Book Antiqua" w:cs="Times New Roman"/>
          <w:sz w:val="24"/>
          <w:szCs w:val="24"/>
        </w:rPr>
        <w:t xml:space="preserve"> muaj. </w:t>
      </w:r>
      <w:r w:rsidRPr="008C346C">
        <w:rPr>
          <w:rFonts w:ascii="Book Antiqua" w:hAnsi="Book Antiqua" w:cs="Times New Roman"/>
          <w:sz w:val="24"/>
          <w:szCs w:val="24"/>
        </w:rPr>
        <w:t xml:space="preserve">Raporti përfshinë </w:t>
      </w:r>
      <w:r w:rsidR="00DD2C87" w:rsidRPr="008C346C">
        <w:rPr>
          <w:rFonts w:ascii="Book Antiqua" w:hAnsi="Book Antiqua" w:cs="Times New Roman"/>
          <w:sz w:val="24"/>
          <w:szCs w:val="24"/>
        </w:rPr>
        <w:t xml:space="preserve">edhe çështjet financiare. </w:t>
      </w:r>
    </w:p>
    <w:p w:rsidR="00F53EA4" w:rsidRPr="008C346C" w:rsidRDefault="0042348D" w:rsidP="008266CB">
      <w:pPr>
        <w:pStyle w:val="ListParagraph"/>
        <w:numPr>
          <w:ilvl w:val="1"/>
          <w:numId w:val="44"/>
        </w:numPr>
        <w:tabs>
          <w:tab w:val="left" w:pos="360"/>
        </w:tabs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Raporti i qendrës përfshihet në raportin gjashtëmujor dhe vjetor të Drejtorisë për Kulturë, Rini dhe Sport. </w:t>
      </w:r>
    </w:p>
    <w:p w:rsidR="0042348D" w:rsidRPr="008C346C" w:rsidRDefault="0042348D" w:rsidP="0042348D">
      <w:pPr>
        <w:spacing w:after="0" w:line="276" w:lineRule="auto"/>
        <w:jc w:val="both"/>
        <w:rPr>
          <w:rFonts w:ascii="Book Antiqua" w:hAnsi="Book Antiqua" w:cs="Times New Roman"/>
          <w:sz w:val="8"/>
          <w:szCs w:val="24"/>
        </w:rPr>
      </w:pPr>
    </w:p>
    <w:p w:rsidR="0042348D" w:rsidRPr="008C346C" w:rsidRDefault="00022EF4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9</w:t>
      </w:r>
    </w:p>
    <w:p w:rsidR="00022EF4" w:rsidRPr="008C346C" w:rsidRDefault="005A7517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Transparenca e P</w:t>
      </w:r>
      <w:r w:rsidR="00022EF4" w:rsidRPr="008C346C">
        <w:rPr>
          <w:rFonts w:ascii="Book Antiqua" w:hAnsi="Book Antiqua" w:cs="Times New Roman"/>
          <w:b/>
          <w:sz w:val="24"/>
          <w:szCs w:val="24"/>
        </w:rPr>
        <w:t>unës së Qendrës</w:t>
      </w:r>
    </w:p>
    <w:p w:rsidR="00022EF4" w:rsidRPr="008C346C" w:rsidRDefault="00022EF4" w:rsidP="00DD2C87">
      <w:pPr>
        <w:spacing w:after="0" w:line="276" w:lineRule="auto"/>
        <w:jc w:val="both"/>
        <w:rPr>
          <w:rFonts w:ascii="Book Antiqua" w:hAnsi="Book Antiqua" w:cs="Times New Roman"/>
          <w:b/>
          <w:sz w:val="4"/>
          <w:szCs w:val="24"/>
        </w:rPr>
      </w:pPr>
    </w:p>
    <w:p w:rsidR="0042348D" w:rsidRPr="008C346C" w:rsidRDefault="00022EF4" w:rsidP="00DD2C87">
      <w:pPr>
        <w:pStyle w:val="ListParagraph"/>
        <w:spacing w:after="0" w:line="276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Veprimtaria dhe aktivitetet e qendrës janë transparente për publikun. Çdo aktivitet i rëndësishëm, publikohet në web faqe, portale si dhe në mjete të tjera të komunikimit. </w:t>
      </w:r>
    </w:p>
    <w:p w:rsidR="00022EF4" w:rsidRPr="008C346C" w:rsidRDefault="00022EF4" w:rsidP="00022EF4">
      <w:pPr>
        <w:pStyle w:val="ListParagraph"/>
        <w:spacing w:after="0" w:line="276" w:lineRule="auto"/>
        <w:ind w:left="360"/>
        <w:jc w:val="center"/>
        <w:rPr>
          <w:rFonts w:ascii="Book Antiqua" w:hAnsi="Book Antiqua" w:cs="Times New Roman"/>
          <w:b/>
          <w:sz w:val="18"/>
          <w:szCs w:val="24"/>
        </w:rPr>
      </w:pPr>
    </w:p>
    <w:p w:rsidR="00022EF4" w:rsidRPr="008C346C" w:rsidRDefault="00022EF4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10</w:t>
      </w:r>
    </w:p>
    <w:p w:rsidR="00DD2C87" w:rsidRPr="008C346C" w:rsidRDefault="00DD2C87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 xml:space="preserve">Bashkëpunimi </w:t>
      </w:r>
    </w:p>
    <w:p w:rsidR="00A13CCD" w:rsidRPr="008C346C" w:rsidRDefault="00A13CCD" w:rsidP="00022EF4">
      <w:pPr>
        <w:spacing w:after="0" w:line="276" w:lineRule="auto"/>
        <w:jc w:val="center"/>
        <w:rPr>
          <w:rFonts w:ascii="Book Antiqua" w:hAnsi="Book Antiqua" w:cs="Times New Roman"/>
          <w:b/>
          <w:sz w:val="4"/>
          <w:szCs w:val="24"/>
        </w:rPr>
      </w:pPr>
    </w:p>
    <w:p w:rsidR="00022EF4" w:rsidRPr="008C346C" w:rsidRDefault="00DD7BF5" w:rsidP="00DD7BF5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10.1 </w:t>
      </w:r>
      <w:r w:rsidR="00022EF4" w:rsidRPr="008C346C">
        <w:rPr>
          <w:rFonts w:ascii="Book Antiqua" w:hAnsi="Book Antiqua" w:cs="Times New Roman"/>
          <w:sz w:val="24"/>
          <w:szCs w:val="24"/>
        </w:rPr>
        <w:t xml:space="preserve">Qendra </w:t>
      </w:r>
      <w:r w:rsidRPr="008C346C">
        <w:rPr>
          <w:rFonts w:ascii="Book Antiqua" w:hAnsi="Book Antiqua" w:cs="Times New Roman"/>
          <w:sz w:val="24"/>
          <w:szCs w:val="24"/>
        </w:rPr>
        <w:t>vendos për b</w:t>
      </w:r>
      <w:r w:rsidR="00022EF4" w:rsidRPr="008C346C">
        <w:rPr>
          <w:rFonts w:ascii="Book Antiqua" w:hAnsi="Book Antiqua" w:cs="Times New Roman"/>
          <w:sz w:val="24"/>
          <w:szCs w:val="24"/>
        </w:rPr>
        <w:t>ashkëpun</w:t>
      </w:r>
      <w:r w:rsidRPr="008C346C">
        <w:rPr>
          <w:rFonts w:ascii="Book Antiqua" w:hAnsi="Book Antiqua" w:cs="Times New Roman"/>
          <w:sz w:val="24"/>
          <w:szCs w:val="24"/>
        </w:rPr>
        <w:t xml:space="preserve">im dhe lidhje të marrëveshjeve </w:t>
      </w:r>
      <w:r w:rsidR="00A26F75">
        <w:rPr>
          <w:rFonts w:ascii="Book Antiqua" w:hAnsi="Book Antiqua" w:cs="Times New Roman"/>
          <w:sz w:val="24"/>
          <w:szCs w:val="24"/>
        </w:rPr>
        <w:t xml:space="preserve"> </w:t>
      </w:r>
      <w:r w:rsidR="00022EF4" w:rsidRPr="008C346C">
        <w:rPr>
          <w:rFonts w:ascii="Book Antiqua" w:hAnsi="Book Antiqua" w:cs="Times New Roman"/>
          <w:sz w:val="24"/>
          <w:szCs w:val="24"/>
        </w:rPr>
        <w:t>me institucionet publike dhe organizatat e OJQ-ëve</w:t>
      </w:r>
      <w:r w:rsidRPr="008C346C">
        <w:rPr>
          <w:rFonts w:ascii="Book Antiqua" w:hAnsi="Book Antiqua" w:cs="Times New Roman"/>
          <w:sz w:val="24"/>
          <w:szCs w:val="24"/>
        </w:rPr>
        <w:t>.</w:t>
      </w:r>
      <w:r w:rsidR="00022EF4" w:rsidRPr="008C346C">
        <w:rPr>
          <w:rFonts w:ascii="Book Antiqua" w:hAnsi="Book Antiqua" w:cs="Times New Roman"/>
          <w:sz w:val="24"/>
          <w:szCs w:val="24"/>
        </w:rPr>
        <w:t xml:space="preserve"> </w:t>
      </w:r>
    </w:p>
    <w:p w:rsidR="008C346C" w:rsidRDefault="00DD7BF5" w:rsidP="00DD7BF5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10.2 Marrëveshjet </w:t>
      </w:r>
      <w:r w:rsidR="005F65C8">
        <w:rPr>
          <w:rFonts w:ascii="Book Antiqua" w:hAnsi="Book Antiqua" w:cs="Times New Roman"/>
          <w:sz w:val="24"/>
          <w:szCs w:val="24"/>
        </w:rPr>
        <w:t xml:space="preserve">e </w:t>
      </w:r>
      <w:r w:rsidRPr="008C346C">
        <w:rPr>
          <w:rFonts w:ascii="Book Antiqua" w:hAnsi="Book Antiqua" w:cs="Times New Roman"/>
          <w:sz w:val="24"/>
          <w:szCs w:val="24"/>
        </w:rPr>
        <w:t>bashkëpunimi</w:t>
      </w:r>
      <w:r w:rsidR="005F65C8">
        <w:rPr>
          <w:rFonts w:ascii="Book Antiqua" w:hAnsi="Book Antiqua" w:cs="Times New Roman"/>
          <w:sz w:val="24"/>
          <w:szCs w:val="24"/>
        </w:rPr>
        <w:t>t</w:t>
      </w:r>
      <w:r w:rsidRPr="008C346C">
        <w:rPr>
          <w:rFonts w:ascii="Book Antiqua" w:hAnsi="Book Antiqua" w:cs="Times New Roman"/>
          <w:sz w:val="24"/>
          <w:szCs w:val="24"/>
        </w:rPr>
        <w:t xml:space="preserve"> i prezanton dhe propozon qendra, ndërsa miratohen dhe nënshkruhen nga ana e Kryetarit të Komunës. </w:t>
      </w:r>
    </w:p>
    <w:p w:rsidR="00022EF4" w:rsidRPr="009A2BAC" w:rsidRDefault="00022EF4" w:rsidP="00022EF4">
      <w:pPr>
        <w:spacing w:after="0" w:line="276" w:lineRule="auto"/>
        <w:rPr>
          <w:rFonts w:ascii="Book Antiqua" w:hAnsi="Book Antiqua" w:cs="Times New Roman"/>
          <w:sz w:val="24"/>
          <w:szCs w:val="24"/>
          <w:vertAlign w:val="superscript"/>
        </w:rPr>
      </w:pPr>
    </w:p>
    <w:p w:rsidR="00022EF4" w:rsidRPr="008C346C" w:rsidRDefault="00022EF4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11</w:t>
      </w:r>
    </w:p>
    <w:p w:rsidR="00022EF4" w:rsidRPr="008C346C" w:rsidRDefault="00022EF4" w:rsidP="00022EF4">
      <w:pPr>
        <w:spacing w:after="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Aktet e Brendshme të Qendrës</w:t>
      </w:r>
    </w:p>
    <w:p w:rsidR="00DD2C87" w:rsidRPr="008C346C" w:rsidRDefault="00DD2C87" w:rsidP="00022EF4">
      <w:pPr>
        <w:spacing w:after="0" w:line="276" w:lineRule="auto"/>
        <w:jc w:val="center"/>
        <w:rPr>
          <w:rFonts w:ascii="Book Antiqua" w:hAnsi="Book Antiqua" w:cs="Times New Roman"/>
          <w:b/>
          <w:sz w:val="2"/>
          <w:szCs w:val="24"/>
        </w:rPr>
      </w:pPr>
    </w:p>
    <w:p w:rsidR="003B2083" w:rsidRPr="008C346C" w:rsidRDefault="003B2083" w:rsidP="003B2083">
      <w:pPr>
        <w:spacing w:after="0" w:line="276" w:lineRule="auto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Aktet e </w:t>
      </w:r>
      <w:r w:rsidR="00DD2C87" w:rsidRPr="008C346C">
        <w:rPr>
          <w:rFonts w:ascii="Book Antiqua" w:hAnsi="Book Antiqua" w:cs="Times New Roman"/>
          <w:sz w:val="24"/>
          <w:szCs w:val="24"/>
        </w:rPr>
        <w:t xml:space="preserve">brendshme të </w:t>
      </w:r>
      <w:r w:rsidRPr="008C346C">
        <w:rPr>
          <w:rFonts w:ascii="Book Antiqua" w:hAnsi="Book Antiqua" w:cs="Times New Roman"/>
          <w:sz w:val="24"/>
          <w:szCs w:val="24"/>
        </w:rPr>
        <w:t>qendrës janë :</w:t>
      </w:r>
    </w:p>
    <w:p w:rsidR="003B2083" w:rsidRPr="008C346C" w:rsidRDefault="00DD2C87" w:rsidP="00DD2C87">
      <w:pPr>
        <w:pStyle w:val="ListParagraph"/>
        <w:numPr>
          <w:ilvl w:val="1"/>
          <w:numId w:val="46"/>
        </w:numPr>
        <w:spacing w:after="0" w:line="276" w:lineRule="auto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3B2083" w:rsidRPr="008C346C">
        <w:rPr>
          <w:rFonts w:ascii="Book Antiqua" w:hAnsi="Book Antiqua" w:cs="Times New Roman"/>
          <w:sz w:val="24"/>
          <w:szCs w:val="24"/>
        </w:rPr>
        <w:t>Rregullorja e Brendshme e Punës së Qendrës, Kompetencat dhe Përgjegjësitë</w:t>
      </w:r>
      <w:r w:rsidR="00A26F75">
        <w:rPr>
          <w:rFonts w:ascii="Book Antiqua" w:hAnsi="Book Antiqua" w:cs="Times New Roman"/>
          <w:sz w:val="24"/>
          <w:szCs w:val="24"/>
        </w:rPr>
        <w:t>;</w:t>
      </w:r>
    </w:p>
    <w:p w:rsidR="003B2083" w:rsidRPr="008C346C" w:rsidRDefault="00DD2C87" w:rsidP="00DD2C87">
      <w:pPr>
        <w:pStyle w:val="ListParagraph"/>
        <w:numPr>
          <w:ilvl w:val="1"/>
          <w:numId w:val="46"/>
        </w:numPr>
        <w:spacing w:after="0" w:line="276" w:lineRule="auto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3B2083" w:rsidRPr="008C346C">
        <w:rPr>
          <w:rFonts w:ascii="Book Antiqua" w:hAnsi="Book Antiqua" w:cs="Times New Roman"/>
          <w:sz w:val="24"/>
          <w:szCs w:val="24"/>
        </w:rPr>
        <w:t>Kontratat</w:t>
      </w:r>
      <w:r w:rsidR="00A26F75">
        <w:rPr>
          <w:rFonts w:ascii="Book Antiqua" w:hAnsi="Book Antiqua" w:cs="Times New Roman"/>
          <w:sz w:val="24"/>
          <w:szCs w:val="24"/>
        </w:rPr>
        <w:t>;</w:t>
      </w:r>
    </w:p>
    <w:p w:rsidR="003B2083" w:rsidRPr="008C346C" w:rsidRDefault="00DD2C87" w:rsidP="00DD2C87">
      <w:pPr>
        <w:pStyle w:val="ListParagraph"/>
        <w:numPr>
          <w:ilvl w:val="1"/>
          <w:numId w:val="46"/>
        </w:numPr>
        <w:spacing w:after="0" w:line="276" w:lineRule="auto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 xml:space="preserve"> </w:t>
      </w:r>
      <w:r w:rsidR="003B2083" w:rsidRPr="008C346C">
        <w:rPr>
          <w:rFonts w:ascii="Book Antiqua" w:hAnsi="Book Antiqua" w:cs="Times New Roman"/>
          <w:sz w:val="24"/>
          <w:szCs w:val="24"/>
        </w:rPr>
        <w:t>Marrëveshje</w:t>
      </w:r>
      <w:r w:rsidRPr="008C346C">
        <w:rPr>
          <w:rFonts w:ascii="Book Antiqua" w:hAnsi="Book Antiqua" w:cs="Times New Roman"/>
          <w:sz w:val="24"/>
          <w:szCs w:val="24"/>
        </w:rPr>
        <w:t>t e</w:t>
      </w:r>
      <w:r w:rsidR="00A26F75">
        <w:rPr>
          <w:rFonts w:ascii="Book Antiqua" w:hAnsi="Book Antiqua" w:cs="Times New Roman"/>
          <w:sz w:val="24"/>
          <w:szCs w:val="24"/>
        </w:rPr>
        <w:t xml:space="preserve"> b</w:t>
      </w:r>
      <w:r w:rsidR="003B2083" w:rsidRPr="008C346C">
        <w:rPr>
          <w:rFonts w:ascii="Book Antiqua" w:hAnsi="Book Antiqua" w:cs="Times New Roman"/>
          <w:sz w:val="24"/>
          <w:szCs w:val="24"/>
        </w:rPr>
        <w:t>ashkëpunimi</w:t>
      </w:r>
      <w:r w:rsidRPr="008C346C">
        <w:rPr>
          <w:rFonts w:ascii="Book Antiqua" w:hAnsi="Book Antiqua" w:cs="Times New Roman"/>
          <w:sz w:val="24"/>
          <w:szCs w:val="24"/>
        </w:rPr>
        <w:t>t</w:t>
      </w:r>
      <w:r w:rsidR="00A26F75">
        <w:rPr>
          <w:rFonts w:ascii="Book Antiqua" w:hAnsi="Book Antiqua" w:cs="Times New Roman"/>
          <w:sz w:val="24"/>
          <w:szCs w:val="24"/>
        </w:rPr>
        <w:t>;</w:t>
      </w:r>
    </w:p>
    <w:p w:rsidR="008C346C" w:rsidRPr="008C346C" w:rsidRDefault="00187938" w:rsidP="008C346C">
      <w:pPr>
        <w:pStyle w:val="ListParagraph"/>
        <w:numPr>
          <w:ilvl w:val="1"/>
          <w:numId w:val="46"/>
        </w:numPr>
        <w:spacing w:after="0" w:line="276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A</w:t>
      </w:r>
      <w:r w:rsidR="00DD2C87" w:rsidRPr="008C346C">
        <w:rPr>
          <w:rFonts w:ascii="Book Antiqua" w:hAnsi="Book Antiqua" w:cs="Times New Roman"/>
          <w:sz w:val="24"/>
          <w:szCs w:val="24"/>
        </w:rPr>
        <w:t xml:space="preserve">ktet e tjera reale. </w:t>
      </w:r>
    </w:p>
    <w:p w:rsidR="0042348D" w:rsidRPr="009A2BAC" w:rsidRDefault="0042348D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sz w:val="10"/>
          <w:szCs w:val="24"/>
        </w:rPr>
      </w:pPr>
    </w:p>
    <w:p w:rsidR="003072BB" w:rsidRPr="008C346C" w:rsidRDefault="0061649A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 12</w:t>
      </w:r>
    </w:p>
    <w:p w:rsidR="003072BB" w:rsidRPr="008C346C" w:rsidRDefault="003072BB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 xml:space="preserve">Ndryshimi dhe Plotësimi i </w:t>
      </w:r>
      <w:r w:rsidR="0042348D" w:rsidRPr="008C346C">
        <w:rPr>
          <w:rFonts w:ascii="Book Antiqua" w:hAnsi="Book Antiqua" w:cs="Times New Roman"/>
          <w:b/>
          <w:sz w:val="24"/>
          <w:szCs w:val="24"/>
        </w:rPr>
        <w:t>Statutit</w:t>
      </w:r>
    </w:p>
    <w:p w:rsidR="003072BB" w:rsidRPr="008C346C" w:rsidRDefault="003072BB" w:rsidP="003072BB">
      <w:pPr>
        <w:pStyle w:val="ListParagraph"/>
        <w:tabs>
          <w:tab w:val="left" w:pos="540"/>
        </w:tabs>
        <w:rPr>
          <w:rFonts w:ascii="Book Antiqua" w:hAnsi="Book Antiqua" w:cs="Times New Roman"/>
          <w:sz w:val="2"/>
          <w:szCs w:val="24"/>
        </w:rPr>
      </w:pPr>
    </w:p>
    <w:p w:rsidR="003072BB" w:rsidRDefault="003072BB" w:rsidP="00DD2C87">
      <w:pPr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K</w:t>
      </w:r>
      <w:r w:rsidR="00DD2C87" w:rsidRPr="008C346C">
        <w:rPr>
          <w:rFonts w:ascii="Book Antiqua" w:hAnsi="Book Antiqua" w:cs="Times New Roman"/>
          <w:sz w:val="24"/>
          <w:szCs w:val="24"/>
        </w:rPr>
        <w:t xml:space="preserve">y statut </w:t>
      </w:r>
      <w:r w:rsidRPr="008C346C">
        <w:rPr>
          <w:rFonts w:ascii="Book Antiqua" w:hAnsi="Book Antiqua" w:cs="Times New Roman"/>
          <w:sz w:val="24"/>
          <w:szCs w:val="24"/>
        </w:rPr>
        <w:t xml:space="preserve"> mund të ndryshohet dhe plotësohet  në çdo kohë nga Kuvendi i Komunës në përputhje me ne</w:t>
      </w:r>
      <w:r w:rsidR="00DD2C87" w:rsidRPr="008C346C">
        <w:rPr>
          <w:rFonts w:ascii="Book Antiqua" w:hAnsi="Book Antiqua" w:cs="Times New Roman"/>
          <w:sz w:val="24"/>
          <w:szCs w:val="24"/>
        </w:rPr>
        <w:t xml:space="preserve">vojat ligjore dhe organizative të qendrës. </w:t>
      </w:r>
    </w:p>
    <w:p w:rsidR="00A26F75" w:rsidRPr="005F65C8" w:rsidRDefault="00A26F75" w:rsidP="00A26F75">
      <w:pPr>
        <w:tabs>
          <w:tab w:val="left" w:pos="540"/>
        </w:tabs>
        <w:spacing w:after="0"/>
        <w:jc w:val="center"/>
        <w:rPr>
          <w:rFonts w:ascii="Book Antiqua" w:hAnsi="Book Antiqua" w:cs="Times New Roman"/>
          <w:sz w:val="24"/>
          <w:szCs w:val="24"/>
        </w:rPr>
      </w:pPr>
      <w:r w:rsidRPr="005F65C8">
        <w:rPr>
          <w:rFonts w:ascii="Book Antiqua" w:hAnsi="Book Antiqua" w:cs="Times New Roman"/>
          <w:sz w:val="24"/>
          <w:szCs w:val="24"/>
        </w:rPr>
        <w:t>Neni 13</w:t>
      </w:r>
    </w:p>
    <w:p w:rsidR="00A26F75" w:rsidRPr="005F65C8" w:rsidRDefault="00A26F75" w:rsidP="00A26F75">
      <w:pPr>
        <w:tabs>
          <w:tab w:val="left" w:pos="540"/>
        </w:tabs>
        <w:spacing w:after="0"/>
        <w:jc w:val="center"/>
        <w:rPr>
          <w:rFonts w:ascii="Book Antiqua" w:hAnsi="Book Antiqua" w:cs="Times New Roman"/>
          <w:sz w:val="24"/>
          <w:szCs w:val="24"/>
        </w:rPr>
      </w:pPr>
      <w:r w:rsidRPr="005F65C8">
        <w:rPr>
          <w:rFonts w:ascii="Book Antiqua" w:hAnsi="Book Antiqua" w:cs="Times New Roman"/>
          <w:sz w:val="24"/>
          <w:szCs w:val="24"/>
        </w:rPr>
        <w:t>Shuarja e Qendrës</w:t>
      </w:r>
    </w:p>
    <w:p w:rsidR="00A26F75" w:rsidRPr="005F65C8" w:rsidRDefault="00A26F75" w:rsidP="00A26F75">
      <w:pPr>
        <w:tabs>
          <w:tab w:val="left" w:pos="540"/>
        </w:tabs>
        <w:rPr>
          <w:rFonts w:ascii="Book Antiqua" w:hAnsi="Book Antiqua" w:cs="Times New Roman"/>
          <w:sz w:val="24"/>
          <w:szCs w:val="24"/>
        </w:rPr>
      </w:pPr>
      <w:r w:rsidRPr="005F65C8">
        <w:rPr>
          <w:rFonts w:ascii="Book Antiqua" w:hAnsi="Book Antiqua" w:cs="Times New Roman"/>
          <w:sz w:val="24"/>
          <w:szCs w:val="24"/>
        </w:rPr>
        <w:t>13.1 Qendra mund të shuhet me vendim të Kuvendit Komunal</w:t>
      </w:r>
      <w:r w:rsidR="004A21A8" w:rsidRPr="005F65C8">
        <w:rPr>
          <w:rFonts w:ascii="Book Antiqua" w:hAnsi="Book Antiqua" w:cs="Times New Roman"/>
          <w:sz w:val="24"/>
          <w:szCs w:val="24"/>
        </w:rPr>
        <w:t xml:space="preserve"> sipas propozimit të arsyetuar nga Kryetar i Komunës.</w:t>
      </w:r>
    </w:p>
    <w:p w:rsidR="004A21A8" w:rsidRPr="005F65C8" w:rsidRDefault="004A21A8" w:rsidP="004A21A8">
      <w:pPr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  <w:r w:rsidRPr="005F65C8">
        <w:rPr>
          <w:rFonts w:ascii="Book Antiqua" w:hAnsi="Book Antiqua" w:cs="Times New Roman"/>
          <w:sz w:val="24"/>
          <w:szCs w:val="24"/>
        </w:rPr>
        <w:t xml:space="preserve">13.2 Inicimin me arsyetim për shuarjen e qendrës mund ta bëjë edhe këshilli i qendrës. </w:t>
      </w:r>
    </w:p>
    <w:p w:rsidR="003072BB" w:rsidRPr="009A2BAC" w:rsidRDefault="003072BB" w:rsidP="003072BB">
      <w:pPr>
        <w:pStyle w:val="ListParagraph"/>
        <w:tabs>
          <w:tab w:val="left" w:pos="540"/>
        </w:tabs>
        <w:ind w:left="0"/>
        <w:rPr>
          <w:rFonts w:ascii="Book Antiqua" w:hAnsi="Book Antiqua" w:cs="Times New Roman"/>
          <w:sz w:val="2"/>
          <w:szCs w:val="24"/>
        </w:rPr>
      </w:pPr>
    </w:p>
    <w:p w:rsidR="003072BB" w:rsidRPr="008C346C" w:rsidRDefault="00A26F75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Neni 14</w:t>
      </w:r>
    </w:p>
    <w:p w:rsidR="003072BB" w:rsidRPr="008C346C" w:rsidRDefault="003072BB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Përgjegjësia dhe zbatimi i kë</w:t>
      </w:r>
      <w:r w:rsidR="0042348D" w:rsidRPr="008C346C">
        <w:rPr>
          <w:rFonts w:ascii="Book Antiqua" w:hAnsi="Book Antiqua" w:cs="Times New Roman"/>
          <w:b/>
          <w:sz w:val="24"/>
          <w:szCs w:val="24"/>
        </w:rPr>
        <w:t>tij Statuti</w:t>
      </w:r>
    </w:p>
    <w:p w:rsidR="003072BB" w:rsidRPr="008C346C" w:rsidRDefault="003072BB" w:rsidP="00A13CCD">
      <w:pPr>
        <w:pStyle w:val="ListParagraph"/>
        <w:tabs>
          <w:tab w:val="left" w:pos="540"/>
        </w:tabs>
        <w:jc w:val="both"/>
        <w:rPr>
          <w:rFonts w:ascii="Book Antiqua" w:hAnsi="Book Antiqua" w:cs="Times New Roman"/>
          <w:b/>
          <w:sz w:val="2"/>
          <w:szCs w:val="24"/>
        </w:rPr>
      </w:pPr>
    </w:p>
    <w:p w:rsidR="003072BB" w:rsidRPr="008C346C" w:rsidRDefault="003072BB" w:rsidP="008C346C">
      <w:pPr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  <w:r w:rsidRPr="008C346C">
        <w:rPr>
          <w:rFonts w:ascii="Book Antiqua" w:hAnsi="Book Antiqua" w:cs="Times New Roman"/>
          <w:sz w:val="24"/>
          <w:szCs w:val="24"/>
        </w:rPr>
        <w:t>Përgjegjës për zbatimin e kë</w:t>
      </w:r>
      <w:r w:rsidR="0042348D" w:rsidRPr="008C346C">
        <w:rPr>
          <w:rFonts w:ascii="Book Antiqua" w:hAnsi="Book Antiqua" w:cs="Times New Roman"/>
          <w:sz w:val="24"/>
          <w:szCs w:val="24"/>
        </w:rPr>
        <w:t xml:space="preserve">tij Statuti </w:t>
      </w:r>
      <w:r w:rsidRPr="008C346C">
        <w:rPr>
          <w:rFonts w:ascii="Book Antiqua" w:hAnsi="Book Antiqua" w:cs="Times New Roman"/>
          <w:sz w:val="24"/>
          <w:szCs w:val="24"/>
        </w:rPr>
        <w:t xml:space="preserve"> janë: </w:t>
      </w:r>
      <w:r w:rsidR="0042348D" w:rsidRPr="008C346C">
        <w:rPr>
          <w:rFonts w:ascii="Book Antiqua" w:hAnsi="Book Antiqua" w:cs="Times New Roman"/>
          <w:sz w:val="24"/>
          <w:szCs w:val="24"/>
        </w:rPr>
        <w:t>Qendra Kulturore Evropiane dhe Drejtoria për Kulturë, Rini dhe Sport</w:t>
      </w:r>
      <w:r w:rsidRPr="008C346C">
        <w:rPr>
          <w:rFonts w:ascii="Book Antiqua" w:hAnsi="Book Antiqua" w:cs="Times New Roman"/>
          <w:sz w:val="24"/>
          <w:szCs w:val="24"/>
        </w:rPr>
        <w:t xml:space="preserve">.  </w:t>
      </w:r>
    </w:p>
    <w:p w:rsidR="003072BB" w:rsidRPr="009A2BAC" w:rsidRDefault="003072BB" w:rsidP="003072BB">
      <w:pPr>
        <w:pStyle w:val="ListParagraph"/>
        <w:tabs>
          <w:tab w:val="left" w:pos="540"/>
        </w:tabs>
        <w:ind w:left="0"/>
        <w:rPr>
          <w:rFonts w:ascii="Book Antiqua" w:hAnsi="Book Antiqua" w:cs="Times New Roman"/>
          <w:sz w:val="4"/>
          <w:szCs w:val="24"/>
        </w:rPr>
      </w:pPr>
    </w:p>
    <w:p w:rsidR="003072BB" w:rsidRPr="008C346C" w:rsidRDefault="003072BB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8C346C">
        <w:rPr>
          <w:rFonts w:ascii="Book Antiqua" w:hAnsi="Book Antiqua" w:cs="Times New Roman"/>
          <w:b/>
          <w:sz w:val="24"/>
          <w:szCs w:val="24"/>
        </w:rPr>
        <w:t>Neni</w:t>
      </w:r>
      <w:r w:rsidR="00A26F75">
        <w:rPr>
          <w:rFonts w:ascii="Book Antiqua" w:hAnsi="Book Antiqua" w:cs="Times New Roman"/>
          <w:b/>
          <w:bCs/>
          <w:sz w:val="24"/>
          <w:szCs w:val="24"/>
        </w:rPr>
        <w:t xml:space="preserve"> 15</w:t>
      </w:r>
    </w:p>
    <w:p w:rsidR="003072BB" w:rsidRPr="008C346C" w:rsidRDefault="003072BB" w:rsidP="0042348D">
      <w:pPr>
        <w:pStyle w:val="ListParagraph"/>
        <w:tabs>
          <w:tab w:val="left" w:pos="540"/>
        </w:tabs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8C346C">
        <w:rPr>
          <w:rFonts w:ascii="Book Antiqua" w:hAnsi="Book Antiqua" w:cs="Times New Roman"/>
          <w:b/>
          <w:bCs/>
          <w:sz w:val="24"/>
          <w:szCs w:val="24"/>
        </w:rPr>
        <w:t>Hyrja në fuqi</w:t>
      </w:r>
    </w:p>
    <w:p w:rsidR="003072BB" w:rsidRPr="008C346C" w:rsidRDefault="003072BB" w:rsidP="0042348D">
      <w:pPr>
        <w:tabs>
          <w:tab w:val="left" w:pos="540"/>
          <w:tab w:val="left" w:pos="630"/>
        </w:tabs>
        <w:rPr>
          <w:rFonts w:ascii="Book Antiqua" w:hAnsi="Book Antiqua" w:cs="Times New Roman"/>
          <w:bCs/>
          <w:sz w:val="24"/>
          <w:szCs w:val="24"/>
        </w:rPr>
      </w:pPr>
      <w:r w:rsidRPr="008C346C">
        <w:rPr>
          <w:rFonts w:ascii="Book Antiqua" w:hAnsi="Book Antiqua" w:cs="Times New Roman"/>
          <w:bCs/>
          <w:sz w:val="24"/>
          <w:szCs w:val="24"/>
        </w:rPr>
        <w:t>K</w:t>
      </w:r>
      <w:r w:rsidR="00A13CCD" w:rsidRPr="008C346C">
        <w:rPr>
          <w:rFonts w:ascii="Book Antiqua" w:hAnsi="Book Antiqua" w:cs="Times New Roman"/>
          <w:bCs/>
          <w:sz w:val="24"/>
          <w:szCs w:val="24"/>
        </w:rPr>
        <w:t xml:space="preserve">y Statut </w:t>
      </w:r>
      <w:r w:rsidRPr="008C346C">
        <w:rPr>
          <w:rFonts w:ascii="Book Antiqua" w:hAnsi="Book Antiqua" w:cs="Times New Roman"/>
          <w:bCs/>
          <w:sz w:val="24"/>
          <w:szCs w:val="24"/>
        </w:rPr>
        <w:t xml:space="preserve"> hyn në fuqi 15 ditë pas miratimit të saj nga Kuvendi  Komunal.</w:t>
      </w:r>
    </w:p>
    <w:p w:rsidR="003072BB" w:rsidRPr="008C346C" w:rsidRDefault="003072BB" w:rsidP="003072BB">
      <w:pPr>
        <w:pStyle w:val="ListParagraph"/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42348D" w:rsidRPr="008C346C" w:rsidRDefault="0042348D" w:rsidP="003072BB">
      <w:pPr>
        <w:pStyle w:val="ListParagraph"/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3072BB" w:rsidRPr="008C346C" w:rsidRDefault="003072BB" w:rsidP="003072BB">
      <w:pPr>
        <w:pStyle w:val="ListParagraph"/>
        <w:tabs>
          <w:tab w:val="left" w:pos="54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F53EA4" w:rsidRDefault="00010FCB" w:rsidP="00F53EA4">
      <w:pPr>
        <w:pStyle w:val="ListParagraph"/>
        <w:tabs>
          <w:tab w:val="left" w:pos="540"/>
        </w:tabs>
        <w:spacing w:after="0" w:line="276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01.Nr_</w:t>
      </w:r>
      <w:r>
        <w:rPr>
          <w:rFonts w:ascii="Book Antiqua" w:hAnsi="Book Antiqua" w:cs="Times New Roman"/>
          <w:sz w:val="24"/>
          <w:szCs w:val="24"/>
          <w:u w:val="single"/>
        </w:rPr>
        <w:t xml:space="preserve">16-15785   </w:t>
      </w:r>
      <w:r w:rsidR="004E3D71">
        <w:rPr>
          <w:rFonts w:ascii="Book Antiqua" w:hAnsi="Book Antiqua" w:cs="Times New Roman"/>
          <w:sz w:val="24"/>
          <w:szCs w:val="24"/>
        </w:rPr>
        <w:tab/>
      </w:r>
      <w:r w:rsidR="004E3D71">
        <w:rPr>
          <w:rFonts w:ascii="Book Antiqua" w:hAnsi="Book Antiqua" w:cs="Times New Roman"/>
          <w:sz w:val="24"/>
          <w:szCs w:val="24"/>
        </w:rPr>
        <w:tab/>
      </w:r>
      <w:r w:rsidR="004E3D71">
        <w:rPr>
          <w:rFonts w:ascii="Book Antiqua" w:hAnsi="Book Antiqua" w:cs="Times New Roman"/>
          <w:sz w:val="24"/>
          <w:szCs w:val="24"/>
        </w:rPr>
        <w:tab/>
      </w:r>
      <w:r w:rsidR="004E3D71">
        <w:rPr>
          <w:rFonts w:ascii="Book Antiqua" w:hAnsi="Book Antiqua" w:cs="Times New Roman"/>
          <w:sz w:val="24"/>
          <w:szCs w:val="24"/>
        </w:rPr>
        <w:tab/>
      </w:r>
      <w:r w:rsidR="004E3D71">
        <w:rPr>
          <w:rFonts w:ascii="Book Antiqua" w:hAnsi="Book Antiqua" w:cs="Times New Roman"/>
          <w:sz w:val="24"/>
          <w:szCs w:val="24"/>
        </w:rPr>
        <w:tab/>
        <w:t xml:space="preserve">         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 Antiqua" w:hAnsi="Book Antiqua" w:cs="Times New Roman"/>
          <w:sz w:val="24"/>
          <w:szCs w:val="24"/>
        </w:rPr>
        <w:t xml:space="preserve"> Kryesuesi e KK Gjilan</w:t>
      </w:r>
    </w:p>
    <w:p w:rsidR="00010FCB" w:rsidRDefault="00010FCB" w:rsidP="00F53EA4">
      <w:pPr>
        <w:pStyle w:val="ListParagraph"/>
        <w:tabs>
          <w:tab w:val="left" w:pos="540"/>
        </w:tabs>
        <w:spacing w:after="0" w:line="276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Gjilan, më 11.02.2021</w:t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>_____________________</w:t>
      </w:r>
    </w:p>
    <w:p w:rsidR="00010FCB" w:rsidRPr="008C346C" w:rsidRDefault="00010FCB" w:rsidP="00F53EA4">
      <w:pPr>
        <w:pStyle w:val="ListParagraph"/>
        <w:tabs>
          <w:tab w:val="left" w:pos="540"/>
        </w:tabs>
        <w:spacing w:after="0" w:line="276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>/Shpresa Kurteshi-Emini/</w:t>
      </w:r>
    </w:p>
    <w:sectPr w:rsidR="00010FCB" w:rsidRPr="008C346C" w:rsidSect="00A70D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461"/>
    <w:multiLevelType w:val="hybridMultilevel"/>
    <w:tmpl w:val="4FFE3DEC"/>
    <w:lvl w:ilvl="0" w:tplc="34B68E44">
      <w:start w:val="1"/>
      <w:numFmt w:val="decimal"/>
      <w:lvlText w:val="2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8D2"/>
    <w:multiLevelType w:val="hybridMultilevel"/>
    <w:tmpl w:val="ECAAF9C2"/>
    <w:lvl w:ilvl="0" w:tplc="88FA6B84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C3"/>
    <w:multiLevelType w:val="hybridMultilevel"/>
    <w:tmpl w:val="B8E250E8"/>
    <w:lvl w:ilvl="0" w:tplc="9C4A4E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7B2"/>
    <w:multiLevelType w:val="hybridMultilevel"/>
    <w:tmpl w:val="1612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F65"/>
    <w:multiLevelType w:val="hybridMultilevel"/>
    <w:tmpl w:val="94C61550"/>
    <w:lvl w:ilvl="0" w:tplc="9BD49D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198"/>
    <w:multiLevelType w:val="hybridMultilevel"/>
    <w:tmpl w:val="79C4E072"/>
    <w:lvl w:ilvl="0" w:tplc="12DAB78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7C4"/>
    <w:multiLevelType w:val="hybridMultilevel"/>
    <w:tmpl w:val="AE76967E"/>
    <w:lvl w:ilvl="0" w:tplc="AD704A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88F"/>
    <w:multiLevelType w:val="hybridMultilevel"/>
    <w:tmpl w:val="DA0A6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B3C19"/>
    <w:multiLevelType w:val="hybridMultilevel"/>
    <w:tmpl w:val="1C9CF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E3161"/>
    <w:multiLevelType w:val="hybridMultilevel"/>
    <w:tmpl w:val="2D86D714"/>
    <w:lvl w:ilvl="0" w:tplc="965E1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76DE"/>
    <w:multiLevelType w:val="hybridMultilevel"/>
    <w:tmpl w:val="1286FBD8"/>
    <w:lvl w:ilvl="0" w:tplc="76BEC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F39B2"/>
    <w:multiLevelType w:val="hybridMultilevel"/>
    <w:tmpl w:val="B79C5E6A"/>
    <w:lvl w:ilvl="0" w:tplc="69427C7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55153"/>
    <w:multiLevelType w:val="hybridMultilevel"/>
    <w:tmpl w:val="2F98566C"/>
    <w:lvl w:ilvl="0" w:tplc="60A64B88">
      <w:start w:val="1"/>
      <w:numFmt w:val="decimal"/>
      <w:lvlText w:val="5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31459"/>
    <w:multiLevelType w:val="multilevel"/>
    <w:tmpl w:val="96B297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30B551DC"/>
    <w:multiLevelType w:val="hybridMultilevel"/>
    <w:tmpl w:val="898C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956F6"/>
    <w:multiLevelType w:val="hybridMultilevel"/>
    <w:tmpl w:val="9B824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5B92"/>
    <w:multiLevelType w:val="hybridMultilevel"/>
    <w:tmpl w:val="3CDC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2AF0"/>
    <w:multiLevelType w:val="hybridMultilevel"/>
    <w:tmpl w:val="F984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082B"/>
    <w:multiLevelType w:val="multilevel"/>
    <w:tmpl w:val="DBAA9EAA"/>
    <w:lvl w:ilvl="0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9" w15:restartNumberingAfterBreak="0">
    <w:nsid w:val="444F503A"/>
    <w:multiLevelType w:val="hybridMultilevel"/>
    <w:tmpl w:val="F20C5336"/>
    <w:lvl w:ilvl="0" w:tplc="FF90ECF2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5367"/>
    <w:multiLevelType w:val="hybridMultilevel"/>
    <w:tmpl w:val="D9E6E1C6"/>
    <w:lvl w:ilvl="0" w:tplc="D8CEE6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4A05"/>
    <w:multiLevelType w:val="hybridMultilevel"/>
    <w:tmpl w:val="DF82F7EC"/>
    <w:lvl w:ilvl="0" w:tplc="A8E4B79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721EB"/>
    <w:multiLevelType w:val="hybridMultilevel"/>
    <w:tmpl w:val="32D0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B745A"/>
    <w:multiLevelType w:val="hybridMultilevel"/>
    <w:tmpl w:val="6BFE7472"/>
    <w:lvl w:ilvl="0" w:tplc="CB0C4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07F8B"/>
    <w:multiLevelType w:val="hybridMultilevel"/>
    <w:tmpl w:val="7706A3B0"/>
    <w:lvl w:ilvl="0" w:tplc="1764CB9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C5ED6"/>
    <w:multiLevelType w:val="hybridMultilevel"/>
    <w:tmpl w:val="1DEC668C"/>
    <w:lvl w:ilvl="0" w:tplc="67709E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2BC4"/>
    <w:multiLevelType w:val="hybridMultilevel"/>
    <w:tmpl w:val="D91E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B2BA3"/>
    <w:multiLevelType w:val="hybridMultilevel"/>
    <w:tmpl w:val="A1664A62"/>
    <w:lvl w:ilvl="0" w:tplc="3A10FC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4AB5"/>
    <w:multiLevelType w:val="hybridMultilevel"/>
    <w:tmpl w:val="90E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2058D"/>
    <w:multiLevelType w:val="hybridMultilevel"/>
    <w:tmpl w:val="34AC38D6"/>
    <w:lvl w:ilvl="0" w:tplc="2730D5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D36C1"/>
    <w:multiLevelType w:val="hybridMultilevel"/>
    <w:tmpl w:val="B5C6DE26"/>
    <w:lvl w:ilvl="0" w:tplc="651E8F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B66"/>
    <w:multiLevelType w:val="hybridMultilevel"/>
    <w:tmpl w:val="C8DE7646"/>
    <w:lvl w:ilvl="0" w:tplc="155CE2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A0890"/>
    <w:multiLevelType w:val="hybridMultilevel"/>
    <w:tmpl w:val="443C48DC"/>
    <w:lvl w:ilvl="0" w:tplc="BCFC81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20B0E"/>
    <w:multiLevelType w:val="hybridMultilevel"/>
    <w:tmpl w:val="9B464DE4"/>
    <w:lvl w:ilvl="0" w:tplc="7722CCF6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67CD"/>
    <w:multiLevelType w:val="hybridMultilevel"/>
    <w:tmpl w:val="B3D0B7DA"/>
    <w:lvl w:ilvl="0" w:tplc="D50CE67A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D1082"/>
    <w:multiLevelType w:val="multilevel"/>
    <w:tmpl w:val="EA62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6A1E5D07"/>
    <w:multiLevelType w:val="hybridMultilevel"/>
    <w:tmpl w:val="1A56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23134"/>
    <w:multiLevelType w:val="hybridMultilevel"/>
    <w:tmpl w:val="A2E498CE"/>
    <w:lvl w:ilvl="0" w:tplc="D50CE67A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4AE5"/>
    <w:multiLevelType w:val="multilevel"/>
    <w:tmpl w:val="CD5CC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2FB6AA6"/>
    <w:multiLevelType w:val="multilevel"/>
    <w:tmpl w:val="6BFC33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3E60FA2"/>
    <w:multiLevelType w:val="multilevel"/>
    <w:tmpl w:val="D22EB8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54070A3"/>
    <w:multiLevelType w:val="hybridMultilevel"/>
    <w:tmpl w:val="DE16AA28"/>
    <w:lvl w:ilvl="0" w:tplc="EFAE76C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7721F"/>
    <w:multiLevelType w:val="hybridMultilevel"/>
    <w:tmpl w:val="9A08D16A"/>
    <w:lvl w:ilvl="0" w:tplc="2B7A4B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D7E9F"/>
    <w:multiLevelType w:val="multilevel"/>
    <w:tmpl w:val="C1D46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E666BBA"/>
    <w:multiLevelType w:val="multilevel"/>
    <w:tmpl w:val="0C8475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3"/>
  </w:num>
  <w:num w:numId="34">
    <w:abstractNumId w:val="17"/>
  </w:num>
  <w:num w:numId="35">
    <w:abstractNumId w:val="35"/>
  </w:num>
  <w:num w:numId="36">
    <w:abstractNumId w:val="43"/>
  </w:num>
  <w:num w:numId="37">
    <w:abstractNumId w:val="11"/>
  </w:num>
  <w:num w:numId="38">
    <w:abstractNumId w:val="28"/>
  </w:num>
  <w:num w:numId="39">
    <w:abstractNumId w:val="26"/>
  </w:num>
  <w:num w:numId="40">
    <w:abstractNumId w:val="16"/>
  </w:num>
  <w:num w:numId="41">
    <w:abstractNumId w:val="40"/>
  </w:num>
  <w:num w:numId="42">
    <w:abstractNumId w:val="13"/>
  </w:num>
  <w:num w:numId="43">
    <w:abstractNumId w:val="18"/>
  </w:num>
  <w:num w:numId="44">
    <w:abstractNumId w:val="39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A4"/>
    <w:rsid w:val="00003B59"/>
    <w:rsid w:val="00010FCB"/>
    <w:rsid w:val="00022EF4"/>
    <w:rsid w:val="00037FB7"/>
    <w:rsid w:val="00074F8D"/>
    <w:rsid w:val="0009774C"/>
    <w:rsid w:val="000A6644"/>
    <w:rsid w:val="000B6963"/>
    <w:rsid w:val="000C2B51"/>
    <w:rsid w:val="000D13AB"/>
    <w:rsid w:val="001700EA"/>
    <w:rsid w:val="00187938"/>
    <w:rsid w:val="001B66F4"/>
    <w:rsid w:val="001C31D0"/>
    <w:rsid w:val="001C4CE7"/>
    <w:rsid w:val="001E214A"/>
    <w:rsid w:val="0022375C"/>
    <w:rsid w:val="00235070"/>
    <w:rsid w:val="00271DC3"/>
    <w:rsid w:val="002D3AC0"/>
    <w:rsid w:val="002E5E75"/>
    <w:rsid w:val="003034AD"/>
    <w:rsid w:val="003072BB"/>
    <w:rsid w:val="00342A1B"/>
    <w:rsid w:val="003B1DE8"/>
    <w:rsid w:val="003B2083"/>
    <w:rsid w:val="003B31C0"/>
    <w:rsid w:val="003C182C"/>
    <w:rsid w:val="003F4177"/>
    <w:rsid w:val="00412386"/>
    <w:rsid w:val="004232CC"/>
    <w:rsid w:val="0042348D"/>
    <w:rsid w:val="00432CAC"/>
    <w:rsid w:val="00434C7E"/>
    <w:rsid w:val="00437C94"/>
    <w:rsid w:val="0044046B"/>
    <w:rsid w:val="00484F7D"/>
    <w:rsid w:val="00494D2B"/>
    <w:rsid w:val="004A00AD"/>
    <w:rsid w:val="004A13BE"/>
    <w:rsid w:val="004A21A8"/>
    <w:rsid w:val="004D7937"/>
    <w:rsid w:val="004E3D71"/>
    <w:rsid w:val="004E7680"/>
    <w:rsid w:val="0050116E"/>
    <w:rsid w:val="00560BB6"/>
    <w:rsid w:val="005A7517"/>
    <w:rsid w:val="005C0687"/>
    <w:rsid w:val="005C09A9"/>
    <w:rsid w:val="005C33F2"/>
    <w:rsid w:val="005C7CC2"/>
    <w:rsid w:val="005E0EF9"/>
    <w:rsid w:val="005E5104"/>
    <w:rsid w:val="005F65C8"/>
    <w:rsid w:val="00600926"/>
    <w:rsid w:val="00604396"/>
    <w:rsid w:val="006062DD"/>
    <w:rsid w:val="0061649A"/>
    <w:rsid w:val="0067175F"/>
    <w:rsid w:val="00694A58"/>
    <w:rsid w:val="006A4829"/>
    <w:rsid w:val="006A676E"/>
    <w:rsid w:val="006B0A78"/>
    <w:rsid w:val="006C5960"/>
    <w:rsid w:val="006F5E9D"/>
    <w:rsid w:val="007010C8"/>
    <w:rsid w:val="00745A02"/>
    <w:rsid w:val="00795202"/>
    <w:rsid w:val="007A3874"/>
    <w:rsid w:val="007D2592"/>
    <w:rsid w:val="007E49E0"/>
    <w:rsid w:val="007F7173"/>
    <w:rsid w:val="008006F5"/>
    <w:rsid w:val="00821539"/>
    <w:rsid w:val="00824FBF"/>
    <w:rsid w:val="008266CB"/>
    <w:rsid w:val="00832180"/>
    <w:rsid w:val="00842B12"/>
    <w:rsid w:val="00870E63"/>
    <w:rsid w:val="008729F0"/>
    <w:rsid w:val="008A5CE4"/>
    <w:rsid w:val="008B6D7A"/>
    <w:rsid w:val="008C346C"/>
    <w:rsid w:val="008C7AF0"/>
    <w:rsid w:val="008D3AFA"/>
    <w:rsid w:val="008E1FEB"/>
    <w:rsid w:val="00922579"/>
    <w:rsid w:val="00936C9D"/>
    <w:rsid w:val="00974C95"/>
    <w:rsid w:val="009936E8"/>
    <w:rsid w:val="009A1CC8"/>
    <w:rsid w:val="009A2BAC"/>
    <w:rsid w:val="009A4F30"/>
    <w:rsid w:val="009B7017"/>
    <w:rsid w:val="00A13CCD"/>
    <w:rsid w:val="00A26F75"/>
    <w:rsid w:val="00A43A1D"/>
    <w:rsid w:val="00A47481"/>
    <w:rsid w:val="00A50F2D"/>
    <w:rsid w:val="00A6239E"/>
    <w:rsid w:val="00A677F1"/>
    <w:rsid w:val="00A70D8E"/>
    <w:rsid w:val="00AA4548"/>
    <w:rsid w:val="00AC7A05"/>
    <w:rsid w:val="00AF4B9C"/>
    <w:rsid w:val="00B4626C"/>
    <w:rsid w:val="00B46F94"/>
    <w:rsid w:val="00B47B1B"/>
    <w:rsid w:val="00B50B3C"/>
    <w:rsid w:val="00B62214"/>
    <w:rsid w:val="00B712A6"/>
    <w:rsid w:val="00B8668D"/>
    <w:rsid w:val="00C06936"/>
    <w:rsid w:val="00C10AC2"/>
    <w:rsid w:val="00C147F2"/>
    <w:rsid w:val="00C23D43"/>
    <w:rsid w:val="00C4065E"/>
    <w:rsid w:val="00C62F28"/>
    <w:rsid w:val="00C96C9F"/>
    <w:rsid w:val="00CE2A78"/>
    <w:rsid w:val="00CF267C"/>
    <w:rsid w:val="00D509B0"/>
    <w:rsid w:val="00D656C1"/>
    <w:rsid w:val="00D73CE3"/>
    <w:rsid w:val="00DA0F57"/>
    <w:rsid w:val="00DB6DBA"/>
    <w:rsid w:val="00DD2C87"/>
    <w:rsid w:val="00DD605F"/>
    <w:rsid w:val="00DD7BF5"/>
    <w:rsid w:val="00E01D33"/>
    <w:rsid w:val="00E406A4"/>
    <w:rsid w:val="00E7370C"/>
    <w:rsid w:val="00E75ECE"/>
    <w:rsid w:val="00EA6C71"/>
    <w:rsid w:val="00ED5B61"/>
    <w:rsid w:val="00F074B9"/>
    <w:rsid w:val="00F31397"/>
    <w:rsid w:val="00F47BC7"/>
    <w:rsid w:val="00F53EA4"/>
    <w:rsid w:val="00F55E90"/>
    <w:rsid w:val="00F62DCA"/>
    <w:rsid w:val="00F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D356"/>
  <w15:docId w15:val="{0D0F8F20-EAE4-496A-AAA3-AABDC5B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EA4"/>
    <w:pPr>
      <w:spacing w:line="25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6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3C4F-1BB8-4544-BEAC-FE22A4A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blend</dc:creator>
  <cp:lastModifiedBy>Sadri Arifi</cp:lastModifiedBy>
  <cp:revision>3</cp:revision>
  <cp:lastPrinted>2020-10-12T07:54:00Z</cp:lastPrinted>
  <dcterms:created xsi:type="dcterms:W3CDTF">2021-02-12T10:46:00Z</dcterms:created>
  <dcterms:modified xsi:type="dcterms:W3CDTF">2021-02-12T10:51:00Z</dcterms:modified>
</cp:coreProperties>
</file>