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709"/>
        <w:gridCol w:w="1348"/>
        <w:gridCol w:w="3583"/>
      </w:tblGrid>
      <w:tr w:rsidR="00437A6C" w:rsidRPr="00437A6C" w:rsidTr="00950447">
        <w:trPr>
          <w:trHeight w:val="1376"/>
        </w:trPr>
        <w:tc>
          <w:tcPr>
            <w:tcW w:w="4068" w:type="dxa"/>
            <w:hideMark/>
          </w:tcPr>
          <w:p w:rsidR="00437A6C" w:rsidRPr="00437A6C" w:rsidRDefault="004F632F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drawing>
                <wp:inline distT="0" distB="0" distL="0" distR="0">
                  <wp:extent cx="805815" cy="772795"/>
                  <wp:effectExtent l="0" t="0" r="0" b="0"/>
                  <wp:docPr id="1" name="Picture 1" descr="Description: Description: Description: Description: Description: Stema%20(100px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Stema%20(100px)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6C" w:rsidRPr="00437A6C" w:rsidRDefault="00437A6C" w:rsidP="00437A6C">
            <w:pPr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</w:p>
          <w:p w:rsidR="00437A6C" w:rsidRPr="00437A6C" w:rsidRDefault="00437A6C" w:rsidP="00437A6C">
            <w:pPr>
              <w:spacing w:after="200" w:line="276" w:lineRule="auto"/>
              <w:jc w:val="center"/>
              <w:rPr>
                <w:rFonts w:ascii="Baskerville Old Face" w:hAnsi="Baskerville Old Face"/>
                <w:sz w:val="22"/>
                <w:szCs w:val="22"/>
                <w:lang w:val="sq-AL"/>
              </w:rPr>
            </w:pPr>
          </w:p>
        </w:tc>
        <w:tc>
          <w:tcPr>
            <w:tcW w:w="3870" w:type="dxa"/>
          </w:tcPr>
          <w:p w:rsidR="00437A6C" w:rsidRPr="00437A6C" w:rsidRDefault="004F632F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drawing>
                <wp:inline distT="0" distB="0" distL="0" distR="0">
                  <wp:extent cx="772795" cy="805815"/>
                  <wp:effectExtent l="0" t="0" r="0" b="0"/>
                  <wp:docPr id="2" name="Picture 2" descr="Description: Description: Description: Description: Description: Prova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Prova1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A6C" w:rsidRPr="00437A6C" w:rsidRDefault="00437A6C" w:rsidP="00437A6C">
            <w:pPr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</w:p>
        </w:tc>
      </w:tr>
      <w:tr w:rsidR="00437A6C" w:rsidRPr="00437A6C" w:rsidTr="00950447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REPUBLIKA E KOSOVËS</w:t>
            </w:r>
          </w:p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REPUBLIKA KOSOVA</w:t>
            </w:r>
          </w:p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7A6C" w:rsidRPr="00437A6C" w:rsidRDefault="00437A6C" w:rsidP="00437A6C">
            <w:pPr>
              <w:rPr>
                <w:rFonts w:ascii="Baskerville Old Face" w:hAnsi="Baskerville Old Face"/>
                <w:sz w:val="22"/>
                <w:szCs w:val="22"/>
                <w:lang w:val="sq-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KOMUNA E GJILANIT</w:t>
            </w:r>
          </w:p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OPŠTINA GNJILANE</w:t>
            </w:r>
          </w:p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MUNICIPALITY OF GJILAN</w:t>
            </w:r>
          </w:p>
          <w:p w:rsidR="00437A6C" w:rsidRPr="00437A6C" w:rsidRDefault="00437A6C" w:rsidP="00437A6C">
            <w:pPr>
              <w:jc w:val="center"/>
              <w:rPr>
                <w:rFonts w:ascii="Baskerville Old Face" w:hAnsi="Baskerville Old Face"/>
                <w:noProof/>
                <w:sz w:val="22"/>
                <w:szCs w:val="22"/>
                <w:lang w:val="sq-AL"/>
              </w:rPr>
            </w:pPr>
            <w:r w:rsidRPr="00437A6C">
              <w:rPr>
                <w:rFonts w:ascii="Baskerville Old Face" w:hAnsi="Baskerville Old Face"/>
                <w:noProof/>
                <w:sz w:val="22"/>
                <w:szCs w:val="22"/>
              </w:rPr>
              <w:t>GILAN BELEDIYESI</w:t>
            </w:r>
          </w:p>
        </w:tc>
      </w:tr>
    </w:tbl>
    <w:p w:rsidR="0094297E" w:rsidRPr="0014504D" w:rsidRDefault="0094297E" w:rsidP="0094297E"/>
    <w:p w:rsidR="0094297E" w:rsidRPr="0094297E" w:rsidRDefault="0094297E" w:rsidP="0094297E">
      <w:pPr>
        <w:jc w:val="center"/>
        <w:rPr>
          <w:b/>
          <w:sz w:val="32"/>
          <w:szCs w:val="32"/>
          <w:lang w:val="sq-AL"/>
        </w:rPr>
      </w:pPr>
      <w:r w:rsidRPr="0094297E">
        <w:rPr>
          <w:b/>
          <w:sz w:val="32"/>
          <w:szCs w:val="32"/>
          <w:lang w:val="sq-AL"/>
        </w:rPr>
        <w:t>K U V E N D I   I   K O M U N Ë S</w:t>
      </w:r>
      <w:r>
        <w:rPr>
          <w:b/>
          <w:sz w:val="32"/>
          <w:szCs w:val="32"/>
          <w:lang w:val="sq-AL"/>
        </w:rPr>
        <w:t>-GJILAN</w:t>
      </w:r>
    </w:p>
    <w:p w:rsidR="0094297E" w:rsidRPr="0094297E" w:rsidRDefault="00F77068" w:rsidP="0094297E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KOMITETI</w:t>
      </w:r>
      <w:r w:rsidR="0094297E" w:rsidRPr="0094297E">
        <w:rPr>
          <w:b/>
          <w:sz w:val="28"/>
          <w:szCs w:val="28"/>
          <w:lang w:val="sq-AL"/>
        </w:rPr>
        <w:t xml:space="preserve"> PËR POLITIKË DHE FINANCA</w:t>
      </w:r>
    </w:p>
    <w:p w:rsidR="0094297E" w:rsidRPr="0094297E" w:rsidRDefault="0094297E" w:rsidP="0094297E">
      <w:pPr>
        <w:jc w:val="center"/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lang w:val="sq-AL"/>
        </w:rPr>
      </w:pPr>
    </w:p>
    <w:p w:rsidR="0094297E" w:rsidRPr="0094297E" w:rsidRDefault="003E3821" w:rsidP="0094297E">
      <w:pPr>
        <w:jc w:val="center"/>
        <w:rPr>
          <w:b/>
          <w:sz w:val="36"/>
          <w:szCs w:val="36"/>
          <w:lang w:val="sq-AL"/>
        </w:rPr>
      </w:pPr>
      <w:r>
        <w:rPr>
          <w:b/>
          <w:sz w:val="36"/>
          <w:szCs w:val="36"/>
          <w:lang w:val="sq-AL"/>
        </w:rPr>
        <w:t>D</w:t>
      </w:r>
      <w:r w:rsidR="009F0AC3">
        <w:rPr>
          <w:b/>
          <w:sz w:val="36"/>
          <w:szCs w:val="36"/>
          <w:lang w:val="sq-AL"/>
        </w:rPr>
        <w:t xml:space="preserve"> </w:t>
      </w:r>
      <w:r>
        <w:rPr>
          <w:b/>
          <w:sz w:val="36"/>
          <w:szCs w:val="36"/>
          <w:lang w:val="sq-AL"/>
        </w:rPr>
        <w:t>E</w:t>
      </w:r>
      <w:r w:rsidR="009F0AC3">
        <w:rPr>
          <w:b/>
          <w:sz w:val="36"/>
          <w:szCs w:val="36"/>
          <w:lang w:val="sq-AL"/>
        </w:rPr>
        <w:t xml:space="preserve"> </w:t>
      </w:r>
      <w:r>
        <w:rPr>
          <w:b/>
          <w:sz w:val="36"/>
          <w:szCs w:val="36"/>
          <w:lang w:val="sq-AL"/>
        </w:rPr>
        <w:t>B</w:t>
      </w:r>
      <w:r w:rsidR="009F0AC3">
        <w:rPr>
          <w:b/>
          <w:sz w:val="36"/>
          <w:szCs w:val="36"/>
          <w:lang w:val="sq-AL"/>
        </w:rPr>
        <w:t xml:space="preserve"> </w:t>
      </w:r>
      <w:r>
        <w:rPr>
          <w:b/>
          <w:sz w:val="36"/>
          <w:szCs w:val="36"/>
          <w:lang w:val="sq-AL"/>
        </w:rPr>
        <w:t>A</w:t>
      </w:r>
      <w:r w:rsidR="009F0AC3">
        <w:rPr>
          <w:b/>
          <w:sz w:val="36"/>
          <w:szCs w:val="36"/>
          <w:lang w:val="sq-AL"/>
        </w:rPr>
        <w:t xml:space="preserve"> </w:t>
      </w:r>
      <w:r>
        <w:rPr>
          <w:b/>
          <w:sz w:val="36"/>
          <w:szCs w:val="36"/>
          <w:lang w:val="sq-AL"/>
        </w:rPr>
        <w:t>T</w:t>
      </w:r>
      <w:r w:rsidR="0094297E" w:rsidRPr="0094297E">
        <w:rPr>
          <w:b/>
          <w:sz w:val="36"/>
          <w:szCs w:val="36"/>
          <w:lang w:val="sq-AL"/>
        </w:rPr>
        <w:t xml:space="preserve">   P U B L I K</w:t>
      </w:r>
    </w:p>
    <w:p w:rsidR="0094297E" w:rsidRPr="0094297E" w:rsidRDefault="0094297E">
      <w:pPr>
        <w:rPr>
          <w:lang w:val="sq-AL"/>
        </w:rPr>
      </w:pPr>
    </w:p>
    <w:p w:rsidR="0094297E" w:rsidRPr="0094297E" w:rsidRDefault="0094297E">
      <w:pPr>
        <w:rPr>
          <w:lang w:val="sq-AL"/>
        </w:rPr>
      </w:pPr>
    </w:p>
    <w:p w:rsidR="0094297E" w:rsidRPr="0094297E" w:rsidRDefault="0094297E">
      <w:pPr>
        <w:rPr>
          <w:lang w:val="sq-AL"/>
        </w:rPr>
      </w:pPr>
    </w:p>
    <w:p w:rsidR="0094297E" w:rsidRPr="0094297E" w:rsidRDefault="0094297E" w:rsidP="0094297E">
      <w:pPr>
        <w:jc w:val="both"/>
        <w:rPr>
          <w:b/>
          <w:sz w:val="28"/>
          <w:szCs w:val="28"/>
          <w:lang w:val="sq-AL"/>
        </w:rPr>
      </w:pPr>
      <w:r w:rsidRPr="0094297E">
        <w:rPr>
          <w:b/>
          <w:sz w:val="28"/>
          <w:szCs w:val="28"/>
          <w:lang w:val="sq-AL"/>
        </w:rPr>
        <w:t>Ftohen qytetarë</w:t>
      </w:r>
      <w:r>
        <w:rPr>
          <w:b/>
          <w:sz w:val="28"/>
          <w:szCs w:val="28"/>
          <w:lang w:val="sq-AL"/>
        </w:rPr>
        <w:t>t</w:t>
      </w:r>
      <w:r w:rsidRPr="0094297E">
        <w:rPr>
          <w:b/>
          <w:sz w:val="28"/>
          <w:szCs w:val="28"/>
          <w:lang w:val="sq-AL"/>
        </w:rPr>
        <w:t xml:space="preserve"> dhe të gjithë të interesuarit, që të marrin pj</w:t>
      </w:r>
      <w:r w:rsidR="003E3821">
        <w:rPr>
          <w:b/>
          <w:sz w:val="28"/>
          <w:szCs w:val="28"/>
          <w:lang w:val="sq-AL"/>
        </w:rPr>
        <w:t xml:space="preserve">esë në Debatin Publik për </w:t>
      </w:r>
      <w:r w:rsidR="00437A6C">
        <w:rPr>
          <w:b/>
          <w:sz w:val="28"/>
          <w:szCs w:val="28"/>
          <w:lang w:val="sq-AL"/>
        </w:rPr>
        <w:t>KORNIZËN AFATMESME BUXHETORE-</w:t>
      </w:r>
      <w:r w:rsidR="00950447">
        <w:rPr>
          <w:b/>
          <w:sz w:val="28"/>
          <w:szCs w:val="28"/>
          <w:lang w:val="sq-AL"/>
        </w:rPr>
        <w:t>(</w:t>
      </w:r>
      <w:r w:rsidR="00437A6C">
        <w:rPr>
          <w:b/>
          <w:sz w:val="28"/>
          <w:szCs w:val="28"/>
          <w:lang w:val="sq-AL"/>
        </w:rPr>
        <w:t>KAB</w:t>
      </w:r>
      <w:r w:rsidR="00950447">
        <w:rPr>
          <w:b/>
          <w:sz w:val="28"/>
          <w:szCs w:val="28"/>
          <w:lang w:val="sq-AL"/>
        </w:rPr>
        <w:t>)</w:t>
      </w:r>
      <w:r w:rsidR="00437A6C">
        <w:rPr>
          <w:b/>
          <w:sz w:val="28"/>
          <w:szCs w:val="28"/>
          <w:lang w:val="sq-AL"/>
        </w:rPr>
        <w:t>,</w:t>
      </w:r>
      <w:r w:rsidR="00950447">
        <w:rPr>
          <w:b/>
          <w:sz w:val="28"/>
          <w:szCs w:val="28"/>
          <w:lang w:val="sq-AL"/>
        </w:rPr>
        <w:t xml:space="preserve"> </w:t>
      </w:r>
      <w:r w:rsidR="000223ED">
        <w:rPr>
          <w:b/>
          <w:sz w:val="28"/>
          <w:szCs w:val="28"/>
          <w:lang w:val="sq-AL"/>
        </w:rPr>
        <w:t>PËR VITIN FISKAL 2022</w:t>
      </w:r>
      <w:r w:rsidR="003E3821">
        <w:rPr>
          <w:b/>
          <w:sz w:val="28"/>
          <w:szCs w:val="28"/>
          <w:lang w:val="sq-AL"/>
        </w:rPr>
        <w:t xml:space="preserve"> DHE VLER</w:t>
      </w:r>
      <w:r w:rsidR="009F0AC3">
        <w:rPr>
          <w:b/>
          <w:sz w:val="28"/>
          <w:szCs w:val="28"/>
          <w:lang w:val="sq-AL"/>
        </w:rPr>
        <w:t>ËSIMET E HERSHME PËR VITET</w:t>
      </w:r>
      <w:r w:rsidR="000223ED">
        <w:rPr>
          <w:b/>
          <w:sz w:val="28"/>
          <w:szCs w:val="28"/>
          <w:lang w:val="sq-AL"/>
        </w:rPr>
        <w:t xml:space="preserve"> 2023-2024</w:t>
      </w:r>
      <w:r w:rsidRPr="0094297E">
        <w:rPr>
          <w:b/>
          <w:sz w:val="28"/>
          <w:szCs w:val="28"/>
          <w:lang w:val="sq-AL"/>
        </w:rPr>
        <w:t xml:space="preserve">, të cilin e organizon Komiteti për Politikë dhe </w:t>
      </w:r>
      <w:r>
        <w:rPr>
          <w:b/>
          <w:sz w:val="28"/>
          <w:szCs w:val="28"/>
          <w:lang w:val="sq-AL"/>
        </w:rPr>
        <w:t>F</w:t>
      </w:r>
      <w:r w:rsidRPr="0094297E">
        <w:rPr>
          <w:b/>
          <w:sz w:val="28"/>
          <w:szCs w:val="28"/>
          <w:lang w:val="sq-AL"/>
        </w:rPr>
        <w:t xml:space="preserve">inanca </w:t>
      </w:r>
      <w:r>
        <w:rPr>
          <w:b/>
          <w:sz w:val="28"/>
          <w:szCs w:val="28"/>
          <w:lang w:val="sq-AL"/>
        </w:rPr>
        <w:t>i</w:t>
      </w:r>
      <w:r w:rsidRPr="0094297E">
        <w:rPr>
          <w:b/>
          <w:sz w:val="28"/>
          <w:szCs w:val="28"/>
          <w:lang w:val="sq-AL"/>
        </w:rPr>
        <w:t xml:space="preserve"> KK-Gjilan,</w:t>
      </w: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3E3821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Debati</w:t>
      </w:r>
      <w:r w:rsidR="0094297E" w:rsidRPr="0094297E">
        <w:rPr>
          <w:b/>
          <w:sz w:val="28"/>
          <w:szCs w:val="28"/>
          <w:lang w:val="sq-AL"/>
        </w:rPr>
        <w:t xml:space="preserve"> Publik mbahet në sallën e mbledhjeve të Kuvendit të Komunës </w:t>
      </w:r>
      <w:r w:rsidR="00950447">
        <w:rPr>
          <w:b/>
          <w:sz w:val="28"/>
          <w:szCs w:val="28"/>
          <w:lang w:val="sq-AL"/>
        </w:rPr>
        <w:t xml:space="preserve">(ish objekti i Gjykatës) </w:t>
      </w:r>
      <w:r w:rsidR="0094297E" w:rsidRPr="0094297E">
        <w:rPr>
          <w:b/>
          <w:sz w:val="28"/>
          <w:szCs w:val="28"/>
          <w:lang w:val="sq-AL"/>
        </w:rPr>
        <w:t>së Gjilani, më datë</w:t>
      </w:r>
      <w:r w:rsidR="00D66D57">
        <w:rPr>
          <w:b/>
          <w:sz w:val="28"/>
          <w:szCs w:val="28"/>
          <w:lang w:val="sq-AL"/>
        </w:rPr>
        <w:t xml:space="preserve"> 18</w:t>
      </w:r>
      <w:r w:rsidR="00D62A9F">
        <w:rPr>
          <w:b/>
          <w:sz w:val="28"/>
          <w:szCs w:val="28"/>
          <w:lang w:val="sq-AL"/>
        </w:rPr>
        <w:t>.06</w:t>
      </w:r>
      <w:r w:rsidR="0094297E">
        <w:rPr>
          <w:b/>
          <w:sz w:val="28"/>
          <w:szCs w:val="28"/>
          <w:lang w:val="sq-AL"/>
        </w:rPr>
        <w:t>.</w:t>
      </w:r>
      <w:r w:rsidR="00D66D57">
        <w:rPr>
          <w:b/>
          <w:sz w:val="28"/>
          <w:szCs w:val="28"/>
          <w:lang w:val="sq-AL"/>
        </w:rPr>
        <w:t>2021</w:t>
      </w:r>
      <w:r w:rsidR="0094297E" w:rsidRPr="0094297E">
        <w:rPr>
          <w:b/>
          <w:sz w:val="28"/>
          <w:szCs w:val="28"/>
          <w:lang w:val="sq-AL"/>
        </w:rPr>
        <w:t xml:space="preserve"> me fillim në</w:t>
      </w:r>
      <w:r w:rsidR="00D62A9F">
        <w:rPr>
          <w:b/>
          <w:sz w:val="28"/>
          <w:szCs w:val="28"/>
          <w:lang w:val="sq-AL"/>
        </w:rPr>
        <w:t xml:space="preserve"> ora 1</w:t>
      </w:r>
      <w:r w:rsidR="002F4F17">
        <w:rPr>
          <w:b/>
          <w:sz w:val="28"/>
          <w:szCs w:val="28"/>
          <w:lang w:val="sq-AL"/>
        </w:rPr>
        <w:t>3</w:t>
      </w:r>
      <w:r w:rsidR="0094297E" w:rsidRPr="0094297E">
        <w:rPr>
          <w:b/>
          <w:sz w:val="28"/>
          <w:szCs w:val="28"/>
          <w:lang w:val="sq-AL"/>
        </w:rPr>
        <w:t>:00.</w:t>
      </w: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  <w:r w:rsidRPr="0094297E">
        <w:rPr>
          <w:b/>
          <w:sz w:val="28"/>
          <w:szCs w:val="28"/>
          <w:lang w:val="sq-AL"/>
        </w:rPr>
        <w:t>E mirëpresim kontributin tuaj,</w:t>
      </w: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94297E" w:rsidRDefault="0094297E">
      <w:pPr>
        <w:rPr>
          <w:b/>
          <w:sz w:val="28"/>
          <w:szCs w:val="28"/>
          <w:lang w:val="sq-AL"/>
        </w:rPr>
      </w:pPr>
    </w:p>
    <w:p w:rsidR="0094297E" w:rsidRPr="0051289F" w:rsidRDefault="0051289F">
      <w:pPr>
        <w:rPr>
          <w:b/>
          <w:sz w:val="28"/>
          <w:szCs w:val="28"/>
          <w:u w:val="single"/>
          <w:lang w:val="sq-AL"/>
        </w:rPr>
      </w:pPr>
      <w:r>
        <w:rPr>
          <w:b/>
          <w:sz w:val="28"/>
          <w:szCs w:val="28"/>
          <w:lang w:val="sq-AL"/>
        </w:rPr>
        <w:t>01.Nr.</w:t>
      </w:r>
      <w:r w:rsidR="00B02CAA">
        <w:rPr>
          <w:b/>
          <w:sz w:val="28"/>
          <w:szCs w:val="28"/>
          <w:u w:val="single"/>
          <w:lang w:val="sq-AL"/>
        </w:rPr>
        <w:t xml:space="preserve">   </w:t>
      </w:r>
      <w:r w:rsidR="00BF0DB2">
        <w:rPr>
          <w:b/>
          <w:sz w:val="28"/>
          <w:szCs w:val="28"/>
          <w:u w:val="single"/>
          <w:lang w:val="sq-AL"/>
        </w:rPr>
        <w:t>5</w:t>
      </w:r>
      <w:r w:rsidR="00D86874">
        <w:rPr>
          <w:b/>
          <w:sz w:val="28"/>
          <w:szCs w:val="28"/>
          <w:u w:val="single"/>
          <w:lang w:val="sq-AL"/>
        </w:rPr>
        <w:t>2 /2021</w:t>
      </w:r>
    </w:p>
    <w:p w:rsidR="0094297E" w:rsidRDefault="00D66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Gjilan, më 03</w:t>
      </w:r>
      <w:r w:rsidR="00747904">
        <w:rPr>
          <w:b/>
          <w:sz w:val="28"/>
          <w:szCs w:val="28"/>
        </w:rPr>
        <w:t>.06</w:t>
      </w:r>
      <w:r w:rsidR="000223ED">
        <w:rPr>
          <w:b/>
          <w:sz w:val="28"/>
          <w:szCs w:val="28"/>
        </w:rPr>
        <w:t>.2021</w:t>
      </w:r>
      <w:r w:rsidR="0051289F">
        <w:rPr>
          <w:b/>
          <w:sz w:val="28"/>
          <w:szCs w:val="28"/>
        </w:rPr>
        <w:tab/>
      </w:r>
      <w:r w:rsidR="0051289F">
        <w:rPr>
          <w:b/>
          <w:sz w:val="28"/>
          <w:szCs w:val="28"/>
        </w:rPr>
        <w:tab/>
      </w:r>
      <w:r w:rsidR="0051289F">
        <w:rPr>
          <w:b/>
          <w:sz w:val="28"/>
          <w:szCs w:val="28"/>
        </w:rPr>
        <w:tab/>
      </w:r>
      <w:r w:rsidR="0051289F">
        <w:rPr>
          <w:b/>
          <w:sz w:val="28"/>
          <w:szCs w:val="28"/>
        </w:rPr>
        <w:tab/>
      </w:r>
      <w:r w:rsidR="00D62A9F">
        <w:rPr>
          <w:b/>
          <w:sz w:val="28"/>
          <w:szCs w:val="28"/>
        </w:rPr>
        <w:t>Kryesuesja e</w:t>
      </w:r>
      <w:r w:rsidR="0094297E">
        <w:rPr>
          <w:b/>
          <w:sz w:val="28"/>
          <w:szCs w:val="28"/>
        </w:rPr>
        <w:t xml:space="preserve"> KK-Gjilan</w:t>
      </w:r>
    </w:p>
    <w:p w:rsidR="0094297E" w:rsidRDefault="00D62A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4297E">
        <w:rPr>
          <w:b/>
          <w:sz w:val="28"/>
          <w:szCs w:val="28"/>
        </w:rPr>
        <w:t>___________________</w:t>
      </w:r>
    </w:p>
    <w:p w:rsidR="0094297E" w:rsidRDefault="00D62A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2490">
        <w:rPr>
          <w:b/>
          <w:sz w:val="28"/>
          <w:szCs w:val="28"/>
        </w:rPr>
        <w:t>/Shpresa Kurteshi-Emini/</w:t>
      </w:r>
    </w:p>
    <w:sectPr w:rsidR="009429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Noto Sans Syriac Wester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E"/>
    <w:rsid w:val="000223ED"/>
    <w:rsid w:val="001E38F3"/>
    <w:rsid w:val="002F4F17"/>
    <w:rsid w:val="0032648D"/>
    <w:rsid w:val="003D2490"/>
    <w:rsid w:val="003E3821"/>
    <w:rsid w:val="00437A6C"/>
    <w:rsid w:val="004F632F"/>
    <w:rsid w:val="0051289F"/>
    <w:rsid w:val="0057763B"/>
    <w:rsid w:val="00616EA3"/>
    <w:rsid w:val="0070524E"/>
    <w:rsid w:val="00747904"/>
    <w:rsid w:val="007B6A07"/>
    <w:rsid w:val="00837D8C"/>
    <w:rsid w:val="0090502B"/>
    <w:rsid w:val="0094297E"/>
    <w:rsid w:val="00950447"/>
    <w:rsid w:val="009F0AC3"/>
    <w:rsid w:val="00B02CAA"/>
    <w:rsid w:val="00B97F2F"/>
    <w:rsid w:val="00BF0DB2"/>
    <w:rsid w:val="00C67A00"/>
    <w:rsid w:val="00C80187"/>
    <w:rsid w:val="00D62A9F"/>
    <w:rsid w:val="00D66D57"/>
    <w:rsid w:val="00D86874"/>
    <w:rsid w:val="00D90C8F"/>
    <w:rsid w:val="00D953C0"/>
    <w:rsid w:val="00E06F7B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C1AA37-9BE3-0E47-BEBC-9B43EDD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sq-A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Kokzimi6">
    <w:name w:val="heading 6"/>
    <w:basedOn w:val="Normal"/>
    <w:next w:val="Normal"/>
    <w:qFormat/>
    <w:rsid w:val="0094297E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Fontiiparagrafittparazgjedhur">
    <w:name w:val="Default Paragraph Font"/>
    <w:link w:val="Char"/>
    <w:semiHidden/>
  </w:style>
  <w:style w:type="table" w:default="1" w:styleId="Tabel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semiHidden/>
  </w:style>
  <w:style w:type="character" w:styleId="Hiperlidhje">
    <w:name w:val="Hyperlink"/>
    <w:rsid w:val="0094297E"/>
    <w:rPr>
      <w:color w:val="0000FF"/>
      <w:u w:val="single"/>
    </w:rPr>
  </w:style>
  <w:style w:type="paragraph" w:customStyle="1" w:styleId="Char">
    <w:name w:val="Char"/>
    <w:basedOn w:val="Normal"/>
    <w:link w:val="Fontiiparagrafittparazgjedhur"/>
    <w:rsid w:val="0094297E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Tekstiibalonit">
    <w:name w:val="Balloon Text"/>
    <w:basedOn w:val="Normal"/>
    <w:semiHidden/>
    <w:rsid w:val="00512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MSHOME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Sadri Arifi</dc:creator>
  <cp:keywords/>
  <cp:lastModifiedBy>Ilmi Musliu</cp:lastModifiedBy>
  <cp:revision>2</cp:revision>
  <cp:lastPrinted>2018-06-08T10:19:00Z</cp:lastPrinted>
  <dcterms:created xsi:type="dcterms:W3CDTF">2021-06-10T11:29:00Z</dcterms:created>
  <dcterms:modified xsi:type="dcterms:W3CDTF">2021-06-10T11:29:00Z</dcterms:modified>
</cp:coreProperties>
</file>