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="00AC60C6" w:rsidP="7E051B72" w:rsidRDefault="00AC60C6" w14:paraId="672A6659" wp14:textId="77777777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hAnsi="Book Antiqua" w:eastAsia="Book Antiqua" w:cs="Book Antiqua"/>
          <w:b w:val="1"/>
          <w:bCs w:val="1"/>
          <w:lang w:val="sq-AL" w:eastAsia="sq-AL" w:bidi="sq-AL"/>
        </w:rPr>
      </w:pPr>
    </w:p>
    <w:p xmlns:wp14="http://schemas.microsoft.com/office/word/2010/wordml" w:rsidRPr="00AC60C6" w:rsidR="00AC60C6" w:rsidP="7E051B72" w:rsidRDefault="00AC60C6" w14:paraId="6D15F0D4" wp14:textId="77777777" wp14:noSpellErr="1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hAnsi="Book Antiqua" w:eastAsia="Book Antiqua" w:cs="Book Antiqua"/>
          <w:b w:val="1"/>
          <w:bCs w:val="1"/>
          <w:sz w:val="28"/>
          <w:szCs w:val="28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b w:val="1"/>
          <w:bCs w:val="1"/>
          <w:sz w:val="28"/>
          <w:szCs w:val="28"/>
          <w:lang w:val="sq-AL" w:eastAsia="sq-AL" w:bidi="sq-AL"/>
        </w:rPr>
        <w:t>DEKLARATË MBI FINANCIMIN E DYFISHTË</w:t>
      </w:r>
    </w:p>
    <w:p xmlns:wp14="http://schemas.microsoft.com/office/word/2010/wordml" w:rsidRPr="00AC60C6" w:rsidR="00AC60C6" w:rsidP="12CA97C7" w:rsidRDefault="00AC60C6" w14:paraId="0A37501D" wp14:textId="77777777" wp14:noSpellErr="1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5DAB6C7B" wp14:textId="77777777" wp14:noSpellErr="1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250B943E" wp14:textId="77777777" wp14:noSpellErr="1">
      <w:pPr>
        <w:widowControl w:val="0"/>
        <w:autoSpaceDE w:val="0"/>
        <w:autoSpaceDN w:val="0"/>
        <w:spacing w:before="206" w:after="0" w:line="240" w:lineRule="auto"/>
        <w:ind w:left="117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Aplikuesi:</w:t>
      </w:r>
    </w:p>
    <w:p xmlns:wp14="http://schemas.microsoft.com/office/word/2010/wordml" w:rsidRPr="00AC60C6" w:rsidR="00AC60C6" w:rsidP="12CA97C7" w:rsidRDefault="00635427" w14:paraId="29D800DF" wp14:textId="77777777" wp14:noSpellErr="1">
      <w:pPr>
        <w:widowControl w:val="0"/>
        <w:autoSpaceDE w:val="0"/>
        <w:autoSpaceDN w:val="0"/>
        <w:spacing w:before="10" w:after="0" w:line="240" w:lineRule="auto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736064" behindDoc="1" locked="0" layoutInCell="1" allowOverlap="1" wp14:anchorId="2BAC9509" wp14:editId="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158749</wp:posOffset>
                </wp:positionV>
                <wp:extent cx="5099050" cy="0"/>
                <wp:effectExtent l="0" t="0" r="25400" b="1905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3BF88E00">
              <v:line id="Line 33" style="position:absolute;z-index:-2515804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2.5pt" to="465.35pt,12.5pt" w14:anchorId="638DC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Pr="00AC60C6" w:rsidR="00AC60C6" w:rsidP="7E051B72" w:rsidRDefault="00AC60C6" w14:paraId="51C5F231" wp14:textId="652BCAFF">
      <w:pPr>
        <w:pStyle w:val="Normal"/>
        <w:widowControl w:val="0"/>
        <w:autoSpaceDE w:val="0"/>
        <w:autoSpaceDN w:val="0"/>
        <w:spacing w:after="0" w:line="222" w:lineRule="exact"/>
        <w:ind w:left="720" w:right="1280"/>
        <w:jc w:val="center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Emri i OJQ-së/Individit</w:t>
      </w:r>
    </w:p>
    <w:p xmlns:wp14="http://schemas.microsoft.com/office/word/2010/wordml" w:rsidRPr="00AC60C6" w:rsidR="00AC60C6" w:rsidP="12CA97C7" w:rsidRDefault="00AC60C6" w14:paraId="6A05A809" wp14:textId="77777777" wp14:noSpellErr="1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5A39BBE3" wp14:textId="77777777" wp14:noSpellErr="1">
      <w:pPr>
        <w:widowControl w:val="0"/>
        <w:autoSpaceDE w:val="0"/>
        <w:autoSpaceDN w:val="0"/>
        <w:spacing w:before="3" w:after="0" w:line="240" w:lineRule="auto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67A5EA4E" wp14:textId="77777777" wp14:noSpellErr="1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Deklaroj se p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ë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r projektin: (</w:t>
      </w:r>
      <w:r w:rsidRPr="7E051B72" w:rsidR="7E051B72">
        <w:rPr>
          <w:rFonts w:ascii="Book Antiqua" w:hAnsi="Book Antiqua" w:eastAsia="Book Antiqua" w:cs="Book Antiqua"/>
          <w:b w:val="1"/>
          <w:bCs w:val="1"/>
          <w:sz w:val="24"/>
          <w:szCs w:val="24"/>
          <w:lang w:val="sq-AL" w:eastAsia="sq-AL" w:bidi="sq-AL"/>
        </w:rPr>
        <w:t>sh</w:t>
      </w:r>
      <w:r w:rsidRPr="7E051B72" w:rsidR="7E051B72">
        <w:rPr>
          <w:rFonts w:ascii="Book Antiqua" w:hAnsi="Book Antiqua" w:eastAsia="Book Antiqua" w:cs="Book Antiqua"/>
          <w:b w:val="1"/>
          <w:bCs w:val="1"/>
          <w:sz w:val="24"/>
          <w:szCs w:val="24"/>
          <w:lang w:val="sq-AL" w:eastAsia="sq-AL" w:bidi="sq-AL"/>
        </w:rPr>
        <w:t>ë</w:t>
      </w:r>
      <w:r w:rsidRPr="7E051B72" w:rsidR="7E051B72">
        <w:rPr>
          <w:rFonts w:ascii="Book Antiqua" w:hAnsi="Book Antiqua" w:eastAsia="Book Antiqua" w:cs="Book Antiqua"/>
          <w:b w:val="1"/>
          <w:bCs w:val="1"/>
          <w:sz w:val="24"/>
          <w:szCs w:val="24"/>
          <w:lang w:val="sq-AL" w:eastAsia="sq-AL" w:bidi="sq-AL"/>
        </w:rPr>
        <w:t>no emrin e projektit)</w:t>
      </w:r>
    </w:p>
    <w:p xmlns:wp14="http://schemas.microsoft.com/office/word/2010/wordml" w:rsidRPr="00AC60C6" w:rsidR="00AC60C6" w:rsidP="12CA97C7" w:rsidRDefault="00AC60C6" w14:paraId="41C8F396" wp14:textId="77777777" wp14:noSpellErr="1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72A3D3EC" wp14:textId="77777777" wp14:noSpellErr="1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1EFE017C" wp14:textId="77777777" wp14:noSpellErr="1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hAnsi="Book Antiqua" w:eastAsia="Book Antiqua" w:cs="Book Antiqua"/>
          <w:sz w:val="24"/>
          <w:szCs w:val="24"/>
          <w:shd w:val="clear" w:color="auto" w:fill="D2D2D2"/>
          <w:lang w:val="sq-AL" w:eastAsia="sq-AL" w:bidi="sq-AL"/>
        </w:rPr>
        <w:t>Përcakto njërin nga opsionet:</w:t>
      </w:r>
    </w:p>
    <w:p xmlns:wp14="http://schemas.microsoft.com/office/word/2010/wordml" w:rsidRPr="00AC60C6" w:rsidR="00AC60C6" w:rsidP="12CA97C7" w:rsidRDefault="00AC60C6" w14:paraId="0D0B940D" wp14:textId="77777777" wp14:noSpellErr="1">
      <w:pPr>
        <w:widowControl w:val="0"/>
        <w:autoSpaceDE w:val="0"/>
        <w:autoSpaceDN w:val="0"/>
        <w:spacing w:before="10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27AF8BEC" wp14:textId="77777777" wp14:noSpellErr="1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nuk kam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 xml:space="preserve"> 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pranuar</w:t>
      </w:r>
    </w:p>
    <w:p xmlns:wp14="http://schemas.microsoft.com/office/word/2010/wordml" w:rsidRPr="00AC60C6" w:rsidR="00AC60C6" w:rsidP="12CA97C7" w:rsidRDefault="00AC60C6" w14:paraId="0E27B00A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55D5C417" wp14:textId="77777777" wp14:noSpellErr="1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financim për projektin apo programin aplikues nga burime publike, sipas thirrjeve publike të organeve qeveritare, komunave, institucioneve tjera publike, fondeve të BE-së apo fondeve tjera vendore ose ndërkombëtare në vitin aktual kalendarik.</w:t>
      </w:r>
    </w:p>
    <w:p xmlns:wp14="http://schemas.microsoft.com/office/word/2010/wordml" w:rsidRPr="00AC60C6" w:rsidR="00AC60C6" w:rsidP="12CA97C7" w:rsidRDefault="00AC60C6" w14:paraId="60061E4C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44EAFD9C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48C29DC5" wp14:textId="77777777" wp14:noSpellErr="1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ose</w:t>
      </w:r>
    </w:p>
    <w:p xmlns:wp14="http://schemas.microsoft.com/office/word/2010/wordml" w:rsidRPr="00AC60C6" w:rsidR="00AC60C6" w:rsidP="12CA97C7" w:rsidRDefault="00AC60C6" w14:paraId="4B94D5A5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3DEEC669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57AB6A94" wp14:textId="77777777" wp14:noSpellErr="1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kam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 xml:space="preserve"> </w:t>
      </w: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konkurruar</w:t>
      </w:r>
    </w:p>
    <w:p xmlns:wp14="http://schemas.microsoft.com/office/word/2010/wordml" w:rsidRPr="00AC60C6" w:rsidR="00AC60C6" w:rsidP="12CA97C7" w:rsidRDefault="00AC60C6" w14:paraId="3656B9AB" wp14:textId="77777777" wp14:noSpellErr="1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69B0AB19" wp14:textId="77777777" wp14:noSpellErr="1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për financimin e projektit/programit, por procesi i vlerësimit të projekt/programit është ende në proces.</w:t>
      </w:r>
    </w:p>
    <w:p xmlns:wp14="http://schemas.microsoft.com/office/word/2010/wordml" w:rsidRPr="00AC60C6" w:rsidR="00AC60C6" w:rsidP="12CA97C7" w:rsidRDefault="00AC60C6" w14:paraId="45FB0818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="00AC60C6" w:rsidP="12CA97C7" w:rsidRDefault="00AC60C6" w14:paraId="049F31CB" wp14:textId="77777777" wp14:noSpellErr="1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635427" w14:paraId="27703951" wp14:textId="77777777" wp14:noSpellErr="1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737088" behindDoc="1" locked="0" layoutInCell="1" allowOverlap="1" wp14:anchorId="23383279" wp14:editId="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186054</wp:posOffset>
                </wp:positionV>
                <wp:extent cx="5170805" cy="0"/>
                <wp:effectExtent l="0" t="0" r="29845" b="1905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0DCACD8F">
              <v:line id="Line 32" style="position:absolute;z-index:-2515793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4.65pt" to="471pt,14.65pt" w14:anchorId="34501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DF6324" w:rsidP="12CA97C7" w:rsidRDefault="00DF6324" w14:paraId="53128261" wp14:textId="77777777" wp14:noSpellErr="1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1D38C376" wp14:textId="77777777" wp14:noSpellErr="1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(Emri i institucionit dhe thirrjes publike në të cilën projekti ka konkurruar)</w:t>
      </w:r>
    </w:p>
    <w:p xmlns:wp14="http://schemas.microsoft.com/office/word/2010/wordml" w:rsidRPr="00AC60C6" w:rsidR="00AC60C6" w:rsidP="12CA97C7" w:rsidRDefault="00AC60C6" w14:paraId="62486C05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4101652C" wp14:textId="77777777" wp14:noSpellErr="1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AC60C6" w14:paraId="68822DFC" wp14:textId="77777777" wp14:noSpellErr="1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xmlns:wp14="http://schemas.microsoft.com/office/word/2010/wordml" w:rsidRPr="00AC60C6" w:rsidR="00AC60C6" w:rsidP="7E051B72" w:rsidRDefault="00AC60C6" w14:paraId="4B99056E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0"/>
          <w:szCs w:val="20"/>
          <w:lang w:val="sq-AL" w:eastAsia="sq-AL" w:bidi="sq-AL"/>
        </w:rPr>
      </w:pPr>
    </w:p>
    <w:p xmlns:wp14="http://schemas.microsoft.com/office/word/2010/wordml" w:rsidRPr="00AC60C6" w:rsidR="00AC60C6" w:rsidP="7E051B72" w:rsidRDefault="00AC60C6" w14:paraId="1299C43A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0"/>
          <w:szCs w:val="20"/>
          <w:lang w:val="sq-AL" w:eastAsia="sq-AL" w:bidi="sq-AL"/>
        </w:rPr>
      </w:pPr>
    </w:p>
    <w:p xmlns:wp14="http://schemas.microsoft.com/office/word/2010/wordml" w:rsidRPr="00AC60C6" w:rsidR="00AC60C6" w:rsidP="7E051B72" w:rsidRDefault="00AC60C6" w14:paraId="4DDBEF00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20"/>
          <w:szCs w:val="20"/>
          <w:lang w:val="sq-AL" w:eastAsia="sq-AL" w:bidi="sq-AL"/>
        </w:rPr>
      </w:pPr>
    </w:p>
    <w:p xmlns:wp14="http://schemas.microsoft.com/office/word/2010/wordml" w:rsidRPr="00AC60C6" w:rsidR="00AC60C6" w:rsidP="7E051B72" w:rsidRDefault="00635427" w14:paraId="24C5A9A3" wp14:textId="77777777">
      <w:pPr>
        <w:widowControl w:val="0"/>
        <w:autoSpaceDE w:val="0"/>
        <w:autoSpaceDN w:val="0"/>
        <w:spacing w:before="10" w:after="0" w:line="240" w:lineRule="auto"/>
        <w:jc w:val="both"/>
        <w:rPr>
          <w:rFonts w:ascii="Book Antiqua" w:hAnsi="Book Antiqua" w:eastAsia="Book Antiqua" w:cs="Book Antiqua"/>
          <w:sz w:val="23"/>
          <w:szCs w:val="23"/>
          <w:lang w:val="sq-AL" w:eastAsia="sq-AL" w:bidi="sq-AL"/>
        </w:rPr>
      </w:pPr>
      <w:r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738112" behindDoc="1" locked="0" layoutInCell="1" allowOverlap="1" wp14:anchorId="3EFEC70B" wp14:editId="7777777">
                <wp:simplePos x="0" y="0"/>
                <wp:positionH relativeFrom="page">
                  <wp:posOffset>4387215</wp:posOffset>
                </wp:positionH>
                <wp:positionV relativeFrom="paragraph">
                  <wp:posOffset>202564</wp:posOffset>
                </wp:positionV>
                <wp:extent cx="2096770" cy="0"/>
                <wp:effectExtent l="0" t="0" r="36830" b="19050"/>
                <wp:wrapTopAndBottom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1B72C009">
              <v:line id="Line 31" style="position:absolute;z-index:-2515783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345.45pt,15.95pt" to="510.55pt,15.95pt" w14:anchorId="13ABF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7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Pr="00AC60C6" w:rsidR="00AC60C6" w:rsidP="7E051B72" w:rsidRDefault="00AC60C6" w14:paraId="3461D779" wp14:textId="77777777">
      <w:pPr>
        <w:widowControl w:val="0"/>
        <w:autoSpaceDE w:val="0"/>
        <w:autoSpaceDN w:val="0"/>
        <w:spacing w:before="5" w:after="0" w:line="240" w:lineRule="auto"/>
        <w:jc w:val="both"/>
        <w:rPr>
          <w:rFonts w:ascii="Book Antiqua" w:hAnsi="Book Antiqua" w:eastAsia="Book Antiqua" w:cs="Book Antiqua"/>
          <w:sz w:val="11"/>
          <w:szCs w:val="11"/>
          <w:lang w:val="sq-AL" w:eastAsia="sq-AL" w:bidi="sq-AL"/>
        </w:rPr>
      </w:pPr>
    </w:p>
    <w:p xmlns:wp14="http://schemas.microsoft.com/office/word/2010/wordml" w:rsidRPr="00AC60C6" w:rsidR="00AC60C6" w:rsidP="7E051B72" w:rsidRDefault="00AC60C6" w14:paraId="3CF2D8B6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Book Antiqua" w:cs="Book Antiqua"/>
          <w:sz w:val="11"/>
          <w:szCs w:val="11"/>
          <w:lang w:val="sq-AL" w:eastAsia="sq-AL" w:bidi="sq-AL"/>
        </w:rPr>
        <w:sectPr w:rsidRPr="00AC60C6" w:rsidR="00AC60C6">
          <w:footerReference w:type="default" r:id="rId7"/>
          <w:pgSz w:w="11910" w:h="16840" w:orient="portrait"/>
          <w:pgMar w:top="620" w:right="1580" w:bottom="1160" w:left="1160" w:header="0" w:footer="978" w:gutter="0"/>
          <w:cols w:space="720"/>
        </w:sectPr>
      </w:pPr>
    </w:p>
    <w:p xmlns:wp14="http://schemas.microsoft.com/office/word/2010/wordml" w:rsidRPr="00AC60C6" w:rsidR="00AC60C6" w:rsidP="12CA97C7" w:rsidRDefault="00AC60C6" w14:paraId="3DD2BFC0" wp14:textId="77777777" wp14:noSpellErr="1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12CA97C7" w:rsidR="12CA97C7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Vendi dhe data:</w:t>
      </w:r>
    </w:p>
    <w:p xmlns:wp14="http://schemas.microsoft.com/office/word/2010/wordml" w:rsidRPr="00AC60C6" w:rsidR="00AC60C6" w:rsidP="12CA97C7" w:rsidRDefault="00AC60C6" w14:paraId="0FB78278" wp14:textId="77777777" wp14:noSpellErr="1">
      <w:pPr>
        <w:widowControl w:val="0"/>
        <w:autoSpaceDE w:val="0"/>
        <w:autoSpaceDN w:val="0"/>
        <w:spacing w:before="3" w:after="1" w:line="240" w:lineRule="auto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xmlns:wp14="http://schemas.microsoft.com/office/word/2010/wordml" w:rsidRPr="00AC60C6" w:rsidR="00AC60C6" w:rsidP="12CA97C7" w:rsidRDefault="00635427" wp14:textId="77777777" w14:paraId="3FC45D95">
      <w:pPr>
        <w:widowControl w:val="0"/>
        <w:autoSpaceDE w:val="0"/>
        <w:autoSpaceDN w:val="0"/>
        <w:spacing w:after="0" w:line="20" w:lineRule="exact"/>
        <w:ind w:left="112" w:right="-1282"/>
        <w:jc w:val="both"/>
      </w:pPr>
      <w:r>
        <w:rPr>
          <w:rFonts w:ascii="Times New Roman" w:hAnsi="Times New Roman" w:eastAsia="Times New Roman" w:cs="Times New Roman"/>
          <w:noProof/>
          <w:sz w:val="2"/>
        </w:rPr>
        <mc:AlternateContent>
          <mc:Choice Requires="wpg">
            <w:drawing>
              <wp:inline xmlns:wp14="http://schemas.microsoft.com/office/word/2010/wordprocessingDrawing" distT="0" distB="0" distL="0" distR="0" wp14:anchorId="2EA9E37E" wp14:editId="7777777">
                <wp:extent cx="1676400" cy="5715"/>
                <wp:effectExtent l="0" t="0" r="19050" b="13335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 w14:anchorId="0D9BC24A">
              <v:group id="Group 29" style="width:132pt;height:.45pt;mso-position-horizontal-relative:char;mso-position-vertical-relative:line" coordsize="2640,9" o:spid="_x0000_s1026" w14:anchorId="28954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">
                <v:line id="Line 30" style="position:absolute;visibility:visible;mso-wrap-style:square" o:spid="_x0000_s1027" strokeweight=".15578mm" o:connectortype="straight" from="0,4" to="2640,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7z+8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fC4gd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vP7xAAAANsAAAAPAAAAAAAAAAAA&#10;AAAAAKECAABkcnMvZG93bnJldi54bWxQSwUGAAAAAAQABAD5AAAAkgMAAAAA&#10;"/>
                <w10:anchorlock/>
              </v:group>
            </w:pict>
          </mc:Fallback>
        </mc:AlternateContent>
      </w:r>
    </w:p>
    <w:p xmlns:wp14="http://schemas.microsoft.com/office/word/2010/wordml" w:rsidRPr="00AC60C6" w:rsidR="00AC60C6" w:rsidP="12CA97C7" w:rsidRDefault="00635427" wp14:textId="77777777" w14:paraId="7C30D2A2">
      <w:pPr>
        <w:widowControl w:val="0"/>
        <w:autoSpaceDE w:val="0"/>
        <w:autoSpaceDN w:val="0"/>
        <w:spacing w:after="0" w:line="20" w:lineRule="exact"/>
        <w:ind w:left="112" w:right="-1282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lastRenderedPageBreak/>
        <w:t>Emri i plotë dhe nënshkrimi i përfaqësuesit t</w:t>
      </w:r>
      <w:r w:rsidRPr="12CA97C7" w:rsidR="00906E9E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ë autorizuar të OJQ-së/Individ:</w:t>
      </w:r>
      <w:bookmarkStart w:name="_GoBack" w:id="0"/>
      <w:bookmarkEnd w:id="0"/>
    </w:p>
    <w:p w:rsidR="7E051B72" w:rsidP="7E051B72" w:rsidRDefault="7E051B72" w14:paraId="5D3017DB" w14:textId="50EE520F">
      <w:pPr>
        <w:pStyle w:val="Normal"/>
        <w:widowControl w:val="0"/>
        <w:spacing w:after="0" w:line="20" w:lineRule="exact"/>
        <w:ind w:left="112" w:right="-1282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</w:pPr>
    </w:p>
    <w:p w:rsidR="7E051B72" w:rsidP="7E051B72" w:rsidRDefault="7E051B72" w14:paraId="5F3E21BC" w14:textId="463DCEA4">
      <w:pPr>
        <w:pStyle w:val="Normal"/>
        <w:widowControl w:val="0"/>
        <w:spacing w:after="0" w:line="20" w:lineRule="exact"/>
        <w:ind w:left="112" w:right="-1282"/>
        <w:jc w:val="both"/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sectPr w:rsidRPr="00AC60C6" w:rsidR="00AC60C6">
          <w:type w:val="continuous"/>
          <w:pgSz w:w="11910" w:h="16840" w:orient="portrait"/>
          <w:pgMar w:top="1140" w:right="1580" w:bottom="280" w:left="1160" w:header="720" w:footer="720" w:gutter="0"/>
          <w:cols w:equalWidth="0" w:space="720" w:num="2">
            <w:col w:w="1550" w:space="3810"/>
            <w:col w:w="3810"/>
          </w:cols>
        </w:sectPr>
      </w:pPr>
      <w:r w:rsidRPr="7E051B72" w:rsidR="7E051B72">
        <w:rPr>
          <w:rFonts w:ascii="Book Antiqua" w:hAnsi="Book Antiqua" w:eastAsia="Book Antiqua" w:cs="Book Antiqua"/>
          <w:sz w:val="24"/>
          <w:szCs w:val="24"/>
          <w:lang w:val="sq-AL" w:eastAsia="sq-AL" w:bidi="sq-AL"/>
        </w:rPr>
        <w:t>______________________</w:t>
      </w:r>
    </w:p>
    <w:p xmlns:wp14="http://schemas.microsoft.com/office/word/2010/wordml" w:rsidRPr="00AC60C6" w:rsidR="00AC60C6" w:rsidP="00AC60C6" w:rsidRDefault="00AC60C6" w14:paraId="0562CB0E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sq-AL" w:eastAsia="sq-AL" w:bidi="sq-AL"/>
        </w:rPr>
        <w:sectPr w:rsidRPr="00AC60C6" w:rsidR="00AC60C6">
          <w:type w:val="continuous"/>
          <w:pgSz w:w="11910" w:h="16840" w:orient="portrait"/>
          <w:pgMar w:top="1140" w:right="1580" w:bottom="280" w:left="1160" w:header="720" w:footer="720" w:gutter="0"/>
          <w:cols w:space="720"/>
        </w:sectPr>
      </w:pPr>
    </w:p>
    <w:p xmlns:wp14="http://schemas.microsoft.com/office/word/2010/wordml" w:rsidRPr="009A31FF" w:rsidR="008F5C86" w:rsidP="00AC60C6" w:rsidRDefault="008F5C86" w14:paraId="34CE0A41" wp14:textId="777777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Pr="009A31FF" w:rsidR="008F5C86" w:rsidSect="00280B85">
      <w:footerReference w:type="default" r:id="rId8"/>
      <w:pgSz w:w="12240" w:h="15840" w:orient="portrait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374F8" w:rsidRDefault="007374F8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374F8" w:rsidRDefault="007374F8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AC60C6" w:rsidRDefault="00635427" w14:paraId="6D9B4309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50A2ECE1" wp14:editId="7777777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12700" b="152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AC60C6" w:rsidRDefault="00AC60C6" w14:paraId="04C1D538" wp14:textId="7777777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 w14:anchorId="5BA1200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497.45pt;margin-top:778.0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>
              <v:textbox inset="0,0,0,0">
                <w:txbxContent>
                  <w:p w:rsidR="00AC60C6" w:rsidRDefault="00AC60C6" w14:paraId="74A1FE53" wp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62EBF3C5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374F8" w:rsidRDefault="007374F8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374F8" w:rsidRDefault="007374F8" w14:paraId="110FFD37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D17A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023AE"/>
    <w:rsid w:val="00635427"/>
    <w:rsid w:val="00655A57"/>
    <w:rsid w:val="00695C15"/>
    <w:rsid w:val="006C0402"/>
    <w:rsid w:val="006C38F5"/>
    <w:rsid w:val="00712398"/>
    <w:rsid w:val="007374F8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06E9E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AE23F4"/>
    <w:rsid w:val="00B53E45"/>
    <w:rsid w:val="00B76C12"/>
    <w:rsid w:val="00BE696E"/>
    <w:rsid w:val="00BE7398"/>
    <w:rsid w:val="00C16D5E"/>
    <w:rsid w:val="00C27BD4"/>
    <w:rsid w:val="00C40EAB"/>
    <w:rsid w:val="00C41A53"/>
    <w:rsid w:val="00C6033C"/>
    <w:rsid w:val="00C66753"/>
    <w:rsid w:val="00C72503"/>
    <w:rsid w:val="00CE7900"/>
    <w:rsid w:val="00CF0FDD"/>
    <w:rsid w:val="00D44FDC"/>
    <w:rsid w:val="00D568AE"/>
    <w:rsid w:val="00DB261B"/>
    <w:rsid w:val="00DF6324"/>
    <w:rsid w:val="00E341A8"/>
    <w:rsid w:val="00E41434"/>
    <w:rsid w:val="00E77064"/>
    <w:rsid w:val="00E85426"/>
    <w:rsid w:val="00EB01E5"/>
    <w:rsid w:val="00ED7002"/>
    <w:rsid w:val="00F41209"/>
    <w:rsid w:val="00F65E56"/>
    <w:rsid w:val="00F93567"/>
    <w:rsid w:val="00FB06CD"/>
    <w:rsid w:val="00FB0739"/>
    <w:rsid w:val="00FD1314"/>
    <w:rsid w:val="00FD3542"/>
    <w:rsid w:val="12CA97C7"/>
    <w:rsid w:val="7E05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CAE1"/>
  <w15:docId w15:val="{80E688D0-98D6-4205-920A-0A2136670E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0402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hAnsi="Times New Roman" w:eastAsia="Times New Roman" w:cs="Times New Roman"/>
      <w:b/>
      <w:bCs/>
      <w:lang w:val="sq-AL" w:eastAsia="sq-AL" w:bidi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TableParagraph" w:customStyle="1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7</revision>
  <dcterms:created xsi:type="dcterms:W3CDTF">2021-08-11T09:59:00.0000000Z</dcterms:created>
  <dcterms:modified xsi:type="dcterms:W3CDTF">2022-02-11T10:19:30.8999672Z</dcterms:modified>
</coreProperties>
</file>