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B4DB" w14:textId="43C518B5" w:rsidR="002564A1" w:rsidRDefault="00E049DF" w:rsidP="00E049DF">
      <w:pPr>
        <w:jc w:val="center"/>
        <w:rPr>
          <w:rFonts w:ascii="Times New Roman" w:eastAsiaTheme="majorEastAsia" w:hAnsi="Times New Roman" w:cs="Times New Roman"/>
          <w:b/>
          <w:sz w:val="22"/>
          <w:szCs w:val="22"/>
        </w:rPr>
      </w:pPr>
      <w:r w:rsidRPr="00E049DF">
        <w:rPr>
          <w:rFonts w:ascii="Times New Roman" w:eastAsiaTheme="majorEastAsia" w:hAnsi="Times New Roman" w:cs="Times New Roman"/>
          <w:b/>
          <w:sz w:val="22"/>
          <w:szCs w:val="22"/>
        </w:rPr>
        <w:t>Thirrje për të rinjtë që të marrin pjesë në programin e praktikës</w:t>
      </w:r>
    </w:p>
    <w:p w14:paraId="7B51AED1" w14:textId="77777777" w:rsidR="00E049DF" w:rsidRDefault="00E049DF" w:rsidP="00E049D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15D465E" w14:textId="27D3F5BC" w:rsidR="002564A1" w:rsidRPr="00216D48" w:rsidRDefault="00E049DF" w:rsidP="002564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Emri i Projektit</w:t>
      </w:r>
      <w:r w:rsidR="002564A1" w:rsidRPr="00216D48">
        <w:rPr>
          <w:rFonts w:ascii="Times New Roman" w:hAnsi="Times New Roman" w:cs="Times New Roman"/>
          <w:sz w:val="22"/>
          <w:szCs w:val="22"/>
        </w:rPr>
        <w:t>: “Social Hub”</w:t>
      </w:r>
    </w:p>
    <w:p w14:paraId="42612BB6" w14:textId="6E0A0882" w:rsidR="002564A1" w:rsidRPr="00216D48" w:rsidRDefault="00E049DF" w:rsidP="002564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Referenca e Projektit</w:t>
      </w:r>
      <w:r w:rsidR="002564A1" w:rsidRPr="00216D48">
        <w:rPr>
          <w:rFonts w:ascii="Times New Roman" w:hAnsi="Times New Roman" w:cs="Times New Roman"/>
          <w:sz w:val="22"/>
          <w:szCs w:val="22"/>
        </w:rPr>
        <w:t>: 2020/</w:t>
      </w:r>
      <w:r w:rsidR="00B844CA" w:rsidRPr="00B844CA">
        <w:rPr>
          <w:rFonts w:ascii="Times New Roman" w:hAnsi="Times New Roman" w:cs="Times New Roman"/>
          <w:sz w:val="22"/>
          <w:szCs w:val="22"/>
        </w:rPr>
        <w:t>419-485</w:t>
      </w:r>
    </w:p>
    <w:p w14:paraId="24D6BB5D" w14:textId="2E16A993" w:rsidR="002564A1" w:rsidRPr="00216D48" w:rsidRDefault="00E049DF" w:rsidP="002564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Aktiviteti</w:t>
      </w:r>
      <w:r w:rsidR="002564A1" w:rsidRPr="00216D48">
        <w:rPr>
          <w:rFonts w:ascii="Times New Roman" w:hAnsi="Times New Roman" w:cs="Times New Roman"/>
          <w:sz w:val="22"/>
          <w:szCs w:val="22"/>
        </w:rPr>
        <w:t xml:space="preserve">: </w:t>
      </w:r>
      <w:r w:rsidR="00B844CA">
        <w:rPr>
          <w:rFonts w:ascii="Times New Roman" w:hAnsi="Times New Roman" w:cs="Times New Roman"/>
          <w:sz w:val="22"/>
          <w:szCs w:val="22"/>
        </w:rPr>
        <w:t xml:space="preserve">V </w:t>
      </w:r>
      <w:r>
        <w:rPr>
          <w:rFonts w:ascii="Times New Roman" w:hAnsi="Times New Roman" w:cs="Times New Roman"/>
          <w:sz w:val="22"/>
          <w:szCs w:val="22"/>
        </w:rPr>
        <w:t>dhe</w:t>
      </w:r>
      <w:r w:rsidR="00B844CA">
        <w:rPr>
          <w:rFonts w:ascii="Times New Roman" w:hAnsi="Times New Roman" w:cs="Times New Roman"/>
          <w:sz w:val="22"/>
          <w:szCs w:val="22"/>
        </w:rPr>
        <w:t xml:space="preserve"> VI</w:t>
      </w:r>
      <w:r w:rsidR="002564A1" w:rsidRPr="00216D4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E1C0B0" w14:textId="77777777" w:rsidR="00E049DF" w:rsidRPr="00E049DF" w:rsidRDefault="00E049DF" w:rsidP="00E049DF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49DF">
        <w:rPr>
          <w:rFonts w:ascii="Times New Roman" w:hAnsi="Times New Roman" w:cs="Times New Roman"/>
          <w:sz w:val="22"/>
          <w:szCs w:val="22"/>
        </w:rPr>
        <w:t xml:space="preserve">Lokacioni: Regjioni Ekonomik Lindor i Kosovës </w:t>
      </w:r>
    </w:p>
    <w:p w14:paraId="6A4C6DA3" w14:textId="77777777" w:rsidR="00E049DF" w:rsidRDefault="00E049DF" w:rsidP="00E049DF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49DF">
        <w:rPr>
          <w:rFonts w:ascii="Times New Roman" w:hAnsi="Times New Roman" w:cs="Times New Roman"/>
          <w:sz w:val="22"/>
          <w:szCs w:val="22"/>
        </w:rPr>
        <w:t>Periudha e aplikimit: 16.05.2022 – 16.06.2022</w:t>
      </w:r>
    </w:p>
    <w:p w14:paraId="20E329AE" w14:textId="77777777" w:rsidR="00E049DF" w:rsidRDefault="00E049DF" w:rsidP="00280065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49DF">
        <w:rPr>
          <w:rFonts w:ascii="Times New Roman" w:hAnsi="Times New Roman" w:cs="Times New Roman"/>
          <w:sz w:val="22"/>
          <w:szCs w:val="22"/>
        </w:rPr>
        <w:t xml:space="preserve">Projekti </w:t>
      </w:r>
      <w:r w:rsidRPr="00E049DF">
        <w:rPr>
          <w:rFonts w:ascii="Times New Roman" w:hAnsi="Times New Roman" w:cs="Times New Roman"/>
          <w:i/>
          <w:iCs/>
          <w:sz w:val="22"/>
          <w:szCs w:val="22"/>
        </w:rPr>
        <w:t>Social Hub</w:t>
      </w:r>
      <w:r w:rsidRPr="00E049DF">
        <w:rPr>
          <w:rFonts w:ascii="Times New Roman" w:hAnsi="Times New Roman" w:cs="Times New Roman"/>
          <w:sz w:val="22"/>
          <w:szCs w:val="22"/>
        </w:rPr>
        <w:t xml:space="preserve"> financohet nga Zyra e Bashkimit Evropian në Kosovë dhe implementohet nga Komuna e Gjilanit në partneritet me OJQ “Balkan Union”.</w:t>
      </w:r>
    </w:p>
    <w:p w14:paraId="30DF7880" w14:textId="336E4D40" w:rsidR="00E049DF" w:rsidRDefault="00E049DF" w:rsidP="00280065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49DF">
        <w:rPr>
          <w:rFonts w:ascii="Times New Roman" w:hAnsi="Times New Roman" w:cs="Times New Roman"/>
          <w:sz w:val="22"/>
          <w:szCs w:val="22"/>
        </w:rPr>
        <w:t>Si pjesë e projektit, Social Hub fton të rinjtë nga Rajoni Lindor i Kosovës që t'i përgjigjen kësaj thirrje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49DF">
        <w:rPr>
          <w:rFonts w:ascii="Times New Roman" w:hAnsi="Times New Roman" w:cs="Times New Roman"/>
          <w:sz w:val="22"/>
          <w:szCs w:val="22"/>
        </w:rPr>
        <w:t xml:space="preserve">për programin e praktikës. Programi i praktikës është krijuar për të mbështetur të rinjtë në marrjen e një eksperience të shkëlqyer në fushat e marketingut dixhital, zhvillimit të ueb-it, </w:t>
      </w:r>
      <w:r>
        <w:rPr>
          <w:rFonts w:ascii="Times New Roman" w:hAnsi="Times New Roman" w:cs="Times New Roman"/>
          <w:sz w:val="22"/>
          <w:szCs w:val="22"/>
        </w:rPr>
        <w:t>punime dore dhe</w:t>
      </w:r>
      <w:r w:rsidRPr="00E049DF">
        <w:rPr>
          <w:rFonts w:ascii="Times New Roman" w:hAnsi="Times New Roman" w:cs="Times New Roman"/>
          <w:sz w:val="22"/>
          <w:szCs w:val="22"/>
        </w:rPr>
        <w:t xml:space="preserve"> artizanale.</w:t>
      </w:r>
    </w:p>
    <w:p w14:paraId="7BF2D49D" w14:textId="7E5A37FC" w:rsidR="003D4DE3" w:rsidRPr="001D5484" w:rsidRDefault="00E049DF" w:rsidP="00280065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049DF">
        <w:rPr>
          <w:rFonts w:ascii="Times New Roman" w:hAnsi="Times New Roman" w:cs="Times New Roman"/>
          <w:sz w:val="22"/>
          <w:szCs w:val="22"/>
        </w:rPr>
        <w:t xml:space="preserve">Kjo është një praktikë </w:t>
      </w:r>
      <w:r>
        <w:rPr>
          <w:rFonts w:ascii="Times New Roman" w:hAnsi="Times New Roman" w:cs="Times New Roman"/>
          <w:sz w:val="22"/>
          <w:szCs w:val="22"/>
        </w:rPr>
        <w:t>me pagesë</w:t>
      </w:r>
      <w:r w:rsidRPr="00E049DF">
        <w:rPr>
          <w:rFonts w:ascii="Times New Roman" w:hAnsi="Times New Roman" w:cs="Times New Roman"/>
          <w:sz w:val="22"/>
          <w:szCs w:val="22"/>
        </w:rPr>
        <w:t xml:space="preserve"> për një periudhë efektive prej tre muajsh, dhe synimi i saj është të sigurojë një punësim të përhershëm për praktikantët e suksesshëm. Të rinjtë e përzgjedhur për programin e praktikës do të kompensohen në shumën prej </w:t>
      </w:r>
      <w:r w:rsidR="007B2F37">
        <w:rPr>
          <w:rFonts w:ascii="Times New Roman" w:hAnsi="Times New Roman" w:cs="Times New Roman"/>
          <w:sz w:val="22"/>
          <w:szCs w:val="22"/>
        </w:rPr>
        <w:t>250</w:t>
      </w:r>
      <w:r w:rsidRPr="00E049DF">
        <w:rPr>
          <w:rFonts w:ascii="Times New Roman" w:hAnsi="Times New Roman" w:cs="Times New Roman"/>
          <w:sz w:val="22"/>
          <w:szCs w:val="22"/>
        </w:rPr>
        <w:t xml:space="preserve"> Euro në muaj, krahas përfitimeve të aftësive nga trajnimi në punë. Të rinjtë e kontraktuar si praktikantë do të jenë të detyruar të ndjekin programin e praktikës për tre muaj radhazi që nga data e nënshkrimit të kontratës dhe t'u përmbahen kërkesave formale të biznesit dhe politikave përkatëse.</w:t>
      </w:r>
      <w:r w:rsidR="00F543D5" w:rsidRPr="001D54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4A6A7C" w14:textId="141633D0" w:rsidR="008A2208" w:rsidRPr="00437F27" w:rsidRDefault="00E049DF" w:rsidP="008A2208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049DF">
        <w:rPr>
          <w:rFonts w:ascii="Times New Roman" w:hAnsi="Times New Roman" w:cs="Times New Roman"/>
          <w:sz w:val="22"/>
          <w:szCs w:val="22"/>
        </w:rPr>
        <w:t xml:space="preserve">Programi i praktikës do të përfshijë 50 të rinj në programin e praktikës / trajnimin në punë në marketingun dixhital, zhvillimin e ueb-it, dizajnin grafik dhe </w:t>
      </w:r>
      <w:r>
        <w:rPr>
          <w:rFonts w:ascii="Times New Roman" w:hAnsi="Times New Roman" w:cs="Times New Roman"/>
          <w:sz w:val="22"/>
          <w:szCs w:val="22"/>
        </w:rPr>
        <w:t>punime dore dhe artizanale</w:t>
      </w:r>
      <w:r w:rsidR="008A2208" w:rsidRPr="00437F27">
        <w:rPr>
          <w:rFonts w:ascii="Times New Roman" w:hAnsi="Times New Roman" w:cs="Times New Roman"/>
          <w:sz w:val="22"/>
          <w:szCs w:val="22"/>
        </w:rPr>
        <w:t>.</w:t>
      </w:r>
    </w:p>
    <w:p w14:paraId="25892C64" w14:textId="3F627DC7" w:rsidR="0046112C" w:rsidRPr="001D5484" w:rsidRDefault="00E049DF" w:rsidP="00280065">
      <w:pPr>
        <w:pStyle w:val="NormalWeb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49DF">
        <w:rPr>
          <w:rFonts w:ascii="Times New Roman" w:hAnsi="Times New Roman" w:cs="Times New Roman"/>
          <w:sz w:val="22"/>
          <w:szCs w:val="22"/>
        </w:rPr>
        <w:t xml:space="preserve">Kontratat do të nënshkruhen nga tri palë të përfshira: Komuna e Gjilanit, bizneset dhe praktikantët e </w:t>
      </w:r>
      <w:r>
        <w:rPr>
          <w:rFonts w:ascii="Times New Roman" w:hAnsi="Times New Roman" w:cs="Times New Roman"/>
          <w:sz w:val="22"/>
          <w:szCs w:val="22"/>
        </w:rPr>
        <w:t>përzgjedhur</w:t>
      </w:r>
      <w:r w:rsidR="00294CBC" w:rsidRPr="001D5484"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5"/>
        <w:gridCol w:w="923"/>
      </w:tblGrid>
      <w:tr w:rsidR="009F3271" w:rsidRPr="001D5484" w14:paraId="132E0D61" w14:textId="77777777" w:rsidTr="009F3271">
        <w:trPr>
          <w:trHeight w:val="386"/>
        </w:trPr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D5E3BEF" w14:textId="4B6DAEAE" w:rsidR="009F3271" w:rsidRPr="00B844CA" w:rsidRDefault="00E049DF">
            <w:pPr>
              <w:spacing w:before="140"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049DF">
              <w:rPr>
                <w:rFonts w:ascii="Times New Roman" w:hAnsi="Times New Roman" w:cs="Times New Roman"/>
                <w:b/>
                <w:sz w:val="22"/>
                <w:szCs w:val="22"/>
              </w:rPr>
              <w:t>Përzgjedhja e praktikantëve do të bazohet në kriteret e mëposhtme:</w:t>
            </w:r>
          </w:p>
        </w:tc>
      </w:tr>
      <w:tr w:rsidR="009F3271" w:rsidRPr="001D5484" w14:paraId="3C5B2AAB" w14:textId="77777777" w:rsidTr="009F3271">
        <w:trPr>
          <w:trHeight w:val="38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8C3F5A3" w14:textId="094DCB98" w:rsidR="009F3271" w:rsidRPr="00B844CA" w:rsidRDefault="00E049DF" w:rsidP="009F3271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Mosha</w:t>
            </w:r>
            <w:r w:rsidR="009F3271" w:rsidRPr="00B844C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prej</w:t>
            </w:r>
            <w:r w:rsidR="009F3271" w:rsidRPr="00B844CA"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deri </w:t>
            </w:r>
            <w:r w:rsidR="009F3271" w:rsidRPr="00B844CA">
              <w:rPr>
                <w:rFonts w:ascii="Times New Roman" w:hAnsi="Times New Roman" w:cs="Times New Roman"/>
                <w:sz w:val="22"/>
                <w:szCs w:val="22"/>
              </w:rPr>
              <w:t>24)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5F48" w14:textId="77777777" w:rsidR="009F3271" w:rsidRPr="00B844CA" w:rsidRDefault="009F3271">
            <w:pPr>
              <w:spacing w:before="140" w:after="14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44CA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9F3271" w:rsidRPr="001D5484" w14:paraId="74349083" w14:textId="77777777" w:rsidTr="009F3271">
        <w:trPr>
          <w:trHeight w:val="38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1080AFFA" w14:textId="14DC92B9" w:rsidR="009F3271" w:rsidRPr="00B844CA" w:rsidRDefault="00E049DF" w:rsidP="009F3271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E049DF">
              <w:rPr>
                <w:rFonts w:ascii="Times New Roman" w:hAnsi="Times New Roman" w:cs="Times New Roman"/>
                <w:sz w:val="22"/>
                <w:szCs w:val="22"/>
              </w:rPr>
              <w:t>Dokumentacioni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B2BB" w14:textId="3AE0B92E" w:rsidR="009F3271" w:rsidRPr="00B844CA" w:rsidRDefault="002E3E91">
            <w:pPr>
              <w:spacing w:before="140" w:after="14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F3271" w:rsidRPr="001D5484" w14:paraId="25DCCEB8" w14:textId="77777777" w:rsidTr="009F3271">
        <w:trPr>
          <w:trHeight w:val="38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1F98F6F7" w14:textId="58A85E94" w:rsidR="009F3271" w:rsidRPr="00B844CA" w:rsidRDefault="00E049DF" w:rsidP="009F3271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E049DF">
              <w:rPr>
                <w:rFonts w:ascii="Times New Roman" w:hAnsi="Times New Roman" w:cs="Times New Roman"/>
                <w:sz w:val="22"/>
                <w:szCs w:val="22"/>
              </w:rPr>
              <w:t>Aplikanti është nga grupet e pafavorshme *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217F" w14:textId="77777777" w:rsidR="009F3271" w:rsidRPr="00B844CA" w:rsidRDefault="009F3271">
            <w:pPr>
              <w:spacing w:before="140" w:after="14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44CA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D6C32" w:rsidRPr="001D5484" w14:paraId="375344C8" w14:textId="77777777" w:rsidTr="009F3271">
        <w:trPr>
          <w:trHeight w:val="38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D705261" w14:textId="09719FCC" w:rsidR="007D6C32" w:rsidRPr="00E049DF" w:rsidRDefault="0030762C" w:rsidP="009F3271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0762C">
              <w:rPr>
                <w:rFonts w:ascii="Times New Roman" w:hAnsi="Times New Roman" w:cs="Times New Roman"/>
                <w:sz w:val="22"/>
                <w:szCs w:val="22"/>
              </w:rPr>
              <w:t>Pjesëmarrësit e trajnimeve të Social Hub të vërtetohen me dorëzim të certifikatës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0AFB" w14:textId="260466D5" w:rsidR="007D6C32" w:rsidRPr="00B844CA" w:rsidRDefault="007D6C32">
            <w:pPr>
              <w:spacing w:before="140" w:after="14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271" w:rsidRPr="001D5484" w14:paraId="560EEA7B" w14:textId="77777777" w:rsidTr="009F3271">
        <w:trPr>
          <w:trHeight w:val="38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2F32A8F" w14:textId="2764F9A5" w:rsidR="009F3271" w:rsidRPr="00B844CA" w:rsidRDefault="00E049DF" w:rsidP="009F3271">
            <w:pPr>
              <w:pStyle w:val="ListParagraph"/>
              <w:numPr>
                <w:ilvl w:val="0"/>
                <w:numId w:val="11"/>
              </w:numPr>
              <w:spacing w:after="160" w:line="25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049DF">
              <w:rPr>
                <w:rFonts w:ascii="Times New Roman" w:hAnsi="Times New Roman" w:cs="Times New Roman"/>
                <w:sz w:val="22"/>
                <w:szCs w:val="22"/>
              </w:rPr>
              <w:t>plikantët me më pak përvojë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6EE3" w14:textId="77777777" w:rsidR="009F3271" w:rsidRPr="00B844CA" w:rsidRDefault="009F3271">
            <w:pPr>
              <w:spacing w:before="140" w:after="14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44C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14:paraId="7F528723" w14:textId="5C9302C4" w:rsidR="009F3271" w:rsidRPr="00B844CA" w:rsidRDefault="00E049DF" w:rsidP="00EE24BF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E049DF">
        <w:rPr>
          <w:rFonts w:ascii="Times New Roman" w:hAnsi="Times New Roman" w:cs="Times New Roman"/>
          <w:sz w:val="22"/>
          <w:szCs w:val="22"/>
        </w:rPr>
        <w:t>* Grupet e pafavorizuara si gratë, të rinjtë, personat me aftësi të kufizuara</w:t>
      </w:r>
    </w:p>
    <w:p w14:paraId="42FFCA03" w14:textId="5E1B2FE1" w:rsidR="00EE24BF" w:rsidRPr="00B844CA" w:rsidRDefault="00E049DF" w:rsidP="00B1740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E049DF">
        <w:rPr>
          <w:rFonts w:ascii="Times New Roman" w:hAnsi="Times New Roman" w:cs="Times New Roman"/>
          <w:sz w:val="22"/>
          <w:szCs w:val="22"/>
        </w:rPr>
        <w:lastRenderedPageBreak/>
        <w:t>Të rinjtë e interesuar mund të aplikojnë në një nga lidhjet e mëposhtme:</w:t>
      </w:r>
      <w:r w:rsidR="00EE24BF" w:rsidRPr="00B844CA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</w:p>
    <w:p w14:paraId="0F5AB91A" w14:textId="77EB1904" w:rsidR="00C2098B" w:rsidRPr="00C2098B" w:rsidRDefault="00C2098B" w:rsidP="00C2098B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C2098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ALB: https://docs.google.com/forms/d/1RLxzswo9vkrFPtxHP6X1c4uyLX9bvmb-cU4qkeRHbts/edit</w:t>
      </w:r>
    </w:p>
    <w:p w14:paraId="267BC874" w14:textId="77777777" w:rsidR="00C2098B" w:rsidRPr="00C2098B" w:rsidRDefault="00C2098B" w:rsidP="00C2098B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C2098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ENG:</w:t>
      </w:r>
    </w:p>
    <w:p w14:paraId="41104527" w14:textId="112B9662" w:rsidR="00C2098B" w:rsidRPr="00C2098B" w:rsidRDefault="00C2098B" w:rsidP="00C2098B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C2098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https://docs.google.com/forms/d/15rF05q2H5QPdoKuAQNCp6uJDL6cZ-vfaNwHaB21qHRM/edit</w:t>
      </w:r>
    </w:p>
    <w:p w14:paraId="4AE3F66F" w14:textId="5034DEAE" w:rsidR="00C2098B" w:rsidRPr="00C2098B" w:rsidRDefault="00C2098B" w:rsidP="00C2098B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C2098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SRB:</w:t>
      </w:r>
    </w:p>
    <w:p w14:paraId="2671D452" w14:textId="77777777" w:rsidR="00C2098B" w:rsidRPr="00C2098B" w:rsidRDefault="00C2098B" w:rsidP="00C2098B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C2098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https://docs.google.com/forms/d/1Lg-kKkRKE0hzRi3b9KIVdTbyMm0iyuwq3Onakn0iuGQ/edit</w:t>
      </w:r>
    </w:p>
    <w:p w14:paraId="2EB1DC06" w14:textId="77777777" w:rsidR="00E049DF" w:rsidRPr="00E049DF" w:rsidRDefault="00E049DF" w:rsidP="00E049DF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049DF">
        <w:rPr>
          <w:rFonts w:ascii="Times New Roman" w:hAnsi="Times New Roman" w:cs="Times New Roman"/>
          <w:color w:val="000000" w:themeColor="text1"/>
          <w:sz w:val="22"/>
          <w:szCs w:val="22"/>
        </w:rPr>
        <w:t>Ose,</w:t>
      </w:r>
    </w:p>
    <w:p w14:paraId="785290F7" w14:textId="77777777" w:rsidR="00E049DF" w:rsidRPr="00E049DF" w:rsidRDefault="00E049DF" w:rsidP="00E049DF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049DF">
        <w:rPr>
          <w:rFonts w:ascii="Times New Roman" w:hAnsi="Times New Roman" w:cs="Times New Roman"/>
          <w:color w:val="000000" w:themeColor="text1"/>
          <w:sz w:val="22"/>
          <w:szCs w:val="22"/>
        </w:rPr>
        <w:t>Të rinjtë e interesuar mund të aplikojnë duke dorëzuar një kopje të aplikacioneve të tyre në Qendrën Sociale- Gjilan, zyra e projektit në:</w:t>
      </w:r>
    </w:p>
    <w:p w14:paraId="23B3465F" w14:textId="77777777" w:rsidR="00E049DF" w:rsidRDefault="00E049DF" w:rsidP="00E049DF">
      <w:pPr>
        <w:pStyle w:val="NormalWeb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049DF">
        <w:rPr>
          <w:rFonts w:ascii="Times New Roman" w:hAnsi="Times New Roman" w:cs="Times New Roman"/>
          <w:color w:val="000000" w:themeColor="text1"/>
          <w:sz w:val="22"/>
          <w:szCs w:val="22"/>
        </w:rPr>
        <w:t>Qendra Rinore e Gjilanit, Rruga “Skënderbeu” n.n., Gjilan</w:t>
      </w:r>
    </w:p>
    <w:p w14:paraId="3D66B66D" w14:textId="2533E853" w:rsidR="00951016" w:rsidRPr="001D5484" w:rsidRDefault="00E049DF" w:rsidP="00E049DF">
      <w:pPr>
        <w:pStyle w:val="NormalWeb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049D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Afati i fundit për Aplikim është 16.06.2022</w:t>
      </w:r>
    </w:p>
    <w:sectPr w:rsidR="00951016" w:rsidRPr="001D5484" w:rsidSect="003D475F">
      <w:headerReference w:type="default" r:id="rId7"/>
      <w:footerReference w:type="default" r:id="rId8"/>
      <w:pgSz w:w="12240" w:h="15840"/>
      <w:pgMar w:top="720" w:right="1440" w:bottom="630" w:left="1440" w:header="27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77D09" w14:textId="77777777" w:rsidR="00CB603B" w:rsidRDefault="00CB603B" w:rsidP="00A110A4">
      <w:r>
        <w:separator/>
      </w:r>
    </w:p>
  </w:endnote>
  <w:endnote w:type="continuationSeparator" w:id="0">
    <w:p w14:paraId="65AB652E" w14:textId="77777777" w:rsidR="00CB603B" w:rsidRDefault="00CB603B" w:rsidP="00A1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C2BD" w14:textId="591E8C18" w:rsidR="003D475F" w:rsidRDefault="003D475F" w:rsidP="008310DF">
    <w:pPr>
      <w:rPr>
        <w:sz w:val="16"/>
        <w:szCs w:val="16"/>
      </w:rPr>
    </w:pPr>
    <w:r w:rsidRPr="003D475F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3F14FD6" wp14:editId="5B90736C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424180" cy="530225"/>
          <wp:effectExtent l="0" t="0" r="0" b="3175"/>
          <wp:wrapNone/>
          <wp:docPr id="29" name="Picture 29" descr="Prova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va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75F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FA8D64B" wp14:editId="1B31CFD8">
          <wp:simplePos x="0" y="0"/>
          <wp:positionH relativeFrom="column">
            <wp:posOffset>2661285</wp:posOffset>
          </wp:positionH>
          <wp:positionV relativeFrom="paragraph">
            <wp:posOffset>0</wp:posOffset>
          </wp:positionV>
          <wp:extent cx="427355" cy="62166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75F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60FF47B7" wp14:editId="3C6F24CD">
          <wp:simplePos x="0" y="0"/>
          <wp:positionH relativeFrom="column">
            <wp:posOffset>5602605</wp:posOffset>
          </wp:positionH>
          <wp:positionV relativeFrom="paragraph">
            <wp:posOffset>27305</wp:posOffset>
          </wp:positionV>
          <wp:extent cx="471170" cy="571500"/>
          <wp:effectExtent l="0" t="0" r="508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E6D53" w14:textId="77777777" w:rsidR="003D475F" w:rsidRPr="00675429" w:rsidRDefault="003D475F" w:rsidP="008310D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744B2" w14:textId="77777777" w:rsidR="00CB603B" w:rsidRDefault="00CB603B" w:rsidP="00A110A4">
      <w:r>
        <w:separator/>
      </w:r>
    </w:p>
  </w:footnote>
  <w:footnote w:type="continuationSeparator" w:id="0">
    <w:p w14:paraId="2E4FC8C3" w14:textId="77777777" w:rsidR="00CB603B" w:rsidRDefault="00CB603B" w:rsidP="00A1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66315" w14:textId="76D2DC98" w:rsidR="003D475F" w:rsidRPr="003D475F" w:rsidRDefault="003D475F" w:rsidP="003D475F">
    <w:pPr>
      <w:pStyle w:val="Header"/>
    </w:pPr>
    <w:r w:rsidRPr="00953806">
      <w:rPr>
        <w:noProof/>
        <w:lang w:val="sq-AL" w:eastAsia="sq-AL"/>
      </w:rPr>
      <w:drawing>
        <wp:inline distT="0" distB="0" distL="0" distR="0" wp14:anchorId="1265A556" wp14:editId="6084A04B">
          <wp:extent cx="698500" cy="638175"/>
          <wp:effectExtent l="0" t="0" r="6350" b="952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5266"/>
    <w:multiLevelType w:val="hybridMultilevel"/>
    <w:tmpl w:val="D280E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2A2"/>
    <w:multiLevelType w:val="hybridMultilevel"/>
    <w:tmpl w:val="FB7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6DD5"/>
    <w:multiLevelType w:val="hybridMultilevel"/>
    <w:tmpl w:val="9DFEB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D5311"/>
    <w:multiLevelType w:val="hybridMultilevel"/>
    <w:tmpl w:val="81007D48"/>
    <w:lvl w:ilvl="0" w:tplc="641E6BD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0C6B"/>
    <w:multiLevelType w:val="hybridMultilevel"/>
    <w:tmpl w:val="374023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B0619C"/>
    <w:multiLevelType w:val="multilevel"/>
    <w:tmpl w:val="BE2E692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E936A4E"/>
    <w:multiLevelType w:val="hybridMultilevel"/>
    <w:tmpl w:val="0280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E73CD"/>
    <w:multiLevelType w:val="hybridMultilevel"/>
    <w:tmpl w:val="4A389BA0"/>
    <w:lvl w:ilvl="0" w:tplc="27E0FF6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C6B07FD"/>
    <w:multiLevelType w:val="hybridMultilevel"/>
    <w:tmpl w:val="4FA8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0A4"/>
    <w:rsid w:val="000044DE"/>
    <w:rsid w:val="000144DE"/>
    <w:rsid w:val="00037558"/>
    <w:rsid w:val="0004348D"/>
    <w:rsid w:val="0005319F"/>
    <w:rsid w:val="000D67DD"/>
    <w:rsid w:val="00100D55"/>
    <w:rsid w:val="00121D3D"/>
    <w:rsid w:val="00151A99"/>
    <w:rsid w:val="001865B3"/>
    <w:rsid w:val="001D5484"/>
    <w:rsid w:val="001D7D91"/>
    <w:rsid w:val="001E69FA"/>
    <w:rsid w:val="001F156F"/>
    <w:rsid w:val="001F2691"/>
    <w:rsid w:val="002028BD"/>
    <w:rsid w:val="0022522E"/>
    <w:rsid w:val="00232C82"/>
    <w:rsid w:val="002418F5"/>
    <w:rsid w:val="00244418"/>
    <w:rsid w:val="002564A1"/>
    <w:rsid w:val="00265C8D"/>
    <w:rsid w:val="00270518"/>
    <w:rsid w:val="00280065"/>
    <w:rsid w:val="00294CBC"/>
    <w:rsid w:val="002C0D62"/>
    <w:rsid w:val="002E3E91"/>
    <w:rsid w:val="002E7194"/>
    <w:rsid w:val="002F553F"/>
    <w:rsid w:val="0030762C"/>
    <w:rsid w:val="00316097"/>
    <w:rsid w:val="00325C83"/>
    <w:rsid w:val="003648FC"/>
    <w:rsid w:val="00384EAC"/>
    <w:rsid w:val="00395CCA"/>
    <w:rsid w:val="003A416F"/>
    <w:rsid w:val="003B0C3C"/>
    <w:rsid w:val="003B1FF9"/>
    <w:rsid w:val="003D475F"/>
    <w:rsid w:val="003D4DE3"/>
    <w:rsid w:val="003E615F"/>
    <w:rsid w:val="003E6CE9"/>
    <w:rsid w:val="003E7B74"/>
    <w:rsid w:val="00403DE4"/>
    <w:rsid w:val="004114BA"/>
    <w:rsid w:val="00435728"/>
    <w:rsid w:val="00446558"/>
    <w:rsid w:val="0046112C"/>
    <w:rsid w:val="00461284"/>
    <w:rsid w:val="00466AF5"/>
    <w:rsid w:val="004B75CB"/>
    <w:rsid w:val="004E3A8F"/>
    <w:rsid w:val="005007DD"/>
    <w:rsid w:val="00501BD1"/>
    <w:rsid w:val="00525F42"/>
    <w:rsid w:val="00563870"/>
    <w:rsid w:val="005B06A4"/>
    <w:rsid w:val="005C7C4C"/>
    <w:rsid w:val="006418D7"/>
    <w:rsid w:val="00662F50"/>
    <w:rsid w:val="00676F4C"/>
    <w:rsid w:val="006974A8"/>
    <w:rsid w:val="006A4E09"/>
    <w:rsid w:val="006D544D"/>
    <w:rsid w:val="006F6BE1"/>
    <w:rsid w:val="00734ED1"/>
    <w:rsid w:val="00742DFE"/>
    <w:rsid w:val="007500D4"/>
    <w:rsid w:val="0078337F"/>
    <w:rsid w:val="007A3379"/>
    <w:rsid w:val="007A3973"/>
    <w:rsid w:val="007B2F37"/>
    <w:rsid w:val="007C4F4C"/>
    <w:rsid w:val="007D6C32"/>
    <w:rsid w:val="00811686"/>
    <w:rsid w:val="008310DF"/>
    <w:rsid w:val="00861B34"/>
    <w:rsid w:val="00870AAF"/>
    <w:rsid w:val="008915E9"/>
    <w:rsid w:val="008A2208"/>
    <w:rsid w:val="008A3486"/>
    <w:rsid w:val="008A57F2"/>
    <w:rsid w:val="008D3227"/>
    <w:rsid w:val="00920661"/>
    <w:rsid w:val="00941864"/>
    <w:rsid w:val="00951016"/>
    <w:rsid w:val="00976884"/>
    <w:rsid w:val="00982E22"/>
    <w:rsid w:val="009A6D19"/>
    <w:rsid w:val="009F3271"/>
    <w:rsid w:val="00A110A4"/>
    <w:rsid w:val="00A139EA"/>
    <w:rsid w:val="00A30EA4"/>
    <w:rsid w:val="00A72DDF"/>
    <w:rsid w:val="00A7667F"/>
    <w:rsid w:val="00A8138E"/>
    <w:rsid w:val="00A84B34"/>
    <w:rsid w:val="00A8750F"/>
    <w:rsid w:val="00AD6264"/>
    <w:rsid w:val="00B07D1A"/>
    <w:rsid w:val="00B17409"/>
    <w:rsid w:val="00B2510B"/>
    <w:rsid w:val="00B36E59"/>
    <w:rsid w:val="00B516EB"/>
    <w:rsid w:val="00B64F01"/>
    <w:rsid w:val="00B844CA"/>
    <w:rsid w:val="00BA4E66"/>
    <w:rsid w:val="00BC7B94"/>
    <w:rsid w:val="00C2098B"/>
    <w:rsid w:val="00C22B83"/>
    <w:rsid w:val="00C337B6"/>
    <w:rsid w:val="00C472E2"/>
    <w:rsid w:val="00C72BB4"/>
    <w:rsid w:val="00C73579"/>
    <w:rsid w:val="00C848E6"/>
    <w:rsid w:val="00C8607E"/>
    <w:rsid w:val="00C913D3"/>
    <w:rsid w:val="00CB603B"/>
    <w:rsid w:val="00CD4990"/>
    <w:rsid w:val="00CE4752"/>
    <w:rsid w:val="00CF13CB"/>
    <w:rsid w:val="00D42278"/>
    <w:rsid w:val="00D71AC9"/>
    <w:rsid w:val="00D757D3"/>
    <w:rsid w:val="00DD2835"/>
    <w:rsid w:val="00DE4D30"/>
    <w:rsid w:val="00DF0478"/>
    <w:rsid w:val="00E049DF"/>
    <w:rsid w:val="00E234BB"/>
    <w:rsid w:val="00E303BE"/>
    <w:rsid w:val="00E4131A"/>
    <w:rsid w:val="00E61058"/>
    <w:rsid w:val="00E73616"/>
    <w:rsid w:val="00E904DF"/>
    <w:rsid w:val="00EA2B6B"/>
    <w:rsid w:val="00EA30A5"/>
    <w:rsid w:val="00EA5239"/>
    <w:rsid w:val="00ED2BE2"/>
    <w:rsid w:val="00ED4A21"/>
    <w:rsid w:val="00EE24BF"/>
    <w:rsid w:val="00F109A3"/>
    <w:rsid w:val="00F45852"/>
    <w:rsid w:val="00F543D5"/>
    <w:rsid w:val="00F56EB2"/>
    <w:rsid w:val="00F63B87"/>
    <w:rsid w:val="00FC0C51"/>
    <w:rsid w:val="00FD0BA9"/>
    <w:rsid w:val="00FE110B"/>
    <w:rsid w:val="00FE5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481EE"/>
  <w15:docId w15:val="{E41C3F85-AA02-494D-8358-0418AAB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DF"/>
  </w:style>
  <w:style w:type="paragraph" w:styleId="Heading1">
    <w:name w:val="heading 1"/>
    <w:basedOn w:val="Normal"/>
    <w:next w:val="Normal"/>
    <w:link w:val="Heading1Char"/>
    <w:uiPriority w:val="9"/>
    <w:qFormat/>
    <w:rsid w:val="008310D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0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0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10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0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0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0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0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0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10D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0D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10DF"/>
    <w:rPr>
      <w:rFonts w:asciiTheme="majorHAnsi" w:eastAsiaTheme="majorEastAsia" w:hAnsiTheme="majorHAnsi" w:cstheme="majorBidi"/>
      <w:sz w:val="22"/>
      <w:szCs w:val="22"/>
    </w:rPr>
  </w:style>
  <w:style w:type="paragraph" w:styleId="FootnoteText">
    <w:name w:val="footnote text"/>
    <w:basedOn w:val="Normal"/>
    <w:link w:val="FootnoteTextChar"/>
    <w:autoRedefine/>
    <w:uiPriority w:val="99"/>
    <w:rsid w:val="00A110A4"/>
    <w:pPr>
      <w:widowControl w:val="0"/>
      <w:tabs>
        <w:tab w:val="left" w:pos="284"/>
      </w:tabs>
      <w:spacing w:after="80"/>
      <w:ind w:left="284" w:hanging="142"/>
    </w:pPr>
    <w:rPr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10A4"/>
    <w:rPr>
      <w:rFonts w:ascii="Times New Roman" w:eastAsia="Times New Roman" w:hAnsi="Times New Roman" w:cs="Times New Roman"/>
      <w:sz w:val="20"/>
      <w:lang w:val="en-GB"/>
    </w:rPr>
  </w:style>
  <w:style w:type="character" w:styleId="FootnoteReference">
    <w:name w:val="footnote reference"/>
    <w:basedOn w:val="DefaultParagraphFont"/>
    <w:link w:val="Char2"/>
    <w:uiPriority w:val="99"/>
    <w:qFormat/>
    <w:rsid w:val="00A110A4"/>
    <w:rPr>
      <w:rFonts w:ascii="Times New Roman" w:hAnsi="Times New Roman" w:cs="Times New Roman"/>
      <w:sz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A110A4"/>
    <w:pPr>
      <w:spacing w:after="160" w:line="240" w:lineRule="exact"/>
    </w:pPr>
    <w:rPr>
      <w:rFonts w:eastAsiaTheme="minorHAnsi"/>
      <w:sz w:val="16"/>
      <w:szCs w:val="22"/>
      <w:vertAlign w:val="superscript"/>
    </w:rPr>
  </w:style>
  <w:style w:type="paragraph" w:styleId="NoSpacing">
    <w:name w:val="No Spacing"/>
    <w:uiPriority w:val="1"/>
    <w:qFormat/>
    <w:rsid w:val="008310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10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2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3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0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3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0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310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0D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10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0D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0D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0D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0D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0D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0D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0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0D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310DF"/>
    <w:rPr>
      <w:b/>
      <w:bCs/>
    </w:rPr>
  </w:style>
  <w:style w:type="character" w:styleId="Emphasis">
    <w:name w:val="Emphasis"/>
    <w:basedOn w:val="DefaultParagraphFont"/>
    <w:uiPriority w:val="20"/>
    <w:qFormat/>
    <w:rsid w:val="008310D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310D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0D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0D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0D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310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10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10D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10D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10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0DF"/>
    <w:pPr>
      <w:outlineLvl w:val="9"/>
    </w:pPr>
  </w:style>
  <w:style w:type="table" w:styleId="TableGridLight">
    <w:name w:val="Grid Table Light"/>
    <w:basedOn w:val="TableNormal"/>
    <w:uiPriority w:val="40"/>
    <w:rsid w:val="00466A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1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3C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F13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3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E24BF"/>
    <w:rPr>
      <w:color w:val="0000FF"/>
      <w:u w:val="single"/>
    </w:rPr>
  </w:style>
  <w:style w:type="paragraph" w:styleId="Revision">
    <w:name w:val="Revision"/>
    <w:hidden/>
    <w:uiPriority w:val="99"/>
    <w:semiHidden/>
    <w:rsid w:val="00244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20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Leonovo</dc:creator>
  <cp:lastModifiedBy>Ermelinda Haziri</cp:lastModifiedBy>
  <cp:revision>73</cp:revision>
  <cp:lastPrinted>2020-01-16T13:12:00Z</cp:lastPrinted>
  <dcterms:created xsi:type="dcterms:W3CDTF">2018-10-17T12:23:00Z</dcterms:created>
  <dcterms:modified xsi:type="dcterms:W3CDTF">2022-05-16T11:43:00Z</dcterms:modified>
</cp:coreProperties>
</file>