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7D4" w:rsidRPr="00C40A19" w:rsidRDefault="00DE7EB6" w:rsidP="00E007D4">
      <w:pPr>
        <w:spacing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sq-AL"/>
        </w:rPr>
      </w:pPr>
      <w:r w:rsidRPr="00C40A19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394737" wp14:editId="4D6DE96A">
                <wp:simplePos x="0" y="0"/>
                <wp:positionH relativeFrom="column">
                  <wp:posOffset>967097</wp:posOffset>
                </wp:positionH>
                <wp:positionV relativeFrom="paragraph">
                  <wp:posOffset>118753</wp:posOffset>
                </wp:positionV>
                <wp:extent cx="4334493" cy="890650"/>
                <wp:effectExtent l="0" t="0" r="9525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4493" cy="8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292B" w:rsidRPr="00CA576D" w:rsidRDefault="00F0292B" w:rsidP="00E007D4">
                            <w:pPr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  <w:lang w:val="de-AT"/>
                              </w:rPr>
                            </w:pPr>
                            <w:r w:rsidRPr="00CA576D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de-AT"/>
                              </w:rPr>
                              <w:t>REPUBL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de-AT"/>
                              </w:rPr>
                              <w:t>I</w:t>
                            </w:r>
                            <w:r w:rsidRPr="00CA576D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de-AT"/>
                              </w:rPr>
                              <w:t>KA E KOSOVËS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de-AT"/>
                              </w:rPr>
                              <w:t xml:space="preserve"> </w:t>
                            </w:r>
                            <w:r w:rsidRPr="00CA576D">
                              <w:rPr>
                                <w:rFonts w:ascii="Century Gothic" w:hAnsi="Century Gothic"/>
                                <w:b/>
                                <w:lang w:val="de-AT"/>
                              </w:rPr>
                              <w:t>●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lang w:val="de-AT"/>
                              </w:rPr>
                              <w:t xml:space="preserve"> </w:t>
                            </w:r>
                            <w:r w:rsidRPr="00CA576D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de-AT"/>
                              </w:rPr>
                              <w:t>REPUBL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de-AT"/>
                              </w:rPr>
                              <w:t>I</w:t>
                            </w:r>
                            <w:r w:rsidRPr="00CA576D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de-AT"/>
                              </w:rPr>
                              <w:t>KA KOSOVA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de-AT"/>
                              </w:rPr>
                              <w:t xml:space="preserve"> </w:t>
                            </w:r>
                            <w:r w:rsidRPr="00CA576D">
                              <w:rPr>
                                <w:rFonts w:ascii="Century Gothic" w:hAnsi="Century Gothic"/>
                                <w:b/>
                                <w:lang w:val="de-AT"/>
                              </w:rPr>
                              <w:t>●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lang w:val="de-AT"/>
                              </w:rPr>
                              <w:t xml:space="preserve"> </w:t>
                            </w:r>
                            <w:r w:rsidRPr="00CA576D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de-AT"/>
                              </w:rPr>
                              <w:t>REPUBL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de-AT"/>
                              </w:rPr>
                              <w:t>I</w:t>
                            </w:r>
                            <w:r w:rsidRPr="00CA576D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de-AT"/>
                              </w:rPr>
                              <w:t>C OF KOSOVO</w:t>
                            </w:r>
                          </w:p>
                          <w:p w:rsidR="00F0292B" w:rsidRPr="00CA576D" w:rsidRDefault="00F0292B" w:rsidP="00E007D4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de-AT"/>
                              </w:rPr>
                            </w:pPr>
                          </w:p>
                          <w:p w:rsidR="00F0292B" w:rsidRPr="00CA576D" w:rsidRDefault="00F0292B" w:rsidP="00E007D4">
                            <w:pP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de-AT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de-AT"/>
                              </w:rPr>
                              <w:t xml:space="preserve">KOMUNA E GJILANIT </w:t>
                            </w:r>
                            <w:r w:rsidRPr="00CA576D">
                              <w:rPr>
                                <w:rFonts w:ascii="Century Gothic" w:hAnsi="Century Gothic"/>
                                <w:b/>
                                <w:lang w:val="de-AT"/>
                              </w:rPr>
                              <w:t>●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lang w:val="de-AT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de-AT"/>
                              </w:rPr>
                              <w:t xml:space="preserve">OPŠTINA GNJILANE </w:t>
                            </w:r>
                            <w:r w:rsidRPr="00CA576D">
                              <w:rPr>
                                <w:rFonts w:ascii="Century Gothic" w:hAnsi="Century Gothic"/>
                                <w:b/>
                                <w:lang w:val="de-AT"/>
                              </w:rPr>
                              <w:t>●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lang w:val="de-AT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de-AT"/>
                              </w:rPr>
                              <w:t>MUNICIPALITY OF GJIlAN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3947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6.15pt;margin-top:9.35pt;width:341.3pt;height:7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" stroked="f">
                <v:textbox>
                  <w:txbxContent>
                    <w:p w:rsidR="00F0292B" w:rsidRPr="00CA576D" w:rsidRDefault="00F0292B" w:rsidP="00E007D4">
                      <w:pPr>
                        <w:rPr>
                          <w:rFonts w:ascii="Arial Black" w:hAnsi="Arial Black"/>
                          <w:b/>
                          <w:sz w:val="18"/>
                          <w:szCs w:val="18"/>
                          <w:lang w:val="de-AT"/>
                        </w:rPr>
                      </w:pPr>
                      <w:r w:rsidRPr="00CA576D"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de-AT"/>
                        </w:rPr>
                        <w:t>REPUBL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de-AT"/>
                        </w:rPr>
                        <w:t>I</w:t>
                      </w:r>
                      <w:r w:rsidRPr="00CA576D"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de-AT"/>
                        </w:rPr>
                        <w:t>KA E KOSOVËS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de-AT"/>
                        </w:rPr>
                        <w:t xml:space="preserve"> </w:t>
                      </w:r>
                      <w:r w:rsidRPr="00CA576D">
                        <w:rPr>
                          <w:rFonts w:ascii="Century Gothic" w:hAnsi="Century Gothic"/>
                          <w:b/>
                          <w:lang w:val="de-AT"/>
                        </w:rPr>
                        <w:t>●</w:t>
                      </w:r>
                      <w:r>
                        <w:rPr>
                          <w:rFonts w:ascii="Century Gothic" w:hAnsi="Century Gothic"/>
                          <w:b/>
                          <w:lang w:val="de-AT"/>
                        </w:rPr>
                        <w:t xml:space="preserve"> </w:t>
                      </w:r>
                      <w:r w:rsidRPr="00CA576D"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de-AT"/>
                        </w:rPr>
                        <w:t>REPUBL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de-AT"/>
                        </w:rPr>
                        <w:t>I</w:t>
                      </w:r>
                      <w:r w:rsidRPr="00CA576D"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de-AT"/>
                        </w:rPr>
                        <w:t>KA KOSOVA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de-AT"/>
                        </w:rPr>
                        <w:t xml:space="preserve"> </w:t>
                      </w:r>
                      <w:r w:rsidRPr="00CA576D">
                        <w:rPr>
                          <w:rFonts w:ascii="Century Gothic" w:hAnsi="Century Gothic"/>
                          <w:b/>
                          <w:lang w:val="de-AT"/>
                        </w:rPr>
                        <w:t>●</w:t>
                      </w:r>
                      <w:r>
                        <w:rPr>
                          <w:rFonts w:ascii="Century Gothic" w:hAnsi="Century Gothic"/>
                          <w:b/>
                          <w:lang w:val="de-AT"/>
                        </w:rPr>
                        <w:t xml:space="preserve"> </w:t>
                      </w:r>
                      <w:r w:rsidRPr="00CA576D"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de-AT"/>
                        </w:rPr>
                        <w:t>REPUBL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de-AT"/>
                        </w:rPr>
                        <w:t>I</w:t>
                      </w:r>
                      <w:r w:rsidRPr="00CA576D"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de-AT"/>
                        </w:rPr>
                        <w:t>C OF KOSOVO</w:t>
                      </w:r>
                    </w:p>
                    <w:p w:rsidR="00F0292B" w:rsidRPr="00CA576D" w:rsidRDefault="00F0292B" w:rsidP="00E007D4">
                      <w:pPr>
                        <w:jc w:val="center"/>
                        <w:rPr>
                          <w:b/>
                          <w:sz w:val="18"/>
                          <w:szCs w:val="18"/>
                          <w:lang w:val="de-AT"/>
                        </w:rPr>
                      </w:pPr>
                    </w:p>
                    <w:p w:rsidR="00F0292B" w:rsidRPr="00CA576D" w:rsidRDefault="00F0292B" w:rsidP="00E007D4">
                      <w:pPr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de-AT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de-AT"/>
                        </w:rPr>
                        <w:t xml:space="preserve">KOMUNA E GJILANIT </w:t>
                      </w:r>
                      <w:r w:rsidRPr="00CA576D">
                        <w:rPr>
                          <w:rFonts w:ascii="Century Gothic" w:hAnsi="Century Gothic"/>
                          <w:b/>
                          <w:lang w:val="de-AT"/>
                        </w:rPr>
                        <w:t>●</w:t>
                      </w:r>
                      <w:r>
                        <w:rPr>
                          <w:rFonts w:ascii="Century Gothic" w:hAnsi="Century Gothic"/>
                          <w:b/>
                          <w:lang w:val="de-AT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de-AT"/>
                        </w:rPr>
                        <w:t xml:space="preserve">OPŠTINA GNJILANE </w:t>
                      </w:r>
                      <w:r w:rsidRPr="00CA576D">
                        <w:rPr>
                          <w:rFonts w:ascii="Century Gothic" w:hAnsi="Century Gothic"/>
                          <w:b/>
                          <w:lang w:val="de-AT"/>
                        </w:rPr>
                        <w:t>●</w:t>
                      </w:r>
                      <w:r>
                        <w:rPr>
                          <w:rFonts w:ascii="Century Gothic" w:hAnsi="Century Gothic"/>
                          <w:b/>
                          <w:lang w:val="de-AT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de-AT"/>
                        </w:rPr>
                        <w:t>MUNICIPALITY OF GJIlAN</w:t>
                      </w:r>
                    </w:p>
                  </w:txbxContent>
                </v:textbox>
              </v:shape>
            </w:pict>
          </mc:Fallback>
        </mc:AlternateContent>
      </w:r>
      <w:r w:rsidR="00A16C4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</w:t>
      </w:r>
      <w:r w:rsidR="00E007D4" w:rsidRPr="00C40A1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8BAD2D3" wp14:editId="2236BA2D">
            <wp:extent cx="878774" cy="838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343" cy="838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6C4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                                                                                           </w:t>
      </w:r>
      <w:r w:rsidR="008D70D0" w:rsidRPr="00A50D90">
        <w:rPr>
          <w:noProof/>
          <w:sz w:val="24"/>
          <w:szCs w:val="24"/>
        </w:rPr>
        <w:drawing>
          <wp:inline distT="0" distB="0" distL="0" distR="0" wp14:anchorId="28911BCD" wp14:editId="61E45DF0">
            <wp:extent cx="783772" cy="956945"/>
            <wp:effectExtent l="0" t="0" r="0" b="0"/>
            <wp:docPr id="4" name="Picture 4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396" cy="965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C62" w:rsidRDefault="00586C62">
      <w:pPr>
        <w:pBdr>
          <w:bottom w:val="single" w:sz="6" w:space="1" w:color="auto"/>
        </w:pBdr>
        <w:rPr>
          <w:rFonts w:ascii="Book Antiqua" w:hAnsi="Book Antiqua"/>
          <w:sz w:val="24"/>
          <w:szCs w:val="24"/>
        </w:rPr>
      </w:pPr>
    </w:p>
    <w:p w:rsidR="00A51392" w:rsidRDefault="00A51392">
      <w:pPr>
        <w:rPr>
          <w:rFonts w:ascii="Book Antiqua" w:hAnsi="Book Antiqua"/>
          <w:sz w:val="24"/>
          <w:szCs w:val="24"/>
        </w:rPr>
      </w:pPr>
    </w:p>
    <w:p w:rsidR="00A51392" w:rsidRPr="00226C7D" w:rsidRDefault="00A51392" w:rsidP="00226C7D">
      <w:pPr>
        <w:spacing w:line="360" w:lineRule="auto"/>
        <w:rPr>
          <w:rFonts w:ascii="Book Antiqua" w:hAnsi="Book Antiqua"/>
          <w:sz w:val="24"/>
          <w:szCs w:val="24"/>
        </w:rPr>
      </w:pPr>
    </w:p>
    <w:p w:rsidR="004A3003" w:rsidRPr="00226C7D" w:rsidRDefault="004A3003" w:rsidP="00226C7D">
      <w:pPr>
        <w:spacing w:line="360" w:lineRule="auto"/>
        <w:rPr>
          <w:rFonts w:ascii="Book Antiqua" w:hAnsi="Book Antiqua"/>
          <w:sz w:val="24"/>
          <w:szCs w:val="24"/>
        </w:rPr>
      </w:pPr>
    </w:p>
    <w:p w:rsidR="004A3003" w:rsidRPr="00226C7D" w:rsidRDefault="004A3003" w:rsidP="00226C7D">
      <w:pPr>
        <w:spacing w:line="360" w:lineRule="auto"/>
        <w:rPr>
          <w:rFonts w:ascii="Book Antiqua" w:hAnsi="Book Antiqua"/>
          <w:sz w:val="24"/>
          <w:szCs w:val="24"/>
        </w:rPr>
      </w:pPr>
    </w:p>
    <w:p w:rsidR="00A51392" w:rsidRPr="004606B2" w:rsidRDefault="00A51392" w:rsidP="00226C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7EB6" w:rsidRPr="004606B2" w:rsidRDefault="00DE7EB6" w:rsidP="00226C7D">
      <w:pPr>
        <w:spacing w:after="0" w:line="360" w:lineRule="auto"/>
        <w:ind w:left="1440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4606B2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DE7EB6" w:rsidRPr="004606B2" w:rsidRDefault="00DE7EB6" w:rsidP="00226C7D">
      <w:pPr>
        <w:spacing w:after="0" w:line="360" w:lineRule="auto"/>
        <w:ind w:left="1440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4606B2">
        <w:rPr>
          <w:rFonts w:ascii="Times New Roman" w:eastAsia="Times New Roman" w:hAnsi="Times New Roman" w:cs="Times New Roman"/>
          <w:b/>
          <w:bCs/>
          <w:sz w:val="32"/>
          <w:szCs w:val="32"/>
        </w:rPr>
        <w:t>DRAFT STATUT</w:t>
      </w:r>
      <w:r w:rsidR="00A902AC" w:rsidRPr="004606B2">
        <w:rPr>
          <w:rFonts w:ascii="Times New Roman" w:eastAsia="Times New Roman" w:hAnsi="Times New Roman" w:cs="Times New Roman"/>
          <w:b/>
          <w:bCs/>
          <w:sz w:val="32"/>
          <w:szCs w:val="32"/>
        </w:rPr>
        <w:t>I</w:t>
      </w:r>
      <w:r w:rsidRPr="004606B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A902AC" w:rsidRPr="004606B2">
        <w:rPr>
          <w:rFonts w:ascii="Times New Roman" w:eastAsia="Times New Roman" w:hAnsi="Times New Roman" w:cs="Times New Roman"/>
          <w:b/>
          <w:bCs/>
          <w:sz w:val="32"/>
          <w:szCs w:val="32"/>
        </w:rPr>
        <w:t>I</w:t>
      </w:r>
      <w:r w:rsidRPr="004606B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MUZEUT RAJONAL</w:t>
      </w:r>
      <w:r w:rsidR="007133D3" w:rsidRPr="004606B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-GJILAN </w:t>
      </w:r>
      <w:r w:rsidRPr="004606B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TË </w:t>
      </w:r>
      <w:r w:rsidR="007E0998" w:rsidRPr="004606B2">
        <w:rPr>
          <w:rFonts w:ascii="Times New Roman" w:eastAsia="Times New Roman" w:hAnsi="Times New Roman" w:cs="Times New Roman"/>
          <w:b/>
          <w:bCs/>
          <w:sz w:val="32"/>
          <w:szCs w:val="32"/>
        </w:rPr>
        <w:t>KOMUN</w:t>
      </w:r>
      <w:r w:rsidR="00F1504F" w:rsidRPr="004606B2">
        <w:rPr>
          <w:rFonts w:ascii="Times New Roman" w:eastAsia="Times New Roman" w:hAnsi="Times New Roman" w:cs="Times New Roman"/>
          <w:b/>
          <w:bCs/>
          <w:sz w:val="32"/>
          <w:szCs w:val="32"/>
        </w:rPr>
        <w:t>Ë</w:t>
      </w:r>
      <w:r w:rsidR="007E0998" w:rsidRPr="004606B2">
        <w:rPr>
          <w:rFonts w:ascii="Times New Roman" w:eastAsia="Times New Roman" w:hAnsi="Times New Roman" w:cs="Times New Roman"/>
          <w:b/>
          <w:bCs/>
          <w:sz w:val="32"/>
          <w:szCs w:val="32"/>
        </w:rPr>
        <w:t>S S</w:t>
      </w:r>
      <w:r w:rsidR="00F1504F" w:rsidRPr="004606B2">
        <w:rPr>
          <w:rFonts w:ascii="Times New Roman" w:eastAsia="Times New Roman" w:hAnsi="Times New Roman" w:cs="Times New Roman"/>
          <w:b/>
          <w:bCs/>
          <w:sz w:val="32"/>
          <w:szCs w:val="32"/>
        </w:rPr>
        <w:t>Ë</w:t>
      </w:r>
      <w:r w:rsidR="007E0998" w:rsidRPr="004606B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4606B2">
        <w:rPr>
          <w:rFonts w:ascii="Times New Roman" w:eastAsia="Times New Roman" w:hAnsi="Times New Roman" w:cs="Times New Roman"/>
          <w:b/>
          <w:bCs/>
          <w:sz w:val="32"/>
          <w:szCs w:val="32"/>
        </w:rPr>
        <w:t>GJ</w:t>
      </w:r>
      <w:r w:rsidR="00A902AC" w:rsidRPr="004606B2">
        <w:rPr>
          <w:rFonts w:ascii="Times New Roman" w:eastAsia="Times New Roman" w:hAnsi="Times New Roman" w:cs="Times New Roman"/>
          <w:b/>
          <w:bCs/>
          <w:sz w:val="32"/>
          <w:szCs w:val="32"/>
        </w:rPr>
        <w:t>I</w:t>
      </w:r>
      <w:r w:rsidRPr="004606B2">
        <w:rPr>
          <w:rFonts w:ascii="Times New Roman" w:eastAsia="Times New Roman" w:hAnsi="Times New Roman" w:cs="Times New Roman"/>
          <w:b/>
          <w:bCs/>
          <w:sz w:val="32"/>
          <w:szCs w:val="32"/>
        </w:rPr>
        <w:t>LAN</w:t>
      </w:r>
      <w:r w:rsidR="00A902AC" w:rsidRPr="004606B2">
        <w:rPr>
          <w:rFonts w:ascii="Times New Roman" w:eastAsia="Times New Roman" w:hAnsi="Times New Roman" w:cs="Times New Roman"/>
          <w:b/>
          <w:bCs/>
          <w:sz w:val="32"/>
          <w:szCs w:val="32"/>
        </w:rPr>
        <w:t>I</w:t>
      </w:r>
      <w:r w:rsidRPr="004606B2">
        <w:rPr>
          <w:rFonts w:ascii="Times New Roman" w:eastAsia="Times New Roman" w:hAnsi="Times New Roman" w:cs="Times New Roman"/>
          <w:b/>
          <w:bCs/>
          <w:sz w:val="32"/>
          <w:szCs w:val="32"/>
        </w:rPr>
        <w:t>T</w:t>
      </w:r>
      <w:r w:rsidRPr="004606B2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A51392" w:rsidRPr="00226C7D" w:rsidRDefault="00A51392" w:rsidP="00226C7D">
      <w:pPr>
        <w:spacing w:line="360" w:lineRule="auto"/>
        <w:rPr>
          <w:rFonts w:ascii="Book Antiqua" w:hAnsi="Book Antiqua"/>
          <w:sz w:val="24"/>
          <w:szCs w:val="24"/>
        </w:rPr>
      </w:pPr>
    </w:p>
    <w:p w:rsidR="00A51392" w:rsidRPr="00226C7D" w:rsidRDefault="00E007D4" w:rsidP="00226C7D">
      <w:pPr>
        <w:tabs>
          <w:tab w:val="left" w:pos="5522"/>
        </w:tabs>
        <w:spacing w:line="360" w:lineRule="auto"/>
        <w:rPr>
          <w:rFonts w:ascii="Book Antiqua" w:hAnsi="Book Antiqua"/>
          <w:sz w:val="24"/>
          <w:szCs w:val="24"/>
        </w:rPr>
      </w:pPr>
      <w:r w:rsidRPr="00226C7D">
        <w:rPr>
          <w:rFonts w:ascii="Book Antiqua" w:hAnsi="Book Antiqua"/>
          <w:sz w:val="24"/>
          <w:szCs w:val="24"/>
        </w:rPr>
        <w:tab/>
      </w:r>
    </w:p>
    <w:p w:rsidR="00A51392" w:rsidRPr="00226C7D" w:rsidRDefault="00A51392" w:rsidP="00226C7D">
      <w:pPr>
        <w:spacing w:line="360" w:lineRule="auto"/>
        <w:rPr>
          <w:rFonts w:ascii="Book Antiqua" w:hAnsi="Book Antiqua"/>
          <w:sz w:val="24"/>
          <w:szCs w:val="24"/>
        </w:rPr>
      </w:pPr>
    </w:p>
    <w:p w:rsidR="00A51392" w:rsidRPr="00226C7D" w:rsidRDefault="00A51392" w:rsidP="00226C7D">
      <w:pPr>
        <w:spacing w:line="360" w:lineRule="auto"/>
        <w:rPr>
          <w:rFonts w:ascii="Book Antiqua" w:hAnsi="Book Antiqua"/>
          <w:sz w:val="24"/>
          <w:szCs w:val="24"/>
        </w:rPr>
      </w:pPr>
    </w:p>
    <w:p w:rsidR="00A51392" w:rsidRPr="00226C7D" w:rsidRDefault="00A51392" w:rsidP="00226C7D">
      <w:pPr>
        <w:spacing w:line="360" w:lineRule="auto"/>
        <w:rPr>
          <w:rFonts w:ascii="Book Antiqua" w:hAnsi="Book Antiqua"/>
          <w:sz w:val="24"/>
          <w:szCs w:val="24"/>
        </w:rPr>
      </w:pPr>
    </w:p>
    <w:p w:rsidR="00A51392" w:rsidRPr="00226C7D" w:rsidRDefault="00A51392" w:rsidP="00226C7D">
      <w:pPr>
        <w:spacing w:line="360" w:lineRule="auto"/>
        <w:rPr>
          <w:rFonts w:ascii="Book Antiqua" w:hAnsi="Book Antiqua"/>
          <w:sz w:val="24"/>
          <w:szCs w:val="24"/>
        </w:rPr>
      </w:pPr>
    </w:p>
    <w:p w:rsidR="00A51392" w:rsidRPr="00226C7D" w:rsidRDefault="00A51392" w:rsidP="00226C7D">
      <w:pPr>
        <w:spacing w:line="360" w:lineRule="auto"/>
        <w:rPr>
          <w:rFonts w:ascii="Book Antiqua" w:hAnsi="Book Antiqua"/>
          <w:sz w:val="24"/>
          <w:szCs w:val="24"/>
        </w:rPr>
      </w:pPr>
    </w:p>
    <w:p w:rsidR="00A51392" w:rsidRPr="004606B2" w:rsidRDefault="00A51392" w:rsidP="00226C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51392" w:rsidRPr="004606B2" w:rsidRDefault="00A51392" w:rsidP="00226C7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C07CA" w:rsidRPr="004606B2" w:rsidRDefault="004C07CA" w:rsidP="00226C7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51392" w:rsidRPr="004606B2" w:rsidRDefault="00A51392" w:rsidP="00226C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7EB6" w:rsidRPr="004606B2" w:rsidRDefault="00DE7EB6" w:rsidP="00DB23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7EB6" w:rsidRPr="004606B2" w:rsidRDefault="00DE7EB6" w:rsidP="00DB23E0">
      <w:pPr>
        <w:spacing w:after="0" w:line="360" w:lineRule="auto"/>
        <w:ind w:left="1152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606B2">
        <w:rPr>
          <w:rFonts w:ascii="Times New Roman" w:eastAsia="Times New Roman" w:hAnsi="Times New Roman" w:cs="Times New Roman"/>
          <w:sz w:val="24"/>
          <w:szCs w:val="24"/>
        </w:rPr>
        <w:t>Duke u bazuar në d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spoz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tat e nen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t 12, paragraf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 xml:space="preserve"> 12.2., p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ka “d)”, nen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t 17, p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ka “r)” dhe “s” të L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gj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t për Vetëqever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sje Lokale Nr.03/L-040 (Gazeta Zyrtare e Republ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kës së Kosovës nr.28/2008), nen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t 2, nen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t 12, paragraf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t 12.2 dhe 12.5, nen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t 32, 46, 47, 48</w:t>
      </w:r>
      <w:r w:rsidR="00E82BC6" w:rsidRPr="004606B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 xml:space="preserve"> 49</w:t>
      </w:r>
      <w:r w:rsidR="00E82BC6" w:rsidRPr="004606B2">
        <w:rPr>
          <w:rFonts w:ascii="Times New Roman" w:eastAsia="Times New Roman" w:hAnsi="Times New Roman" w:cs="Times New Roman"/>
          <w:sz w:val="24"/>
          <w:szCs w:val="24"/>
        </w:rPr>
        <w:t xml:space="preserve"> dhe </w:t>
      </w:r>
      <w:r w:rsidR="00DF4492" w:rsidRPr="004606B2">
        <w:rPr>
          <w:rFonts w:ascii="Times New Roman" w:eastAsia="Times New Roman" w:hAnsi="Times New Roman" w:cs="Times New Roman"/>
          <w:b/>
          <w:sz w:val="24"/>
          <w:szCs w:val="24"/>
        </w:rPr>
        <w:t>62.1.</w:t>
      </w:r>
      <w:r w:rsidR="00DF4492" w:rsidRPr="004606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të L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gj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 xml:space="preserve">t për 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nst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tuc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onet e Kulturës nr. 02/L-57 v (Gazeta Zyrtare e Republ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kës së Kosovës nr.11 2007) s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 xml:space="preserve"> dhe nen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t 38 p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ka 1.4</w:t>
      </w:r>
      <w:r w:rsidR="00E82BC6" w:rsidRPr="004606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të Statut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t të Komunës së Gj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lan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="00D75184" w:rsidRPr="004606B2">
        <w:rPr>
          <w:rFonts w:ascii="Times New Roman" w:eastAsia="Times New Roman" w:hAnsi="Times New Roman" w:cs="Times New Roman"/>
          <w:sz w:val="24"/>
          <w:szCs w:val="24"/>
        </w:rPr>
        <w:t>01. Nr. 016-2844</w:t>
      </w:r>
      <w:r w:rsidR="00A842D3" w:rsidRPr="004606B2">
        <w:rPr>
          <w:rFonts w:ascii="Times New Roman" w:eastAsia="Times New Roman" w:hAnsi="Times New Roman" w:cs="Times New Roman"/>
          <w:sz w:val="24"/>
          <w:szCs w:val="24"/>
        </w:rPr>
        <w:t>8</w:t>
      </w:r>
      <w:r w:rsidR="00D75184" w:rsidRPr="004606B2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5B632E" w:rsidRPr="004606B2">
        <w:rPr>
          <w:rFonts w:ascii="Times New Roman" w:eastAsia="Times New Roman" w:hAnsi="Times New Roman" w:cs="Times New Roman"/>
          <w:sz w:val="24"/>
          <w:szCs w:val="24"/>
        </w:rPr>
        <w:t>ë</w:t>
      </w:r>
      <w:r w:rsidR="00D75184" w:rsidRPr="004606B2">
        <w:rPr>
          <w:rFonts w:ascii="Times New Roman" w:eastAsia="Times New Roman" w:hAnsi="Times New Roman" w:cs="Times New Roman"/>
          <w:sz w:val="24"/>
          <w:szCs w:val="24"/>
        </w:rPr>
        <w:t xml:space="preserve"> dat</w:t>
      </w:r>
      <w:r w:rsidR="005B632E" w:rsidRPr="004606B2">
        <w:rPr>
          <w:rFonts w:ascii="Times New Roman" w:eastAsia="Times New Roman" w:hAnsi="Times New Roman" w:cs="Times New Roman"/>
          <w:sz w:val="24"/>
          <w:szCs w:val="24"/>
        </w:rPr>
        <w:t>ë</w:t>
      </w:r>
      <w:r w:rsidR="00D75184" w:rsidRPr="004606B2">
        <w:rPr>
          <w:rFonts w:ascii="Times New Roman" w:eastAsia="Times New Roman" w:hAnsi="Times New Roman" w:cs="Times New Roman"/>
          <w:sz w:val="24"/>
          <w:szCs w:val="24"/>
        </w:rPr>
        <w:t>s 22.03.2018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 xml:space="preserve"> Kuvend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 Komunës së Gj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lan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t në seancën e mbajtur më …. m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rato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: </w:t>
      </w:r>
    </w:p>
    <w:p w:rsidR="00640157" w:rsidRPr="004606B2" w:rsidRDefault="00640157" w:rsidP="00F0292B">
      <w:pPr>
        <w:spacing w:after="0" w:line="360" w:lineRule="auto"/>
        <w:ind w:left="100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E7EB6" w:rsidRPr="004606B2" w:rsidRDefault="00DE7EB6" w:rsidP="002805D3">
      <w:pPr>
        <w:spacing w:after="0" w:line="360" w:lineRule="auto"/>
        <w:ind w:left="28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E7EB6" w:rsidRPr="004606B2" w:rsidRDefault="00DE7EB6" w:rsidP="002805D3">
      <w:pPr>
        <w:spacing w:after="0" w:line="360" w:lineRule="auto"/>
        <w:ind w:left="172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606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E7EB6" w:rsidRPr="004606B2" w:rsidRDefault="00DE7EB6" w:rsidP="002805D3">
      <w:pPr>
        <w:numPr>
          <w:ilvl w:val="0"/>
          <w:numId w:val="1"/>
        </w:numPr>
        <w:tabs>
          <w:tab w:val="clear" w:pos="720"/>
          <w:tab w:val="num" w:pos="1044"/>
        </w:tabs>
        <w:spacing w:after="0" w:line="360" w:lineRule="auto"/>
        <w:ind w:left="2304"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606B2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A902AC" w:rsidRPr="004606B2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b/>
          <w:bCs/>
          <w:sz w:val="24"/>
          <w:szCs w:val="24"/>
        </w:rPr>
        <w:t>SPOZ</w:t>
      </w:r>
      <w:r w:rsidR="00A902AC" w:rsidRPr="004606B2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b/>
          <w:bCs/>
          <w:sz w:val="24"/>
          <w:szCs w:val="24"/>
        </w:rPr>
        <w:t>TAT E PËRGJ</w:t>
      </w:r>
      <w:r w:rsidR="00A902AC" w:rsidRPr="004606B2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b/>
          <w:bCs/>
          <w:sz w:val="24"/>
          <w:szCs w:val="24"/>
        </w:rPr>
        <w:t>THSHME</w:t>
      </w:r>
    </w:p>
    <w:p w:rsidR="00F0292B" w:rsidRDefault="00DE7EB6" w:rsidP="00F0292B">
      <w:pPr>
        <w:spacing w:after="0" w:line="360" w:lineRule="auto"/>
        <w:ind w:left="176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06B2">
        <w:rPr>
          <w:rFonts w:ascii="Times New Roman" w:eastAsia="Times New Roman" w:hAnsi="Times New Roman" w:cs="Times New Roman"/>
          <w:b/>
          <w:bCs/>
          <w:sz w:val="24"/>
          <w:szCs w:val="24"/>
        </w:rPr>
        <w:t>Nen</w:t>
      </w:r>
      <w:r w:rsidR="00A902AC" w:rsidRPr="004606B2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</w:p>
    <w:p w:rsidR="00650C65" w:rsidRDefault="00650C65" w:rsidP="00F0292B">
      <w:pPr>
        <w:spacing w:after="0" w:line="360" w:lineRule="auto"/>
        <w:ind w:left="176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50C65" w:rsidRDefault="00DE7EB6" w:rsidP="00650C65">
      <w:pPr>
        <w:spacing w:after="0" w:line="360" w:lineRule="auto"/>
        <w:ind w:left="176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06B2">
        <w:rPr>
          <w:rFonts w:ascii="Times New Roman" w:eastAsia="Times New Roman" w:hAnsi="Times New Roman" w:cs="Times New Roman"/>
          <w:b/>
          <w:bCs/>
          <w:sz w:val="24"/>
          <w:szCs w:val="24"/>
        </w:rPr>
        <w:t>Qëll</w:t>
      </w:r>
      <w:r w:rsidR="00A902AC" w:rsidRPr="004606B2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="00A902AC" w:rsidRPr="004606B2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</w:p>
    <w:p w:rsidR="00650C65" w:rsidRPr="00650C65" w:rsidRDefault="00650C65" w:rsidP="00650C65">
      <w:pPr>
        <w:spacing w:after="0" w:line="360" w:lineRule="auto"/>
        <w:ind w:left="176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13CC2" w:rsidRDefault="00DE7EB6" w:rsidP="00650C65">
      <w:pPr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606B2">
        <w:rPr>
          <w:rFonts w:ascii="Times New Roman" w:eastAsia="Times New Roman" w:hAnsi="Times New Roman" w:cs="Times New Roman"/>
          <w:sz w:val="24"/>
          <w:szCs w:val="24"/>
        </w:rPr>
        <w:t>Me këtë Statut përcaktohen dhe rregullohen mandat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, vepr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mtar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a, organet drejtuese dhe kompetencat e tyre, h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stor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ku, themel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m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, funks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on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m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 xml:space="preserve"> dhe r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funks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onal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z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m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, status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 xml:space="preserve"> jur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d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k, emërt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m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, sel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a, vula dhe shenja dalluese (logo), poz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ta jur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d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ke, organ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z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m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 xml:space="preserve"> brendshëm dhe adm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n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str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m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, bur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met e f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nanc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m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t dhe projektet, përfaqës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m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, përzgjedhja dhe organ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z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m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 xml:space="preserve"> punonjësve profes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onal, adm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n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strat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v dhe tekn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k, bashkëpunëtorëve të jashtëm s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 xml:space="preserve"> dhe përgjegjës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të e organeve drejtuese për dhe rreth Muzeut Rajonal të Gj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lan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t.</w:t>
      </w:r>
    </w:p>
    <w:p w:rsidR="00650C65" w:rsidRPr="004606B2" w:rsidRDefault="00650C65" w:rsidP="00650C65">
      <w:pPr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13CC2" w:rsidRPr="004606B2" w:rsidRDefault="00313CC2" w:rsidP="002805D3">
      <w:pPr>
        <w:spacing w:after="0" w:line="360" w:lineRule="auto"/>
        <w:ind w:left="288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7EB6" w:rsidRPr="004606B2" w:rsidRDefault="00DE7EB6" w:rsidP="002805D3">
      <w:pPr>
        <w:spacing w:after="0" w:line="360" w:lineRule="auto"/>
        <w:ind w:left="28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606B2">
        <w:rPr>
          <w:rFonts w:ascii="Times New Roman" w:eastAsia="Times New Roman" w:hAnsi="Times New Roman" w:cs="Times New Roman"/>
          <w:b/>
          <w:bCs/>
          <w:sz w:val="24"/>
          <w:szCs w:val="24"/>
        </w:rPr>
        <w:t>Nen</w:t>
      </w:r>
      <w:r w:rsidR="00A902AC" w:rsidRPr="004606B2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</w:t>
      </w:r>
    </w:p>
    <w:p w:rsidR="00DE7EB6" w:rsidRPr="004606B2" w:rsidRDefault="00DE7EB6" w:rsidP="002805D3">
      <w:pPr>
        <w:spacing w:after="0" w:line="360" w:lineRule="auto"/>
        <w:ind w:left="28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606B2"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 w:rsidR="00A902AC" w:rsidRPr="004606B2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b/>
          <w:bCs/>
          <w:sz w:val="24"/>
          <w:szCs w:val="24"/>
        </w:rPr>
        <w:t>stor</w:t>
      </w:r>
      <w:r w:rsidR="00A902AC" w:rsidRPr="004606B2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ku </w:t>
      </w:r>
      <w:r w:rsidR="00A902AC" w:rsidRPr="004606B2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Muzeut</w:t>
      </w:r>
    </w:p>
    <w:p w:rsidR="00DE7EB6" w:rsidRPr="004606B2" w:rsidRDefault="00DE7EB6" w:rsidP="00313CC2">
      <w:pPr>
        <w:spacing w:after="0" w:line="360" w:lineRule="auto"/>
        <w:ind w:left="28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E7EB6" w:rsidRPr="004606B2" w:rsidRDefault="00DE7EB6" w:rsidP="006957A6">
      <w:pPr>
        <w:numPr>
          <w:ilvl w:val="0"/>
          <w:numId w:val="3"/>
        </w:numPr>
        <w:spacing w:after="0" w:line="360" w:lineRule="auto"/>
        <w:ind w:left="10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606B2">
        <w:rPr>
          <w:rFonts w:ascii="Times New Roman" w:eastAsia="Times New Roman" w:hAnsi="Times New Roman" w:cs="Times New Roman"/>
          <w:sz w:val="24"/>
          <w:szCs w:val="24"/>
        </w:rPr>
        <w:t xml:space="preserve">Muzeu 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Rajonal</w:t>
      </w:r>
      <w:r w:rsidR="00640157" w:rsidRPr="004606B2">
        <w:rPr>
          <w:rFonts w:ascii="Times New Roman" w:eastAsia="Times New Roman" w:hAnsi="Times New Roman" w:cs="Times New Roman"/>
          <w:sz w:val="24"/>
          <w:szCs w:val="24"/>
        </w:rPr>
        <w:t>-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Gjilan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 xml:space="preserve"> është 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nst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tuc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="00640157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 xml:space="preserve"> trashëg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m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 xml:space="preserve">së kulturore </w:t>
      </w:r>
      <w:r w:rsidR="00640157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 xml:space="preserve"> themeluar në v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t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n 2016, me qëll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m të hulumt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m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t, mbledhjes, ruajtjes, restaur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m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t-kon</w:t>
      </w:r>
      <w:r w:rsidR="008625A7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erv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m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 xml:space="preserve">t dhe 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lastRenderedPageBreak/>
        <w:t>prez</w:t>
      </w:r>
      <w:r w:rsidR="007133D3" w:rsidRPr="004606B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nt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m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t të trashëg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m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së së luajtshme kulturoh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stor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ke, që nga parah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stor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a e der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 xml:space="preserve"> më sot, në rajon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n e Gj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lan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t.</w:t>
      </w:r>
    </w:p>
    <w:p w:rsidR="00DE7EB6" w:rsidRPr="004606B2" w:rsidRDefault="00DE7EB6" w:rsidP="00F0292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E7EB6" w:rsidRPr="004606B2" w:rsidRDefault="00DE7EB6" w:rsidP="006957A6">
      <w:pPr>
        <w:numPr>
          <w:ilvl w:val="0"/>
          <w:numId w:val="3"/>
        </w:numPr>
        <w:spacing w:after="0" w:line="360" w:lineRule="auto"/>
        <w:ind w:left="10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606B2">
        <w:rPr>
          <w:rFonts w:ascii="Times New Roman" w:eastAsia="Times New Roman" w:hAnsi="Times New Roman" w:cs="Times New Roman"/>
          <w:sz w:val="24"/>
          <w:szCs w:val="24"/>
        </w:rPr>
        <w:t>Vend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m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 xml:space="preserve"> për themel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m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n e Muzeut Rajonal në Gj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lan u m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ratua më</w:t>
      </w:r>
      <w:r w:rsidR="00D75184" w:rsidRPr="004606B2">
        <w:rPr>
          <w:rFonts w:ascii="Times New Roman" w:eastAsia="Times New Roman" w:hAnsi="Times New Roman" w:cs="Times New Roman"/>
          <w:sz w:val="24"/>
          <w:szCs w:val="24"/>
        </w:rPr>
        <w:t xml:space="preserve"> 15.03.2013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 xml:space="preserve"> nga Kuvend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 xml:space="preserve"> Komunal 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 xml:space="preserve"> Gj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lan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t, kurse për publ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kun u hap më 28 Nëntor 2016.</w:t>
      </w:r>
    </w:p>
    <w:p w:rsidR="00DE7EB6" w:rsidRPr="004606B2" w:rsidRDefault="00DE7EB6" w:rsidP="00F0292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50C65" w:rsidRDefault="007133D3" w:rsidP="006957A6">
      <w:pPr>
        <w:numPr>
          <w:ilvl w:val="0"/>
          <w:numId w:val="3"/>
        </w:numPr>
        <w:spacing w:after="0" w:line="360" w:lineRule="auto"/>
        <w:ind w:left="10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606B2">
        <w:rPr>
          <w:rFonts w:ascii="Times New Roman" w:eastAsia="Times New Roman" w:hAnsi="Times New Roman" w:cs="Times New Roman"/>
          <w:sz w:val="24"/>
          <w:szCs w:val="24"/>
        </w:rPr>
        <w:t>Muzeu Rajonal-Gjilan</w:t>
      </w:r>
      <w:r w:rsidR="00DE7EB6" w:rsidRPr="004606B2">
        <w:rPr>
          <w:rFonts w:ascii="Times New Roman" w:eastAsia="Times New Roman" w:hAnsi="Times New Roman" w:cs="Times New Roman"/>
          <w:sz w:val="24"/>
          <w:szCs w:val="24"/>
        </w:rPr>
        <w:t xml:space="preserve"> është 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4606B2">
        <w:rPr>
          <w:rFonts w:ascii="Times New Roman" w:eastAsia="Times New Roman" w:hAnsi="Times New Roman" w:cs="Times New Roman"/>
          <w:sz w:val="24"/>
          <w:szCs w:val="24"/>
        </w:rPr>
        <w:t xml:space="preserve"> vendosur në “Objekt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4606B2">
        <w:rPr>
          <w:rFonts w:ascii="Times New Roman" w:eastAsia="Times New Roman" w:hAnsi="Times New Roman" w:cs="Times New Roman"/>
          <w:sz w:val="24"/>
          <w:szCs w:val="24"/>
        </w:rPr>
        <w:t xml:space="preserve">n e Kajmekamllakut” monument </w:t>
      </w:r>
      <w:r w:rsidR="00CC420E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4606B2">
        <w:rPr>
          <w:rFonts w:ascii="Times New Roman" w:eastAsia="Times New Roman" w:hAnsi="Times New Roman" w:cs="Times New Roman"/>
          <w:sz w:val="24"/>
          <w:szCs w:val="24"/>
        </w:rPr>
        <w:t xml:space="preserve"> trashëg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4606B2">
        <w:rPr>
          <w:rFonts w:ascii="Times New Roman" w:eastAsia="Times New Roman" w:hAnsi="Times New Roman" w:cs="Times New Roman"/>
          <w:sz w:val="24"/>
          <w:szCs w:val="24"/>
        </w:rPr>
        <w:t>m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4606B2">
        <w:rPr>
          <w:rFonts w:ascii="Times New Roman" w:eastAsia="Times New Roman" w:hAnsi="Times New Roman" w:cs="Times New Roman"/>
          <w:sz w:val="24"/>
          <w:szCs w:val="24"/>
        </w:rPr>
        <w:t>së kulturore që daton nga shek. X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4606B2">
        <w:rPr>
          <w:rFonts w:ascii="Times New Roman" w:eastAsia="Times New Roman" w:hAnsi="Times New Roman" w:cs="Times New Roman"/>
          <w:sz w:val="24"/>
          <w:szCs w:val="24"/>
        </w:rPr>
        <w:t>X.</w:t>
      </w:r>
    </w:p>
    <w:p w:rsidR="008625A7" w:rsidRDefault="008625A7" w:rsidP="008625A7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8625A7" w:rsidRPr="00650C65" w:rsidRDefault="008625A7" w:rsidP="008625A7">
      <w:pPr>
        <w:spacing w:after="0" w:line="360" w:lineRule="auto"/>
        <w:ind w:left="10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E7EB6" w:rsidRPr="004606B2" w:rsidRDefault="00DE7EB6" w:rsidP="002805D3">
      <w:pPr>
        <w:spacing w:after="0" w:line="360" w:lineRule="auto"/>
        <w:ind w:left="28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E7EB6" w:rsidRPr="004606B2" w:rsidRDefault="00DE7EB6" w:rsidP="002805D3">
      <w:pPr>
        <w:spacing w:after="0" w:line="360" w:lineRule="auto"/>
        <w:ind w:left="28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606B2">
        <w:rPr>
          <w:rFonts w:ascii="Times New Roman" w:eastAsia="Times New Roman" w:hAnsi="Times New Roman" w:cs="Times New Roman"/>
          <w:b/>
          <w:bCs/>
          <w:sz w:val="24"/>
          <w:szCs w:val="24"/>
        </w:rPr>
        <w:t>Nen</w:t>
      </w:r>
      <w:r w:rsidR="00A902AC" w:rsidRPr="004606B2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</w:t>
      </w:r>
    </w:p>
    <w:p w:rsidR="00DE7EB6" w:rsidRDefault="00DE7EB6" w:rsidP="00313CC2">
      <w:pPr>
        <w:spacing w:after="0" w:line="360" w:lineRule="auto"/>
        <w:ind w:left="288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06B2">
        <w:rPr>
          <w:rFonts w:ascii="Times New Roman" w:eastAsia="Times New Roman" w:hAnsi="Times New Roman" w:cs="Times New Roman"/>
          <w:b/>
          <w:bCs/>
          <w:sz w:val="24"/>
          <w:szCs w:val="24"/>
        </w:rPr>
        <w:t>Status</w:t>
      </w:r>
      <w:r w:rsidR="00A902AC" w:rsidRPr="004606B2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</w:p>
    <w:p w:rsidR="00650C65" w:rsidRPr="004606B2" w:rsidRDefault="00650C65" w:rsidP="00313CC2">
      <w:pPr>
        <w:spacing w:after="0" w:line="360" w:lineRule="auto"/>
        <w:ind w:left="28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E7EB6" w:rsidRPr="004606B2" w:rsidRDefault="00DE7EB6" w:rsidP="006957A6">
      <w:pPr>
        <w:numPr>
          <w:ilvl w:val="0"/>
          <w:numId w:val="2"/>
        </w:numPr>
        <w:spacing w:after="0" w:line="360" w:lineRule="auto"/>
        <w:ind w:left="10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606B2">
        <w:rPr>
          <w:rFonts w:ascii="Times New Roman" w:eastAsia="Times New Roman" w:hAnsi="Times New Roman" w:cs="Times New Roman"/>
          <w:sz w:val="24"/>
          <w:szCs w:val="24"/>
        </w:rPr>
        <w:t>Kompetencat, mandat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, detyrat dhe përgjegjës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të s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 xml:space="preserve"> dhe organ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z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m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 xml:space="preserve"> dhe funks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on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m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 xml:space="preserve"> aktual </w:t>
      </w:r>
      <w:r w:rsidR="007133D3" w:rsidRPr="004606B2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Muzeut Rajonal</w:t>
      </w:r>
      <w:r w:rsidR="007133D3" w:rsidRPr="004606B2">
        <w:rPr>
          <w:rFonts w:ascii="Times New Roman" w:eastAsia="Times New Roman" w:hAnsi="Times New Roman" w:cs="Times New Roman"/>
          <w:sz w:val="24"/>
          <w:szCs w:val="24"/>
        </w:rPr>
        <w:t>-Gjilan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 xml:space="preserve"> rregullohet me L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gj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 xml:space="preserve">n Nr. 02/L – 057 për 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nst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tuc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onet Kulturës, L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gj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n Nr. 02/L – 088 për Trashëg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m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në Kulturore, këtë Statut dhe aktet nënl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gjore përkatëse.</w:t>
      </w:r>
    </w:p>
    <w:p w:rsidR="00DE7EB6" w:rsidRPr="004606B2" w:rsidRDefault="00DE7EB6" w:rsidP="00F0292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E7EB6" w:rsidRPr="004606B2" w:rsidRDefault="00DE7EB6" w:rsidP="006957A6">
      <w:pPr>
        <w:numPr>
          <w:ilvl w:val="0"/>
          <w:numId w:val="2"/>
        </w:numPr>
        <w:spacing w:after="0" w:line="360" w:lineRule="auto"/>
        <w:ind w:left="10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606B2">
        <w:rPr>
          <w:rFonts w:ascii="Times New Roman" w:eastAsia="Times New Roman" w:hAnsi="Times New Roman" w:cs="Times New Roman"/>
          <w:sz w:val="24"/>
          <w:szCs w:val="24"/>
        </w:rPr>
        <w:t>Muzeu 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Rajonal</w:t>
      </w:r>
      <w:r w:rsidR="007133D3" w:rsidRPr="004606B2">
        <w:rPr>
          <w:rFonts w:ascii="Times New Roman" w:eastAsia="Times New Roman" w:hAnsi="Times New Roman" w:cs="Times New Roman"/>
          <w:sz w:val="24"/>
          <w:szCs w:val="24"/>
        </w:rPr>
        <w:t>-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Gjilan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 xml:space="preserve"> është 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nst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tuc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on kulturor rajonal, publ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k, kërk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 xml:space="preserve">mor – shkencor, 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 xml:space="preserve"> pavarur nga part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të e shoqatat pol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t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 xml:space="preserve">ke, 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nst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tuc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onet apo organ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zatat fetare.</w:t>
      </w:r>
    </w:p>
    <w:p w:rsidR="00DE7EB6" w:rsidRPr="004606B2" w:rsidRDefault="00DE7EB6" w:rsidP="00F0292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E7EB6" w:rsidRPr="004606B2" w:rsidRDefault="007133D3" w:rsidP="006957A6">
      <w:pPr>
        <w:numPr>
          <w:ilvl w:val="0"/>
          <w:numId w:val="2"/>
        </w:numPr>
        <w:spacing w:after="0" w:line="360" w:lineRule="auto"/>
        <w:ind w:left="10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606B2">
        <w:rPr>
          <w:rFonts w:ascii="Times New Roman" w:eastAsia="Times New Roman" w:hAnsi="Times New Roman" w:cs="Times New Roman"/>
          <w:sz w:val="24"/>
          <w:szCs w:val="24"/>
        </w:rPr>
        <w:t>Muzeu Rajonal-Gjilan</w:t>
      </w:r>
      <w:r w:rsidR="00DE7EB6" w:rsidRPr="004606B2">
        <w:rPr>
          <w:rFonts w:ascii="Times New Roman" w:eastAsia="Times New Roman" w:hAnsi="Times New Roman" w:cs="Times New Roman"/>
          <w:sz w:val="24"/>
          <w:szCs w:val="24"/>
        </w:rPr>
        <w:t xml:space="preserve"> ka status të person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4606B2">
        <w:rPr>
          <w:rFonts w:ascii="Times New Roman" w:eastAsia="Times New Roman" w:hAnsi="Times New Roman" w:cs="Times New Roman"/>
          <w:sz w:val="24"/>
          <w:szCs w:val="24"/>
        </w:rPr>
        <w:t>t jur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4606B2">
        <w:rPr>
          <w:rFonts w:ascii="Times New Roman" w:eastAsia="Times New Roman" w:hAnsi="Times New Roman" w:cs="Times New Roman"/>
          <w:sz w:val="24"/>
          <w:szCs w:val="24"/>
        </w:rPr>
        <w:t>d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4606B2">
        <w:rPr>
          <w:rFonts w:ascii="Times New Roman" w:eastAsia="Times New Roman" w:hAnsi="Times New Roman" w:cs="Times New Roman"/>
          <w:sz w:val="24"/>
          <w:szCs w:val="24"/>
        </w:rPr>
        <w:t>k publ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4606B2">
        <w:rPr>
          <w:rFonts w:ascii="Times New Roman" w:eastAsia="Times New Roman" w:hAnsi="Times New Roman" w:cs="Times New Roman"/>
          <w:sz w:val="24"/>
          <w:szCs w:val="24"/>
        </w:rPr>
        <w:t>k dhe në kuadër të përcakt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4606B2">
        <w:rPr>
          <w:rFonts w:ascii="Times New Roman" w:eastAsia="Times New Roman" w:hAnsi="Times New Roman" w:cs="Times New Roman"/>
          <w:sz w:val="24"/>
          <w:szCs w:val="24"/>
        </w:rPr>
        <w:t>m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4606B2">
        <w:rPr>
          <w:rFonts w:ascii="Times New Roman" w:eastAsia="Times New Roman" w:hAnsi="Times New Roman" w:cs="Times New Roman"/>
          <w:sz w:val="24"/>
          <w:szCs w:val="24"/>
        </w:rPr>
        <w:t>t të status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4606B2">
        <w:rPr>
          <w:rFonts w:ascii="Times New Roman" w:eastAsia="Times New Roman" w:hAnsi="Times New Roman" w:cs="Times New Roman"/>
          <w:sz w:val="24"/>
          <w:szCs w:val="24"/>
        </w:rPr>
        <w:t>t të Organeve të Adm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4606B2">
        <w:rPr>
          <w:rFonts w:ascii="Times New Roman" w:eastAsia="Times New Roman" w:hAnsi="Times New Roman" w:cs="Times New Roman"/>
          <w:sz w:val="24"/>
          <w:szCs w:val="24"/>
        </w:rPr>
        <w:t>n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4606B2">
        <w:rPr>
          <w:rFonts w:ascii="Times New Roman" w:eastAsia="Times New Roman" w:hAnsi="Times New Roman" w:cs="Times New Roman"/>
          <w:sz w:val="24"/>
          <w:szCs w:val="24"/>
        </w:rPr>
        <w:t>stratës Shtetërore të Republ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4606B2">
        <w:rPr>
          <w:rFonts w:ascii="Times New Roman" w:eastAsia="Times New Roman" w:hAnsi="Times New Roman" w:cs="Times New Roman"/>
          <w:sz w:val="24"/>
          <w:szCs w:val="24"/>
        </w:rPr>
        <w:t>kës së Kosovës, bazuar në L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4606B2">
        <w:rPr>
          <w:rFonts w:ascii="Times New Roman" w:eastAsia="Times New Roman" w:hAnsi="Times New Roman" w:cs="Times New Roman"/>
          <w:sz w:val="24"/>
          <w:szCs w:val="24"/>
        </w:rPr>
        <w:t>gj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4606B2">
        <w:rPr>
          <w:rFonts w:ascii="Times New Roman" w:eastAsia="Times New Roman" w:hAnsi="Times New Roman" w:cs="Times New Roman"/>
          <w:sz w:val="24"/>
          <w:szCs w:val="24"/>
        </w:rPr>
        <w:t>n Nr. 03/L – 189 për Adm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4606B2">
        <w:rPr>
          <w:rFonts w:ascii="Times New Roman" w:eastAsia="Times New Roman" w:hAnsi="Times New Roman" w:cs="Times New Roman"/>
          <w:sz w:val="24"/>
          <w:szCs w:val="24"/>
        </w:rPr>
        <w:t>n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4606B2">
        <w:rPr>
          <w:rFonts w:ascii="Times New Roman" w:eastAsia="Times New Roman" w:hAnsi="Times New Roman" w:cs="Times New Roman"/>
          <w:sz w:val="24"/>
          <w:szCs w:val="24"/>
        </w:rPr>
        <w:t>stratën Shtetërore dhe rregullores përkatëse për organ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4606B2">
        <w:rPr>
          <w:rFonts w:ascii="Times New Roman" w:eastAsia="Times New Roman" w:hAnsi="Times New Roman" w:cs="Times New Roman"/>
          <w:sz w:val="24"/>
          <w:szCs w:val="24"/>
        </w:rPr>
        <w:t>z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4606B2">
        <w:rPr>
          <w:rFonts w:ascii="Times New Roman" w:eastAsia="Times New Roman" w:hAnsi="Times New Roman" w:cs="Times New Roman"/>
          <w:sz w:val="24"/>
          <w:szCs w:val="24"/>
        </w:rPr>
        <w:t>m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4606B2">
        <w:rPr>
          <w:rFonts w:ascii="Times New Roman" w:eastAsia="Times New Roman" w:hAnsi="Times New Roman" w:cs="Times New Roman"/>
          <w:sz w:val="24"/>
          <w:szCs w:val="24"/>
        </w:rPr>
        <w:t>n dhe s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4606B2">
        <w:rPr>
          <w:rFonts w:ascii="Times New Roman" w:eastAsia="Times New Roman" w:hAnsi="Times New Roman" w:cs="Times New Roman"/>
          <w:sz w:val="24"/>
          <w:szCs w:val="24"/>
        </w:rPr>
        <w:t>stemat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4606B2">
        <w:rPr>
          <w:rFonts w:ascii="Times New Roman" w:eastAsia="Times New Roman" w:hAnsi="Times New Roman" w:cs="Times New Roman"/>
          <w:sz w:val="24"/>
          <w:szCs w:val="24"/>
        </w:rPr>
        <w:t>z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4606B2">
        <w:rPr>
          <w:rFonts w:ascii="Times New Roman" w:eastAsia="Times New Roman" w:hAnsi="Times New Roman" w:cs="Times New Roman"/>
          <w:sz w:val="24"/>
          <w:szCs w:val="24"/>
        </w:rPr>
        <w:t>m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4606B2">
        <w:rPr>
          <w:rFonts w:ascii="Times New Roman" w:eastAsia="Times New Roman" w:hAnsi="Times New Roman" w:cs="Times New Roman"/>
          <w:sz w:val="24"/>
          <w:szCs w:val="24"/>
        </w:rPr>
        <w:t>n e vendeve të punës, ka status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4606B2">
        <w:rPr>
          <w:rFonts w:ascii="Times New Roman" w:eastAsia="Times New Roman" w:hAnsi="Times New Roman" w:cs="Times New Roman"/>
          <w:sz w:val="24"/>
          <w:szCs w:val="24"/>
        </w:rPr>
        <w:t>n e organ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4606B2">
        <w:rPr>
          <w:rFonts w:ascii="Times New Roman" w:eastAsia="Times New Roman" w:hAnsi="Times New Roman" w:cs="Times New Roman"/>
          <w:sz w:val="24"/>
          <w:szCs w:val="24"/>
        </w:rPr>
        <w:t>t lokal të adm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4606B2">
        <w:rPr>
          <w:rFonts w:ascii="Times New Roman" w:eastAsia="Times New Roman" w:hAnsi="Times New Roman" w:cs="Times New Roman"/>
          <w:sz w:val="24"/>
          <w:szCs w:val="24"/>
        </w:rPr>
        <w:t>n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4606B2">
        <w:rPr>
          <w:rFonts w:ascii="Times New Roman" w:eastAsia="Times New Roman" w:hAnsi="Times New Roman" w:cs="Times New Roman"/>
          <w:sz w:val="24"/>
          <w:szCs w:val="24"/>
        </w:rPr>
        <w:t>stratës, në varës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4606B2">
        <w:rPr>
          <w:rFonts w:ascii="Times New Roman" w:eastAsia="Times New Roman" w:hAnsi="Times New Roman" w:cs="Times New Roman"/>
          <w:sz w:val="24"/>
          <w:szCs w:val="24"/>
        </w:rPr>
        <w:t xml:space="preserve"> të Komunës së Gj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4606B2">
        <w:rPr>
          <w:rFonts w:ascii="Times New Roman" w:eastAsia="Times New Roman" w:hAnsi="Times New Roman" w:cs="Times New Roman"/>
          <w:sz w:val="24"/>
          <w:szCs w:val="24"/>
        </w:rPr>
        <w:t>lan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4606B2">
        <w:rPr>
          <w:rFonts w:ascii="Times New Roman" w:eastAsia="Times New Roman" w:hAnsi="Times New Roman" w:cs="Times New Roman"/>
          <w:sz w:val="24"/>
          <w:szCs w:val="24"/>
        </w:rPr>
        <w:t>t, përkatës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4606B2">
        <w:rPr>
          <w:rFonts w:ascii="Times New Roman" w:eastAsia="Times New Roman" w:hAnsi="Times New Roman" w:cs="Times New Roman"/>
          <w:sz w:val="24"/>
          <w:szCs w:val="24"/>
        </w:rPr>
        <w:t>sht Drejtor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4606B2">
        <w:rPr>
          <w:rFonts w:ascii="Times New Roman" w:eastAsia="Times New Roman" w:hAnsi="Times New Roman" w:cs="Times New Roman"/>
          <w:sz w:val="24"/>
          <w:szCs w:val="24"/>
        </w:rPr>
        <w:t>së së Kulturës, R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4606B2">
        <w:rPr>
          <w:rFonts w:ascii="Times New Roman" w:eastAsia="Times New Roman" w:hAnsi="Times New Roman" w:cs="Times New Roman"/>
          <w:sz w:val="24"/>
          <w:szCs w:val="24"/>
        </w:rPr>
        <w:t>n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4606B2">
        <w:rPr>
          <w:rFonts w:ascii="Times New Roman" w:eastAsia="Times New Roman" w:hAnsi="Times New Roman" w:cs="Times New Roman"/>
          <w:sz w:val="24"/>
          <w:szCs w:val="24"/>
        </w:rPr>
        <w:t>së dhe Sport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4606B2">
        <w:rPr>
          <w:rFonts w:ascii="Times New Roman" w:eastAsia="Times New Roman" w:hAnsi="Times New Roman" w:cs="Times New Roman"/>
          <w:sz w:val="24"/>
          <w:szCs w:val="24"/>
        </w:rPr>
        <w:t>t.</w:t>
      </w:r>
    </w:p>
    <w:p w:rsidR="00DE7EB6" w:rsidRPr="004606B2" w:rsidRDefault="00DE7EB6" w:rsidP="00F0292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E7EB6" w:rsidRPr="004606B2" w:rsidRDefault="00DE7EB6" w:rsidP="006957A6">
      <w:pPr>
        <w:numPr>
          <w:ilvl w:val="0"/>
          <w:numId w:val="2"/>
        </w:numPr>
        <w:spacing w:after="0" w:line="360" w:lineRule="auto"/>
        <w:ind w:left="10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06B2">
        <w:rPr>
          <w:rFonts w:ascii="Times New Roman" w:eastAsia="Times New Roman" w:hAnsi="Times New Roman" w:cs="Times New Roman"/>
          <w:b/>
          <w:sz w:val="24"/>
          <w:szCs w:val="24"/>
        </w:rPr>
        <w:t>Muzeu Etno</w:t>
      </w:r>
      <w:r w:rsidR="007133D3" w:rsidRPr="004606B2">
        <w:rPr>
          <w:rFonts w:ascii="Times New Roman" w:eastAsia="Times New Roman" w:hAnsi="Times New Roman" w:cs="Times New Roman"/>
          <w:b/>
          <w:sz w:val="24"/>
          <w:szCs w:val="24"/>
        </w:rPr>
        <w:t>logjik</w:t>
      </w:r>
      <w:r w:rsidRPr="004606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C420E" w:rsidRPr="004606B2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b/>
          <w:sz w:val="24"/>
          <w:szCs w:val="24"/>
        </w:rPr>
        <w:t xml:space="preserve"> Gj</w:t>
      </w:r>
      <w:r w:rsidR="00A902AC" w:rsidRPr="004606B2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b/>
          <w:sz w:val="24"/>
          <w:szCs w:val="24"/>
        </w:rPr>
        <w:t>lan</w:t>
      </w:r>
      <w:r w:rsidR="00A902AC" w:rsidRPr="004606B2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b/>
          <w:sz w:val="24"/>
          <w:szCs w:val="24"/>
        </w:rPr>
        <w:t xml:space="preserve">t është </w:t>
      </w:r>
      <w:r w:rsidR="008625A7">
        <w:rPr>
          <w:rFonts w:ascii="Times New Roman" w:eastAsia="Times New Roman" w:hAnsi="Times New Roman" w:cs="Times New Roman"/>
          <w:b/>
          <w:sz w:val="24"/>
          <w:szCs w:val="24"/>
        </w:rPr>
        <w:t>pjesw</w:t>
      </w:r>
      <w:r w:rsidRPr="004606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625A7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4606B2">
        <w:rPr>
          <w:rFonts w:ascii="Times New Roman" w:eastAsia="Times New Roman" w:hAnsi="Times New Roman" w:cs="Times New Roman"/>
          <w:b/>
          <w:sz w:val="24"/>
          <w:szCs w:val="24"/>
        </w:rPr>
        <w:t xml:space="preserve"> Muzeut Rajonal</w:t>
      </w:r>
      <w:r w:rsidR="007133D3" w:rsidRPr="004606B2">
        <w:rPr>
          <w:rFonts w:ascii="Times New Roman" w:eastAsia="Times New Roman" w:hAnsi="Times New Roman" w:cs="Times New Roman"/>
          <w:b/>
          <w:sz w:val="24"/>
          <w:szCs w:val="24"/>
        </w:rPr>
        <w:t xml:space="preserve">-GJILAN </w:t>
      </w:r>
      <w:r w:rsidRPr="004606B2">
        <w:rPr>
          <w:rFonts w:ascii="Times New Roman" w:eastAsia="Times New Roman" w:hAnsi="Times New Roman" w:cs="Times New Roman"/>
          <w:b/>
          <w:sz w:val="24"/>
          <w:szCs w:val="24"/>
        </w:rPr>
        <w:t>dhe funks</w:t>
      </w:r>
      <w:r w:rsidR="00A902AC" w:rsidRPr="004606B2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b/>
          <w:sz w:val="24"/>
          <w:szCs w:val="24"/>
        </w:rPr>
        <w:t>onon nën kompetencat e t</w:t>
      </w:r>
      <w:r w:rsidR="00A902AC" w:rsidRPr="004606B2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b/>
          <w:sz w:val="24"/>
          <w:szCs w:val="24"/>
        </w:rPr>
        <w:t>j.</w:t>
      </w:r>
      <w:r w:rsidR="00E82BC6" w:rsidRPr="004606B2">
        <w:rPr>
          <w:rFonts w:ascii="Times New Roman" w:eastAsia="Times New Roman" w:hAnsi="Times New Roman" w:cs="Times New Roman"/>
          <w:b/>
          <w:sz w:val="24"/>
          <w:szCs w:val="24"/>
        </w:rPr>
        <w:t xml:space="preserve"> (referuar </w:t>
      </w:r>
      <w:r w:rsidR="00DF4492" w:rsidRPr="004606B2">
        <w:rPr>
          <w:rFonts w:ascii="Times New Roman" w:eastAsia="Times New Roman" w:hAnsi="Times New Roman" w:cs="Times New Roman"/>
          <w:b/>
          <w:sz w:val="24"/>
          <w:szCs w:val="24"/>
        </w:rPr>
        <w:t>nenit 62.1.</w:t>
      </w:r>
      <w:r w:rsidR="00DF4492" w:rsidRPr="004606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4492" w:rsidRPr="004606B2">
        <w:rPr>
          <w:rFonts w:ascii="Times New Roman" w:eastAsia="Times New Roman" w:hAnsi="Times New Roman" w:cs="Times New Roman"/>
          <w:b/>
          <w:sz w:val="24"/>
          <w:szCs w:val="24"/>
        </w:rPr>
        <w:t xml:space="preserve">të Ligjit për Institucionet e </w:t>
      </w:r>
      <w:r w:rsidR="00DF4492" w:rsidRPr="004606B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Kulturës nr. 02/L-57 v (Gazeta Zyrtare e Republikës së Kosovës nr.11 2007) p</w:t>
      </w:r>
      <w:r w:rsidR="005B632E" w:rsidRPr="004606B2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="00DF4492" w:rsidRPr="004606B2">
        <w:rPr>
          <w:rFonts w:ascii="Times New Roman" w:eastAsia="Times New Roman" w:hAnsi="Times New Roman" w:cs="Times New Roman"/>
          <w:b/>
          <w:sz w:val="24"/>
          <w:szCs w:val="24"/>
        </w:rPr>
        <w:t>r bashkimin e institucioneve)</w:t>
      </w:r>
    </w:p>
    <w:p w:rsidR="00DE7EB6" w:rsidRPr="004606B2" w:rsidRDefault="00DE7EB6" w:rsidP="00313CC2">
      <w:pPr>
        <w:spacing w:after="0" w:line="360" w:lineRule="auto"/>
        <w:ind w:left="28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E7EB6" w:rsidRPr="004606B2" w:rsidRDefault="00DE7EB6" w:rsidP="002805D3">
      <w:pPr>
        <w:spacing w:after="0" w:line="360" w:lineRule="auto"/>
        <w:ind w:left="28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606B2">
        <w:rPr>
          <w:rFonts w:ascii="Times New Roman" w:eastAsia="Times New Roman" w:hAnsi="Times New Roman" w:cs="Times New Roman"/>
          <w:b/>
          <w:bCs/>
          <w:sz w:val="24"/>
          <w:szCs w:val="24"/>
        </w:rPr>
        <w:t>Nen</w:t>
      </w:r>
      <w:r w:rsidR="00A902AC" w:rsidRPr="004606B2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</w:t>
      </w:r>
    </w:p>
    <w:p w:rsidR="00DE7EB6" w:rsidRPr="004606B2" w:rsidRDefault="00DE7EB6" w:rsidP="002805D3">
      <w:pPr>
        <w:spacing w:after="0" w:line="360" w:lineRule="auto"/>
        <w:ind w:left="28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606B2">
        <w:rPr>
          <w:rFonts w:ascii="Times New Roman" w:eastAsia="Times New Roman" w:hAnsi="Times New Roman" w:cs="Times New Roman"/>
          <w:b/>
          <w:bCs/>
          <w:sz w:val="24"/>
          <w:szCs w:val="24"/>
        </w:rPr>
        <w:t>Emërt</w:t>
      </w:r>
      <w:r w:rsidR="00A902AC" w:rsidRPr="004606B2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="00A902AC" w:rsidRPr="004606B2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b/>
          <w:bCs/>
          <w:sz w:val="24"/>
          <w:szCs w:val="24"/>
        </w:rPr>
        <w:t>, sel</w:t>
      </w:r>
      <w:r w:rsidR="00A902AC" w:rsidRPr="004606B2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b/>
          <w:bCs/>
          <w:sz w:val="24"/>
          <w:szCs w:val="24"/>
        </w:rPr>
        <w:t>a, vula dhe logo</w:t>
      </w:r>
    </w:p>
    <w:p w:rsidR="00DE7EB6" w:rsidRPr="004606B2" w:rsidRDefault="00DE7EB6" w:rsidP="002805D3">
      <w:pPr>
        <w:spacing w:after="0" w:line="360" w:lineRule="auto"/>
        <w:ind w:left="28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E7EB6" w:rsidRPr="004606B2" w:rsidRDefault="00DE7EB6" w:rsidP="006957A6">
      <w:pPr>
        <w:numPr>
          <w:ilvl w:val="0"/>
          <w:numId w:val="9"/>
        </w:numPr>
        <w:spacing w:after="0" w:line="360" w:lineRule="auto"/>
        <w:ind w:left="10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606B2">
        <w:rPr>
          <w:rFonts w:ascii="Times New Roman" w:eastAsia="Times New Roman" w:hAnsi="Times New Roman" w:cs="Times New Roman"/>
          <w:sz w:val="24"/>
          <w:szCs w:val="24"/>
        </w:rPr>
        <w:t>Emërt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m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nst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tuc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on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 xml:space="preserve">t është </w:t>
      </w:r>
      <w:r w:rsidR="007133D3" w:rsidRPr="004606B2">
        <w:rPr>
          <w:rFonts w:ascii="Times New Roman" w:eastAsia="Times New Roman" w:hAnsi="Times New Roman" w:cs="Times New Roman"/>
          <w:sz w:val="24"/>
          <w:szCs w:val="24"/>
        </w:rPr>
        <w:t>Muzeu Rajonal-Gjilan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7EB6" w:rsidRPr="004606B2" w:rsidRDefault="00DE7EB6" w:rsidP="00F0292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E7EB6" w:rsidRPr="004606B2" w:rsidRDefault="00DE7EB6" w:rsidP="006957A6">
      <w:pPr>
        <w:numPr>
          <w:ilvl w:val="0"/>
          <w:numId w:val="9"/>
        </w:numPr>
        <w:spacing w:after="0" w:line="360" w:lineRule="auto"/>
        <w:ind w:left="10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606B2">
        <w:rPr>
          <w:rFonts w:ascii="Times New Roman" w:eastAsia="Times New Roman" w:hAnsi="Times New Roman" w:cs="Times New Roman"/>
          <w:sz w:val="24"/>
          <w:szCs w:val="24"/>
        </w:rPr>
        <w:t>Akron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m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 xml:space="preserve"> Muzeut Rajonal</w:t>
      </w:r>
      <w:r w:rsidR="007133D3" w:rsidRPr="004606B2">
        <w:rPr>
          <w:rFonts w:ascii="Times New Roman" w:eastAsia="Times New Roman" w:hAnsi="Times New Roman" w:cs="Times New Roman"/>
          <w:sz w:val="24"/>
          <w:szCs w:val="24"/>
        </w:rPr>
        <w:t>-Gjilan</w:t>
      </w:r>
      <w:r w:rsidR="0062368C" w:rsidRPr="004606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është MR</w:t>
      </w:r>
      <w:r w:rsidR="0062368C" w:rsidRPr="004606B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GJ.</w:t>
      </w:r>
    </w:p>
    <w:p w:rsidR="00DE7EB6" w:rsidRPr="004606B2" w:rsidRDefault="00DE7EB6" w:rsidP="00F0292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E7EB6" w:rsidRPr="004606B2" w:rsidRDefault="00DE7EB6" w:rsidP="006957A6">
      <w:pPr>
        <w:numPr>
          <w:ilvl w:val="0"/>
          <w:numId w:val="9"/>
        </w:numPr>
        <w:spacing w:after="0" w:line="360" w:lineRule="auto"/>
        <w:ind w:left="10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606B2">
        <w:rPr>
          <w:rFonts w:ascii="Times New Roman" w:eastAsia="Times New Roman" w:hAnsi="Times New Roman" w:cs="Times New Roman"/>
          <w:sz w:val="24"/>
          <w:szCs w:val="24"/>
        </w:rPr>
        <w:t>MR</w:t>
      </w:r>
      <w:r w:rsidR="0062368C" w:rsidRPr="004606B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GJ-ja ka sel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në në Gj</w:t>
      </w:r>
      <w:r w:rsidR="00A902AC" w:rsidRPr="004606B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lan rruga</w:t>
      </w:r>
      <w:r w:rsidR="007800BB" w:rsidRPr="004606B2">
        <w:rPr>
          <w:rFonts w:ascii="Times New Roman" w:eastAsia="Times New Roman" w:hAnsi="Times New Roman" w:cs="Times New Roman"/>
          <w:sz w:val="24"/>
          <w:szCs w:val="24"/>
        </w:rPr>
        <w:t xml:space="preserve"> Adem Jashari 28.</w:t>
      </w:r>
    </w:p>
    <w:p w:rsidR="00DE7EB6" w:rsidRPr="004606B2" w:rsidRDefault="00DE7EB6" w:rsidP="00F0292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E7EB6" w:rsidRPr="004606B2" w:rsidRDefault="00DE7EB6" w:rsidP="006957A6">
      <w:pPr>
        <w:numPr>
          <w:ilvl w:val="0"/>
          <w:numId w:val="9"/>
        </w:numPr>
        <w:spacing w:after="0" w:line="360" w:lineRule="auto"/>
        <w:ind w:left="10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606B2">
        <w:rPr>
          <w:rFonts w:ascii="Times New Roman" w:eastAsia="Times New Roman" w:hAnsi="Times New Roman" w:cs="Times New Roman"/>
          <w:sz w:val="24"/>
          <w:szCs w:val="24"/>
        </w:rPr>
        <w:t>M</w:t>
      </w:r>
      <w:r w:rsidR="0062368C" w:rsidRPr="004606B2">
        <w:rPr>
          <w:rFonts w:ascii="Times New Roman" w:eastAsia="Times New Roman" w:hAnsi="Times New Roman" w:cs="Times New Roman"/>
          <w:sz w:val="24"/>
          <w:szCs w:val="24"/>
        </w:rPr>
        <w:t>R-GJ</w:t>
      </w:r>
      <w:r w:rsidRPr="004606B2">
        <w:rPr>
          <w:rFonts w:ascii="Times New Roman" w:eastAsia="Times New Roman" w:hAnsi="Times New Roman" w:cs="Times New Roman"/>
          <w:sz w:val="24"/>
          <w:szCs w:val="24"/>
        </w:rPr>
        <w:t>-ja ka logon, vulën e rrumbullakët dhe vulën katrore.</w:t>
      </w:r>
    </w:p>
    <w:p w:rsidR="00DE7EB6" w:rsidRPr="004606B2" w:rsidRDefault="00DE7EB6" w:rsidP="00F0292B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E7EB6" w:rsidRDefault="00DE7EB6" w:rsidP="006957A6">
      <w:pPr>
        <w:numPr>
          <w:ilvl w:val="0"/>
          <w:numId w:val="9"/>
        </w:numPr>
        <w:spacing w:after="0" w:line="360" w:lineRule="auto"/>
        <w:ind w:left="86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0C65">
        <w:rPr>
          <w:rFonts w:ascii="Times New Roman" w:eastAsia="Times New Roman" w:hAnsi="Times New Roman" w:cs="Times New Roman"/>
          <w:sz w:val="24"/>
          <w:szCs w:val="24"/>
        </w:rPr>
        <w:t>Logo e MR</w:t>
      </w:r>
      <w:r w:rsidR="0062368C" w:rsidRPr="00650C6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50C65">
        <w:rPr>
          <w:rFonts w:ascii="Times New Roman" w:eastAsia="Times New Roman" w:hAnsi="Times New Roman" w:cs="Times New Roman"/>
          <w:sz w:val="24"/>
          <w:szCs w:val="24"/>
        </w:rPr>
        <w:t xml:space="preserve">GJ-së </w:t>
      </w:r>
      <w:r w:rsidRPr="008625A7">
        <w:rPr>
          <w:rFonts w:ascii="Times New Roman" w:eastAsia="Times New Roman" w:hAnsi="Times New Roman" w:cs="Times New Roman"/>
          <w:b/>
          <w:sz w:val="24"/>
          <w:szCs w:val="24"/>
        </w:rPr>
        <w:t>(përshkr</w:t>
      </w:r>
      <w:r w:rsidR="00A902AC" w:rsidRPr="008625A7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8625A7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 w:rsidR="00A902AC" w:rsidRPr="008625A7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8625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625A7" w:rsidRPr="008625A7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8625A7">
        <w:rPr>
          <w:rFonts w:ascii="Times New Roman" w:eastAsia="Times New Roman" w:hAnsi="Times New Roman" w:cs="Times New Roman"/>
          <w:b/>
          <w:sz w:val="24"/>
          <w:szCs w:val="24"/>
        </w:rPr>
        <w:t xml:space="preserve"> logos):</w:t>
      </w:r>
    </w:p>
    <w:p w:rsidR="00650C65" w:rsidRDefault="00650C65" w:rsidP="00650C65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650C65" w:rsidRPr="00650C65" w:rsidRDefault="00650C65" w:rsidP="00650C65">
      <w:pPr>
        <w:spacing w:after="0" w:line="360" w:lineRule="auto"/>
        <w:ind w:left="86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E7EB6" w:rsidRPr="004606B2" w:rsidRDefault="00DE7EB6" w:rsidP="002805D3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606B2">
        <w:rPr>
          <w:rFonts w:ascii="Times New Roman" w:eastAsia="Times New Roman" w:hAnsi="Times New Roman" w:cs="Times New Roman"/>
          <w:b/>
          <w:bCs/>
          <w:sz w:val="24"/>
          <w:szCs w:val="24"/>
        </w:rPr>
        <w:t>Nen</w:t>
      </w:r>
      <w:r w:rsidR="00A902AC" w:rsidRPr="004606B2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4606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</w:t>
      </w:r>
    </w:p>
    <w:p w:rsidR="00DE7EB6" w:rsidRPr="00F0292B" w:rsidRDefault="00DE7EB6" w:rsidP="00F0292B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0292B">
        <w:rPr>
          <w:rFonts w:ascii="Times New Roman" w:eastAsia="Times New Roman" w:hAnsi="Times New Roman" w:cs="Times New Roman"/>
          <w:b/>
          <w:bCs/>
          <w:sz w:val="24"/>
          <w:szCs w:val="24"/>
        </w:rPr>
        <w:t>Vepr</w:t>
      </w:r>
      <w:r w:rsidR="00A902AC" w:rsidRPr="00F0292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b/>
          <w:bCs/>
          <w:sz w:val="24"/>
          <w:szCs w:val="24"/>
        </w:rPr>
        <w:t>mtar</w:t>
      </w:r>
      <w:r w:rsidR="00A902AC" w:rsidRPr="00F0292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b/>
          <w:bCs/>
          <w:sz w:val="24"/>
          <w:szCs w:val="24"/>
        </w:rPr>
        <w:t>a dhe detyrat e Muzeut Rajonal</w:t>
      </w:r>
      <w:r w:rsidR="0062368C" w:rsidRPr="00F0292B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F0292B">
        <w:rPr>
          <w:rFonts w:ascii="Times New Roman" w:eastAsia="Times New Roman" w:hAnsi="Times New Roman" w:cs="Times New Roman"/>
          <w:b/>
          <w:bCs/>
          <w:sz w:val="24"/>
          <w:szCs w:val="24"/>
        </w:rPr>
        <w:t>Gj</w:t>
      </w:r>
      <w:r w:rsidR="00A902AC" w:rsidRPr="00F0292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b/>
          <w:bCs/>
          <w:sz w:val="24"/>
          <w:szCs w:val="24"/>
        </w:rPr>
        <w:t>lan</w:t>
      </w:r>
    </w:p>
    <w:p w:rsidR="00DE7EB6" w:rsidRPr="00F0292B" w:rsidRDefault="00DE7EB6" w:rsidP="00F0292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E7EB6" w:rsidRPr="00F0292B" w:rsidRDefault="007133D3" w:rsidP="006957A6">
      <w:pPr>
        <w:numPr>
          <w:ilvl w:val="0"/>
          <w:numId w:val="10"/>
        </w:numPr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0292B">
        <w:rPr>
          <w:rFonts w:ascii="Times New Roman" w:eastAsia="Times New Roman" w:hAnsi="Times New Roman" w:cs="Times New Roman"/>
          <w:sz w:val="24"/>
          <w:szCs w:val="24"/>
        </w:rPr>
        <w:t>Muzeu Rajonal-Gjilan</w:t>
      </w:r>
      <w:r w:rsidR="00DE7EB6" w:rsidRPr="00F0292B">
        <w:rPr>
          <w:rFonts w:ascii="Times New Roman" w:eastAsia="Times New Roman" w:hAnsi="Times New Roman" w:cs="Times New Roman"/>
          <w:sz w:val="24"/>
          <w:szCs w:val="24"/>
        </w:rPr>
        <w:t xml:space="preserve"> vepr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F0292B">
        <w:rPr>
          <w:rFonts w:ascii="Times New Roman" w:eastAsia="Times New Roman" w:hAnsi="Times New Roman" w:cs="Times New Roman"/>
          <w:sz w:val="24"/>
          <w:szCs w:val="24"/>
        </w:rPr>
        <w:t>mtar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F0292B">
        <w:rPr>
          <w:rFonts w:ascii="Times New Roman" w:eastAsia="Times New Roman" w:hAnsi="Times New Roman" w:cs="Times New Roman"/>
          <w:sz w:val="24"/>
          <w:szCs w:val="24"/>
        </w:rPr>
        <w:t>në muzeale e zhv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F0292B">
        <w:rPr>
          <w:rFonts w:ascii="Times New Roman" w:eastAsia="Times New Roman" w:hAnsi="Times New Roman" w:cs="Times New Roman"/>
          <w:sz w:val="24"/>
          <w:szCs w:val="24"/>
        </w:rPr>
        <w:t>llon në frymën e l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F0292B">
        <w:rPr>
          <w:rFonts w:ascii="Times New Roman" w:eastAsia="Times New Roman" w:hAnsi="Times New Roman" w:cs="Times New Roman"/>
          <w:sz w:val="24"/>
          <w:szCs w:val="24"/>
        </w:rPr>
        <w:t>gjeve në fuq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F0292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7EB6" w:rsidRPr="00F0292B" w:rsidRDefault="00DE7EB6" w:rsidP="00F0292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E7EB6" w:rsidRPr="00F0292B" w:rsidRDefault="00DE7EB6" w:rsidP="006957A6">
      <w:pPr>
        <w:numPr>
          <w:ilvl w:val="0"/>
          <w:numId w:val="10"/>
        </w:numPr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0292B">
        <w:rPr>
          <w:rFonts w:ascii="Times New Roman" w:eastAsia="Times New Roman" w:hAnsi="Times New Roman" w:cs="Times New Roman"/>
          <w:sz w:val="24"/>
          <w:szCs w:val="24"/>
        </w:rPr>
        <w:t>Muzeu Rajonal</w:t>
      </w:r>
      <w:r w:rsidR="0062368C" w:rsidRPr="00F0292B">
        <w:rPr>
          <w:rFonts w:ascii="Times New Roman" w:eastAsia="Times New Roman" w:hAnsi="Times New Roman" w:cs="Times New Roman"/>
          <w:sz w:val="24"/>
          <w:szCs w:val="24"/>
        </w:rPr>
        <w:t xml:space="preserve">-Gjilan 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vepr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mtar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në muzeale e zhv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llon duke bërë kërk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me s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stemat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ke, mbledhjen, mbajtjen, mbrojtjen profes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onale dhe shkencore, trajt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m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n dhe ekspoz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m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n e pasur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së së luajtshme të rëndës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shme për kulturën, art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n, shkencës dhe ars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m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n, s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 xml:space="preserve"> dhe publ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k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met e rezultateve të një akt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v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tet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 xml:space="preserve"> të t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llë.</w:t>
      </w:r>
    </w:p>
    <w:p w:rsidR="00DE7EB6" w:rsidRPr="00F0292B" w:rsidRDefault="00DE7EB6" w:rsidP="00F0292B">
      <w:pPr>
        <w:spacing w:after="0" w:line="360" w:lineRule="auto"/>
        <w:ind w:left="5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E7EB6" w:rsidRPr="00F0292B" w:rsidRDefault="00DE7EB6" w:rsidP="006957A6">
      <w:pPr>
        <w:numPr>
          <w:ilvl w:val="0"/>
          <w:numId w:val="10"/>
        </w:numPr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0292B">
        <w:rPr>
          <w:rFonts w:ascii="Times New Roman" w:eastAsia="Times New Roman" w:hAnsi="Times New Roman" w:cs="Times New Roman"/>
          <w:sz w:val="24"/>
          <w:szCs w:val="24"/>
        </w:rPr>
        <w:t>Akt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v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tet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 xml:space="preserve"> muzeor</w:t>
      </w:r>
      <w:r w:rsidR="0062368C" w:rsidRPr="00F029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25A7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62368C" w:rsidRPr="00F0292B">
        <w:rPr>
          <w:rFonts w:ascii="Times New Roman" w:eastAsia="Times New Roman" w:hAnsi="Times New Roman" w:cs="Times New Roman"/>
          <w:sz w:val="24"/>
          <w:szCs w:val="24"/>
        </w:rPr>
        <w:t xml:space="preserve">Muzeut Rajonal-Gjilan 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do të synojë kr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j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m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n e kushteve më të favorshmë për pasur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 xml:space="preserve"> kulturore të luajtshme që shërbejnë në plotës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m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n e nevojave kulturore, shkencore dhe ars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more të shoqër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së.</w:t>
      </w:r>
    </w:p>
    <w:p w:rsidR="00DE7EB6" w:rsidRPr="00F0292B" w:rsidRDefault="00DE7EB6" w:rsidP="00F0292B">
      <w:pPr>
        <w:spacing w:after="0" w:line="360" w:lineRule="auto"/>
        <w:ind w:left="122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E7EB6" w:rsidRPr="00F0292B" w:rsidRDefault="00DE7EB6" w:rsidP="006957A6">
      <w:pPr>
        <w:numPr>
          <w:ilvl w:val="0"/>
          <w:numId w:val="10"/>
        </w:numPr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0292B">
        <w:rPr>
          <w:rFonts w:ascii="Times New Roman" w:eastAsia="Times New Roman" w:hAnsi="Times New Roman" w:cs="Times New Roman"/>
          <w:sz w:val="24"/>
          <w:szCs w:val="24"/>
        </w:rPr>
        <w:lastRenderedPageBreak/>
        <w:t>Komuna e Gj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lan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t ka të drejtë në menaxh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m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n e mater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al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t muzeor, përveç rasteve kur pronarë të mater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al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t muzeor janë qytetarë apo persona c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v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l.</w:t>
      </w:r>
    </w:p>
    <w:p w:rsidR="00DE7EB6" w:rsidRPr="00F0292B" w:rsidRDefault="00DE7EB6" w:rsidP="00F0292B">
      <w:pPr>
        <w:spacing w:after="0" w:line="360" w:lineRule="auto"/>
        <w:ind w:left="122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E7EB6" w:rsidRPr="00F0292B" w:rsidRDefault="00DE7EB6" w:rsidP="006957A6">
      <w:pPr>
        <w:numPr>
          <w:ilvl w:val="0"/>
          <w:numId w:val="10"/>
        </w:numPr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0292B">
        <w:rPr>
          <w:rFonts w:ascii="Times New Roman" w:eastAsia="Times New Roman" w:hAnsi="Times New Roman" w:cs="Times New Roman"/>
          <w:sz w:val="24"/>
          <w:szCs w:val="24"/>
        </w:rPr>
        <w:t>Një mater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r w:rsidR="0062368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 xml:space="preserve"> luajtshëm,</w:t>
      </w:r>
      <w:r w:rsidR="0062368C" w:rsidRPr="00F0292B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c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l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 xml:space="preserve"> me arsye mendohet se përfaqëson një mater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al muzeor, duhet të gëzojë mbrojtjen precedente. Art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kujt e mëposhtëm do t’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 xml:space="preserve"> nënshtrohen veçanër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sht mbrojtjes precedente: sendet l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dhur me h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stor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në e shoqër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së, jeta dhe vepra e personave të shquar, arte të bukura s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: p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 xml:space="preserve">ktura, 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kona, v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zat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me, arte graf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ke, skulptura, moza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kë. Objekte të luajtshme arkeologj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ke; koleks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one që s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 xml:space="preserve"> tërës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 xml:space="preserve"> kanë vlera h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stor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ke; koleks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 xml:space="preserve">one dhe shembuj 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nd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v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dual t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 xml:space="preserve"> parave t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 xml:space="preserve"> vjetra, medaljeve, dekor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me, vula dhe t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 xml:space="preserve"> ngjashme; koleks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one t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 xml:space="preserve"> pullave postare; art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kuj t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 xml:space="preserve"> nd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rl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dhur me jet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n e njer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zve dhe zakoneve; veshje trad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c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onale; koleks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one dhe shembuj t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 xml:space="preserve"> rrall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 xml:space="preserve"> natyr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s; art edhe art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zanat art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st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 xml:space="preserve">k; 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nstrumente muz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kore, vegla, mak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na dhe sende t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 xml:space="preserve"> tjera m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 xml:space="preserve"> vjetra se 50 vjet; ark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va dhe mater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ale te b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bl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otek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s q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 xml:space="preserve"> kan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 xml:space="preserve"> karakter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st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ka p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r tu b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r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 xml:space="preserve"> mater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ale muzeale.</w:t>
      </w:r>
    </w:p>
    <w:p w:rsidR="00DE7EB6" w:rsidRPr="00F0292B" w:rsidRDefault="00DE7EB6" w:rsidP="00F0292B">
      <w:pPr>
        <w:spacing w:after="0" w:line="360" w:lineRule="auto"/>
        <w:ind w:left="122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E7EB6" w:rsidRPr="00F0292B" w:rsidRDefault="00DE7EB6" w:rsidP="006957A6">
      <w:pPr>
        <w:numPr>
          <w:ilvl w:val="0"/>
          <w:numId w:val="10"/>
        </w:numPr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0292B">
        <w:rPr>
          <w:rFonts w:ascii="Times New Roman" w:eastAsia="Times New Roman" w:hAnsi="Times New Roman" w:cs="Times New Roman"/>
          <w:sz w:val="24"/>
          <w:szCs w:val="24"/>
        </w:rPr>
        <w:t>Në ushtr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m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n e vepr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mtar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së së t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 xml:space="preserve">j, </w:t>
      </w:r>
      <w:r w:rsidR="007133D3" w:rsidRPr="00F0292B">
        <w:rPr>
          <w:rFonts w:ascii="Times New Roman" w:eastAsia="Times New Roman" w:hAnsi="Times New Roman" w:cs="Times New Roman"/>
          <w:sz w:val="24"/>
          <w:szCs w:val="24"/>
        </w:rPr>
        <w:t>Muzeu Rajonal-Gjilan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 xml:space="preserve"> është përgjegjës për kryerjen e detyrave s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 xml:space="preserve"> më poshtë:</w:t>
      </w:r>
    </w:p>
    <w:p w:rsidR="00DE7EB6" w:rsidRPr="00F0292B" w:rsidRDefault="00DE7EB6" w:rsidP="006957A6">
      <w:pPr>
        <w:pStyle w:val="ListParagraph"/>
        <w:numPr>
          <w:ilvl w:val="1"/>
          <w:numId w:val="10"/>
        </w:numPr>
        <w:spacing w:after="0" w:line="360" w:lineRule="auto"/>
        <w:ind w:left="115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0292B">
        <w:rPr>
          <w:rFonts w:ascii="Times New Roman" w:eastAsia="Times New Roman" w:hAnsi="Times New Roman" w:cs="Times New Roman"/>
          <w:sz w:val="24"/>
          <w:szCs w:val="24"/>
        </w:rPr>
        <w:t>S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guron përmbledhjen, ruajtjen dhe stud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m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n e provave mater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ale dhe jomater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ale të trashëg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m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së h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stor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ke dhe kulturore të Republ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kës së Kosovës, të c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 xml:space="preserve">lat 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 xml:space="preserve"> ekspozon dhe 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 xml:space="preserve"> paraqet në hapës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ra apo platforma të ndryshme dhe adekuate që nx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s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n kureshtjen, debat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n, eduk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m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n dhe argët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m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n;</w:t>
      </w:r>
    </w:p>
    <w:p w:rsidR="00DE7EB6" w:rsidRPr="00F0292B" w:rsidRDefault="00DE7EB6" w:rsidP="006957A6">
      <w:pPr>
        <w:pStyle w:val="ListParagraph"/>
        <w:numPr>
          <w:ilvl w:val="1"/>
          <w:numId w:val="10"/>
        </w:numPr>
        <w:spacing w:after="0" w:line="360" w:lineRule="auto"/>
        <w:ind w:left="115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0292B">
        <w:rPr>
          <w:rFonts w:ascii="Times New Roman" w:eastAsia="Times New Roman" w:hAnsi="Times New Roman" w:cs="Times New Roman"/>
          <w:sz w:val="24"/>
          <w:szCs w:val="24"/>
        </w:rPr>
        <w:t>B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n hulumt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m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 xml:space="preserve">n, mbledhjen, 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nventar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z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m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n, stud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m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n, mbrojtjen dhe ruajtjen, konserv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m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n dhe restaur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m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n, ekspoz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m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n dhe promov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m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n e mater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 xml:space="preserve">aleve apo objekteve me vlerë muzeore, </w:t>
      </w:r>
      <w:r w:rsidR="007133D3" w:rsidRPr="00F0292B">
        <w:rPr>
          <w:rFonts w:ascii="Times New Roman" w:eastAsia="Times New Roman" w:hAnsi="Times New Roman" w:cs="Times New Roman"/>
          <w:sz w:val="24"/>
          <w:szCs w:val="24"/>
        </w:rPr>
        <w:t>Muzeu Rajonal-Gjilan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 xml:space="preserve"> është përgjegjës për nxjerrjen e kartelës f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z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ke me të dhëna të konf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rmuara në fazat e trajt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m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t paraprak të çdo objekt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/mater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al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 xml:space="preserve"> që hyn në fond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n e mater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aleve dhe koleks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oneve të t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j;</w:t>
      </w:r>
    </w:p>
    <w:p w:rsidR="00DE7EB6" w:rsidRPr="00F0292B" w:rsidRDefault="00DE7EB6" w:rsidP="006957A6">
      <w:pPr>
        <w:pStyle w:val="ListParagraph"/>
        <w:numPr>
          <w:ilvl w:val="1"/>
          <w:numId w:val="10"/>
        </w:numPr>
        <w:spacing w:after="0" w:line="360" w:lineRule="auto"/>
        <w:ind w:left="115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0292B">
        <w:rPr>
          <w:rFonts w:ascii="Times New Roman" w:eastAsia="Times New Roman" w:hAnsi="Times New Roman" w:cs="Times New Roman"/>
          <w:sz w:val="24"/>
          <w:szCs w:val="24"/>
        </w:rPr>
        <w:t>Organ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zon ekspoz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ta brenda dhe jashtë vend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t me objektet/mater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alet që d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sponon dhe me ato që gjenden në posed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m të subjekteve të tjera me të c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lët Muzeu, në bazë mandat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t të t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j, arr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n marrëveshje për trajt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m dhe ekspoz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m;</w:t>
      </w:r>
    </w:p>
    <w:p w:rsidR="0062368C" w:rsidRDefault="00DE7EB6" w:rsidP="006957A6">
      <w:pPr>
        <w:pStyle w:val="ListParagraph"/>
        <w:numPr>
          <w:ilvl w:val="1"/>
          <w:numId w:val="10"/>
        </w:numPr>
        <w:spacing w:after="0" w:line="360" w:lineRule="auto"/>
        <w:ind w:left="115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0292B">
        <w:rPr>
          <w:rFonts w:ascii="Times New Roman" w:eastAsia="Times New Roman" w:hAnsi="Times New Roman" w:cs="Times New Roman"/>
          <w:sz w:val="24"/>
          <w:szCs w:val="24"/>
        </w:rPr>
        <w:t>Real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zon kartol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na, albume, gu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da, s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 xml:space="preserve"> dhe zhv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llon platforma të ndryshme përmes përdor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m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t të teknologj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 xml:space="preserve">së 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nformat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ve për promov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m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n e vazhdueshëm të vlerave të trashëg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m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së kulturore, për të c</w:t>
      </w:r>
      <w:r w:rsidR="00A902AC" w:rsidRPr="00F029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 xml:space="preserve">lat është përgjegjës </w:t>
      </w:r>
      <w:r w:rsidR="0062368C" w:rsidRPr="00F0292B">
        <w:rPr>
          <w:rFonts w:ascii="Times New Roman" w:eastAsia="Times New Roman" w:hAnsi="Times New Roman" w:cs="Times New Roman"/>
          <w:sz w:val="24"/>
          <w:szCs w:val="24"/>
        </w:rPr>
        <w:t>Muzeu Rajonal-Gjilan</w:t>
      </w:r>
      <w:r w:rsidRPr="00F0292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0C65" w:rsidRDefault="00650C65" w:rsidP="00650C65">
      <w:pPr>
        <w:pStyle w:val="ListParagraph"/>
        <w:spacing w:after="0" w:line="360" w:lineRule="auto"/>
        <w:ind w:left="115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50C65" w:rsidRPr="00CD2E08" w:rsidRDefault="00650C65" w:rsidP="00650C65">
      <w:pPr>
        <w:pStyle w:val="ListParagraph"/>
        <w:spacing w:after="0" w:line="360" w:lineRule="auto"/>
        <w:ind w:left="115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E7EB6" w:rsidRPr="00CD2E08" w:rsidRDefault="00DE7EB6" w:rsidP="002805D3">
      <w:pPr>
        <w:spacing w:after="0" w:line="360" w:lineRule="auto"/>
        <w:ind w:left="86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2E08">
        <w:rPr>
          <w:rFonts w:ascii="Times New Roman" w:eastAsia="Times New Roman" w:hAnsi="Times New Roman" w:cs="Times New Roman"/>
          <w:b/>
          <w:bCs/>
          <w:sz w:val="24"/>
          <w:szCs w:val="24"/>
        </w:rPr>
        <w:t>Nen</w:t>
      </w:r>
      <w:r w:rsidR="00A902AC" w:rsidRPr="00CD2E08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7</w:t>
      </w:r>
    </w:p>
    <w:p w:rsidR="00DE7EB6" w:rsidRPr="00CD2E08" w:rsidRDefault="00DE7EB6" w:rsidP="002805D3">
      <w:pPr>
        <w:spacing w:after="0" w:line="360" w:lineRule="auto"/>
        <w:ind w:left="86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2E08">
        <w:rPr>
          <w:rFonts w:ascii="Times New Roman" w:eastAsia="Times New Roman" w:hAnsi="Times New Roman" w:cs="Times New Roman"/>
          <w:b/>
          <w:bCs/>
          <w:sz w:val="24"/>
          <w:szCs w:val="24"/>
        </w:rPr>
        <w:t>Bashkëpun</w:t>
      </w:r>
      <w:r w:rsidR="00A902AC" w:rsidRPr="00CD2E08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="00A902AC" w:rsidRPr="00CD2E08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ndër</w:t>
      </w:r>
      <w:r w:rsidR="00A902AC" w:rsidRPr="00CD2E08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b/>
          <w:bCs/>
          <w:sz w:val="24"/>
          <w:szCs w:val="24"/>
        </w:rPr>
        <w:t>nst</w:t>
      </w:r>
      <w:r w:rsidR="00A902AC" w:rsidRPr="00CD2E08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b/>
          <w:bCs/>
          <w:sz w:val="24"/>
          <w:szCs w:val="24"/>
        </w:rPr>
        <w:t>tuc</w:t>
      </w:r>
      <w:r w:rsidR="00A902AC" w:rsidRPr="00CD2E08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b/>
          <w:bCs/>
          <w:sz w:val="24"/>
          <w:szCs w:val="24"/>
        </w:rPr>
        <w:t>onal</w:t>
      </w:r>
    </w:p>
    <w:p w:rsidR="00DE7EB6" w:rsidRPr="00CD2E08" w:rsidRDefault="00DE7EB6" w:rsidP="00CD2E08">
      <w:p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E7EB6" w:rsidRPr="00CD2E08" w:rsidRDefault="007133D3" w:rsidP="006957A6">
      <w:pPr>
        <w:pStyle w:val="ListParagraph"/>
        <w:numPr>
          <w:ilvl w:val="0"/>
          <w:numId w:val="13"/>
        </w:numPr>
        <w:spacing w:after="0" w:line="36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2E08">
        <w:rPr>
          <w:rFonts w:ascii="Times New Roman" w:eastAsia="Times New Roman" w:hAnsi="Times New Roman" w:cs="Times New Roman"/>
          <w:sz w:val="24"/>
          <w:szCs w:val="24"/>
        </w:rPr>
        <w:t>Muzeu Rajonal-Gjilan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 xml:space="preserve"> bazuar në L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>gj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>n Nr. 02/L – 088 për Trashëg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>m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>në Kulturore, L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>gj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 xml:space="preserve">n Nr. 02/L - 057 për 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>nst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>tuc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>onet e Kulturës, këtë Statut dhe aktet tjera nënl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>gjore në fuq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 xml:space="preserve"> zhv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>llon bashkëpun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>m dhe bashkëvepr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>nst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>tuc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>onal me organet e tjera të adm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>n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>stratës komunale s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 xml:space="preserve"> dhe muzetë rajonal, muzetë t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>pologj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>k, muzetë pr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>vat, koleks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>onues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>t, pronarët, posedues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>t dhe shfrytëzues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>t eventualë të objekteve potenc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>ale muzeore në c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>lës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 xml:space="preserve"> të personave f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>z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>kë, për të tërhequr nga fondet e tyre apo për përdor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>m të përkohshëm të objekteve, me qëll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>m të ekspoz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>m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>t të tyre në ekspoz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>ta e akt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>v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>tete të tjera të përbashkëta, apo edhe për qëll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>me të stud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>m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>t dhe hulumt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>m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>t.</w:t>
      </w:r>
    </w:p>
    <w:p w:rsidR="00DE7EB6" w:rsidRDefault="007133D3" w:rsidP="006957A6">
      <w:pPr>
        <w:pStyle w:val="ListParagraph"/>
        <w:numPr>
          <w:ilvl w:val="0"/>
          <w:numId w:val="13"/>
        </w:numPr>
        <w:spacing w:after="0" w:line="36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2E08">
        <w:rPr>
          <w:rFonts w:ascii="Times New Roman" w:eastAsia="Times New Roman" w:hAnsi="Times New Roman" w:cs="Times New Roman"/>
          <w:sz w:val="24"/>
          <w:szCs w:val="24"/>
        </w:rPr>
        <w:t>Muzeu Rajonal-Gjilan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 xml:space="preserve"> bashkëpunon me 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>nst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>tuc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>one shkencore, kulturore, art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>st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>ke dhe fetare, s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 xml:space="preserve"> dhe persona f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>z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>kë dhe jur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>d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>kë, pr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>vatë, për ev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>dent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>m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>n, grumbull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>m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>n dhe restaur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>m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>n e objekteve që janë vlera mater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>ale të luajtshme të trashëg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>m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>së kulturore dhe bashkëpun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>m me to koncepton dhe r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>koncepton pav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>jone ekz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>stuese apo të reja, të c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>lat më pas kalojnë për m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>rat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>m nga Kësh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>ll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 xml:space="preserve"> Drejtues.</w:t>
      </w:r>
    </w:p>
    <w:p w:rsidR="00650C65" w:rsidRPr="00CD2E08" w:rsidRDefault="00650C65" w:rsidP="00650C65">
      <w:pPr>
        <w:pStyle w:val="ListParagraph"/>
        <w:spacing w:after="0" w:line="36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E7EB6" w:rsidRPr="00226C7D" w:rsidRDefault="00DE7EB6" w:rsidP="002805D3">
      <w:pPr>
        <w:spacing w:after="0" w:line="360" w:lineRule="auto"/>
        <w:ind w:left="864"/>
        <w:jc w:val="both"/>
        <w:textAlignment w:val="baseline"/>
        <w:rPr>
          <w:rFonts w:ascii="Book Antiqua" w:eastAsia="Times New Roman" w:hAnsi="Book Antiqua" w:cs="Times New Roman"/>
          <w:sz w:val="24"/>
          <w:szCs w:val="24"/>
        </w:rPr>
      </w:pPr>
    </w:p>
    <w:p w:rsidR="00DE7EB6" w:rsidRPr="00CD2E08" w:rsidRDefault="00DE7EB6" w:rsidP="002805D3">
      <w:pPr>
        <w:spacing w:after="0" w:line="360" w:lineRule="auto"/>
        <w:ind w:left="86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2E08">
        <w:rPr>
          <w:rFonts w:ascii="Times New Roman" w:eastAsia="Times New Roman" w:hAnsi="Times New Roman" w:cs="Times New Roman"/>
          <w:b/>
          <w:bCs/>
          <w:sz w:val="24"/>
          <w:szCs w:val="24"/>
        </w:rPr>
        <w:t>Nen</w:t>
      </w:r>
      <w:r w:rsidR="00A902AC" w:rsidRPr="00CD2E08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8</w:t>
      </w:r>
    </w:p>
    <w:p w:rsidR="00DE7EB6" w:rsidRPr="00CD2E08" w:rsidRDefault="00DE7EB6" w:rsidP="002805D3">
      <w:pPr>
        <w:spacing w:after="0" w:line="360" w:lineRule="auto"/>
        <w:ind w:left="86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2E08">
        <w:rPr>
          <w:rFonts w:ascii="Times New Roman" w:eastAsia="Times New Roman" w:hAnsi="Times New Roman" w:cs="Times New Roman"/>
          <w:b/>
          <w:bCs/>
          <w:sz w:val="24"/>
          <w:szCs w:val="24"/>
        </w:rPr>
        <w:t>Bashkëpun</w:t>
      </w:r>
      <w:r w:rsidR="00A902AC" w:rsidRPr="00CD2E08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="00A902AC" w:rsidRPr="00CD2E08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ndërkombëtar</w:t>
      </w:r>
    </w:p>
    <w:p w:rsidR="00DE7EB6" w:rsidRPr="00CD2E08" w:rsidRDefault="00DE7EB6" w:rsidP="002805D3">
      <w:pPr>
        <w:spacing w:after="0" w:line="360" w:lineRule="auto"/>
        <w:ind w:left="86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E7EB6" w:rsidRPr="00CD2E08" w:rsidRDefault="007133D3" w:rsidP="006957A6">
      <w:pPr>
        <w:pStyle w:val="ListParagraph"/>
        <w:numPr>
          <w:ilvl w:val="0"/>
          <w:numId w:val="1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2E08">
        <w:rPr>
          <w:rFonts w:ascii="Times New Roman" w:eastAsia="Times New Roman" w:hAnsi="Times New Roman" w:cs="Times New Roman"/>
          <w:sz w:val="24"/>
          <w:szCs w:val="24"/>
        </w:rPr>
        <w:t>Muzeu Rajonal-Gjilan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> bashkëpunon me organ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>zma të huaja s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 xml:space="preserve">motra nëpërmjet marrëveshjeve me 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>nteres rec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>prok s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>pas d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>spoz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>tave mater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>ale dhe procedurale duke u mbështetur në legj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>slac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>on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>n në fuq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>l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 xml:space="preserve"> përcakton rregullat dhe procedurat e l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 xml:space="preserve">dhjes së marrëveshjeve me 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>nst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>tuc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>one dhe mekan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>zma të jashtëm.</w:t>
      </w:r>
    </w:p>
    <w:p w:rsidR="00DE7EB6" w:rsidRPr="00CD2E08" w:rsidRDefault="007133D3" w:rsidP="006957A6">
      <w:pPr>
        <w:pStyle w:val="ListParagraph"/>
        <w:numPr>
          <w:ilvl w:val="0"/>
          <w:numId w:val="1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2E08">
        <w:rPr>
          <w:rFonts w:ascii="Times New Roman" w:eastAsia="Times New Roman" w:hAnsi="Times New Roman" w:cs="Times New Roman"/>
          <w:sz w:val="24"/>
          <w:szCs w:val="24"/>
        </w:rPr>
        <w:t>Muzeu Rajonal-Gjilan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> l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>dh marrëveshje bashkëpun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>m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 xml:space="preserve"> me ente, subjekte pr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>vate apo shtetërore të huaja, me qëll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>m të real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>z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>m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>t të projekteve të f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>nanc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>m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>t, ekspoz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>m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>t, zhv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>ll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>m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>t të akt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>v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sz w:val="24"/>
          <w:szCs w:val="24"/>
        </w:rPr>
        <w:t>teteve kulturore promovuese të kulturës kombëtare vendase dhe asaj të huaj.</w:t>
      </w:r>
    </w:p>
    <w:p w:rsidR="00DE7EB6" w:rsidRPr="00CD2E08" w:rsidRDefault="00DE7EB6" w:rsidP="006957A6">
      <w:pPr>
        <w:pStyle w:val="ListParagraph"/>
        <w:numPr>
          <w:ilvl w:val="0"/>
          <w:numId w:val="1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2E08">
        <w:rPr>
          <w:rFonts w:ascii="Times New Roman" w:eastAsia="Times New Roman" w:hAnsi="Times New Roman" w:cs="Times New Roman"/>
          <w:sz w:val="24"/>
          <w:szCs w:val="24"/>
        </w:rPr>
        <w:lastRenderedPageBreak/>
        <w:t>Aspektet f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nanc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are të këtyre bashkëpun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 xml:space="preserve">meve </w:t>
      </w:r>
      <w:r w:rsidR="007133D3" w:rsidRPr="00CD2E08">
        <w:rPr>
          <w:rFonts w:ascii="Times New Roman" w:eastAsia="Times New Roman" w:hAnsi="Times New Roman" w:cs="Times New Roman"/>
          <w:sz w:val="24"/>
          <w:szCs w:val="24"/>
        </w:rPr>
        <w:t>Muzeu Rajonal-Gjilan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 xml:space="preserve"> trajton s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pas procedurave të përcaktuara nga legj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slac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on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 xml:space="preserve"> në fuq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7EB6" w:rsidRPr="00CD2E08" w:rsidRDefault="00DE7EB6" w:rsidP="002805D3">
      <w:pPr>
        <w:spacing w:after="0" w:line="360" w:lineRule="auto"/>
        <w:ind w:left="86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E7EB6" w:rsidRPr="00CD2E08" w:rsidRDefault="00DE7EB6" w:rsidP="002805D3">
      <w:pPr>
        <w:spacing w:after="0" w:line="360" w:lineRule="auto"/>
        <w:ind w:left="86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2E08">
        <w:rPr>
          <w:rFonts w:ascii="Times New Roman" w:eastAsia="Times New Roman" w:hAnsi="Times New Roman" w:cs="Times New Roman"/>
          <w:b/>
          <w:bCs/>
          <w:sz w:val="24"/>
          <w:szCs w:val="24"/>
        </w:rPr>
        <w:t>2. ORGAN</w:t>
      </w:r>
      <w:r w:rsidR="00A902AC" w:rsidRPr="00CD2E08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b/>
          <w:bCs/>
          <w:sz w:val="24"/>
          <w:szCs w:val="24"/>
        </w:rPr>
        <w:t>Z</w:t>
      </w:r>
      <w:r w:rsidR="00A902AC" w:rsidRPr="00CD2E08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="00A902AC" w:rsidRPr="00CD2E08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DHE ADM</w:t>
      </w:r>
      <w:r w:rsidR="00A902AC" w:rsidRPr="00CD2E08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00A902AC" w:rsidRPr="00CD2E08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b/>
          <w:bCs/>
          <w:sz w:val="24"/>
          <w:szCs w:val="24"/>
        </w:rPr>
        <w:t>STR</w:t>
      </w:r>
      <w:r w:rsidR="00A902AC" w:rsidRPr="00CD2E08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="00A902AC" w:rsidRPr="00CD2E08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902AC" w:rsidRPr="00CD2E08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MUZEUT </w:t>
      </w:r>
      <w:r w:rsidR="008401FC" w:rsidRPr="00CD2E08">
        <w:rPr>
          <w:rFonts w:ascii="Times New Roman" w:eastAsia="Times New Roman" w:hAnsi="Times New Roman" w:cs="Times New Roman"/>
          <w:b/>
          <w:bCs/>
          <w:sz w:val="24"/>
          <w:szCs w:val="24"/>
        </w:rPr>
        <w:t>RAJONAL TË GJILANIT</w:t>
      </w:r>
    </w:p>
    <w:p w:rsidR="00487F31" w:rsidRDefault="00487F31" w:rsidP="00487F31">
      <w:pPr>
        <w:tabs>
          <w:tab w:val="left" w:pos="4644"/>
          <w:tab w:val="center" w:pos="5112"/>
        </w:tabs>
        <w:spacing w:after="0" w:line="360" w:lineRule="auto"/>
        <w:ind w:left="864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DE7EB6" w:rsidRPr="00CD2E08" w:rsidRDefault="00487F31" w:rsidP="00487F31">
      <w:pPr>
        <w:tabs>
          <w:tab w:val="left" w:pos="4644"/>
          <w:tab w:val="center" w:pos="5112"/>
        </w:tabs>
        <w:spacing w:after="0" w:line="360" w:lineRule="auto"/>
        <w:ind w:left="86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DE7EB6" w:rsidRPr="00CD2E08">
        <w:rPr>
          <w:rFonts w:ascii="Times New Roman" w:eastAsia="Times New Roman" w:hAnsi="Times New Roman" w:cs="Times New Roman"/>
          <w:b/>
          <w:bCs/>
          <w:sz w:val="24"/>
          <w:szCs w:val="24"/>
        </w:rPr>
        <w:t>Nen</w:t>
      </w:r>
      <w:r w:rsidR="00A902AC" w:rsidRPr="00CD2E08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DE7EB6" w:rsidRPr="00CD2E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9</w:t>
      </w:r>
    </w:p>
    <w:p w:rsidR="00DE7EB6" w:rsidRPr="00CD2E08" w:rsidRDefault="00DE7EB6" w:rsidP="002805D3">
      <w:pPr>
        <w:spacing w:after="0" w:line="360" w:lineRule="auto"/>
        <w:ind w:left="86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2E08">
        <w:rPr>
          <w:rFonts w:ascii="Times New Roman" w:eastAsia="Times New Roman" w:hAnsi="Times New Roman" w:cs="Times New Roman"/>
          <w:b/>
          <w:bCs/>
          <w:sz w:val="24"/>
          <w:szCs w:val="24"/>
        </w:rPr>
        <w:t>Organet drejtuese</w:t>
      </w:r>
    </w:p>
    <w:p w:rsidR="00DE7EB6" w:rsidRPr="00CD2E08" w:rsidRDefault="00DE7EB6" w:rsidP="002805D3">
      <w:pPr>
        <w:spacing w:after="0" w:line="360" w:lineRule="auto"/>
        <w:ind w:left="86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E7EB6" w:rsidRPr="00CD2E08" w:rsidRDefault="00DE7EB6" w:rsidP="006957A6">
      <w:pPr>
        <w:pStyle w:val="ListParagraph"/>
        <w:numPr>
          <w:ilvl w:val="0"/>
          <w:numId w:val="4"/>
        </w:numPr>
        <w:spacing w:after="0" w:line="36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2E08">
        <w:rPr>
          <w:rFonts w:ascii="Times New Roman" w:eastAsia="Times New Roman" w:hAnsi="Times New Roman" w:cs="Times New Roman"/>
          <w:sz w:val="24"/>
          <w:szCs w:val="24"/>
        </w:rPr>
        <w:t xml:space="preserve">Organet drejtuese të </w:t>
      </w:r>
      <w:r w:rsidR="0062368C" w:rsidRPr="00CD2E08">
        <w:rPr>
          <w:rFonts w:ascii="Times New Roman" w:eastAsia="Times New Roman" w:hAnsi="Times New Roman" w:cs="Times New Roman"/>
          <w:sz w:val="24"/>
          <w:szCs w:val="24"/>
        </w:rPr>
        <w:t xml:space="preserve">Muzeut Rajonal-Gjilan 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janë:</w:t>
      </w:r>
    </w:p>
    <w:p w:rsidR="00DE7EB6" w:rsidRPr="00CD2E08" w:rsidRDefault="00DE7EB6" w:rsidP="006957A6">
      <w:pPr>
        <w:pStyle w:val="ListParagraph"/>
        <w:numPr>
          <w:ilvl w:val="1"/>
          <w:numId w:val="4"/>
        </w:numPr>
        <w:spacing w:after="0" w:line="360" w:lineRule="auto"/>
        <w:ind w:left="18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2E08">
        <w:rPr>
          <w:rFonts w:ascii="Times New Roman" w:eastAsia="Times New Roman" w:hAnsi="Times New Roman" w:cs="Times New Roman"/>
          <w:sz w:val="24"/>
          <w:szCs w:val="24"/>
        </w:rPr>
        <w:t>Kësh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ll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 xml:space="preserve"> Drejtues;</w:t>
      </w:r>
    </w:p>
    <w:p w:rsidR="00DE7EB6" w:rsidRPr="00CD2E08" w:rsidRDefault="00DE7EB6" w:rsidP="006957A6">
      <w:pPr>
        <w:pStyle w:val="ListParagraph"/>
        <w:numPr>
          <w:ilvl w:val="1"/>
          <w:numId w:val="4"/>
        </w:numPr>
        <w:spacing w:after="0" w:line="360" w:lineRule="auto"/>
        <w:ind w:left="18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2E08">
        <w:rPr>
          <w:rFonts w:ascii="Times New Roman" w:eastAsia="Times New Roman" w:hAnsi="Times New Roman" w:cs="Times New Roman"/>
          <w:sz w:val="24"/>
          <w:szCs w:val="24"/>
        </w:rPr>
        <w:t>Drejtor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02AC" w:rsidRPr="00226C7D" w:rsidRDefault="00A902AC" w:rsidP="002805D3">
      <w:pPr>
        <w:pStyle w:val="ListParagraph"/>
        <w:spacing w:after="0" w:line="360" w:lineRule="auto"/>
        <w:ind w:left="2664"/>
        <w:jc w:val="both"/>
        <w:textAlignment w:val="baseline"/>
        <w:rPr>
          <w:rFonts w:ascii="Book Antiqua" w:eastAsia="Times New Roman" w:hAnsi="Book Antiqua" w:cs="Times New Roman"/>
          <w:sz w:val="24"/>
          <w:szCs w:val="24"/>
        </w:rPr>
      </w:pPr>
    </w:p>
    <w:p w:rsidR="0062368C" w:rsidRPr="00226C7D" w:rsidRDefault="0062368C" w:rsidP="002805D3">
      <w:pPr>
        <w:pStyle w:val="ListParagraph"/>
        <w:spacing w:after="0" w:line="360" w:lineRule="auto"/>
        <w:ind w:left="2664"/>
        <w:jc w:val="both"/>
        <w:textAlignment w:val="baseline"/>
        <w:rPr>
          <w:rFonts w:ascii="Book Antiqua" w:eastAsia="Times New Roman" w:hAnsi="Book Antiqua" w:cs="Times New Roman"/>
          <w:sz w:val="24"/>
          <w:szCs w:val="24"/>
        </w:rPr>
      </w:pPr>
    </w:p>
    <w:p w:rsidR="00DE7EB6" w:rsidRPr="00CD2E08" w:rsidRDefault="00DE7EB6" w:rsidP="002805D3">
      <w:pPr>
        <w:spacing w:after="0" w:line="360" w:lineRule="auto"/>
        <w:ind w:left="86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2E08">
        <w:rPr>
          <w:rFonts w:ascii="Times New Roman" w:eastAsia="Times New Roman" w:hAnsi="Times New Roman" w:cs="Times New Roman"/>
          <w:b/>
          <w:bCs/>
          <w:sz w:val="24"/>
          <w:szCs w:val="24"/>
        </w:rPr>
        <w:t>Nen</w:t>
      </w:r>
      <w:r w:rsidR="00A902AC" w:rsidRPr="00CD2E08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10</w:t>
      </w:r>
    </w:p>
    <w:p w:rsidR="00DE7EB6" w:rsidRDefault="00DE7EB6" w:rsidP="002805D3">
      <w:pPr>
        <w:spacing w:after="0" w:line="360" w:lineRule="auto"/>
        <w:ind w:left="86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2E08">
        <w:rPr>
          <w:rFonts w:ascii="Times New Roman" w:eastAsia="Times New Roman" w:hAnsi="Times New Roman" w:cs="Times New Roman"/>
          <w:b/>
          <w:bCs/>
          <w:sz w:val="24"/>
          <w:szCs w:val="24"/>
        </w:rPr>
        <w:t>Kësh</w:t>
      </w:r>
      <w:r w:rsidR="00A902AC" w:rsidRPr="00CD2E08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b/>
          <w:bCs/>
          <w:sz w:val="24"/>
          <w:szCs w:val="24"/>
        </w:rPr>
        <w:t>ll</w:t>
      </w:r>
      <w:r w:rsidR="00A902AC" w:rsidRPr="00CD2E08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Drejtues</w:t>
      </w:r>
    </w:p>
    <w:p w:rsidR="00487F31" w:rsidRPr="00CD2E08" w:rsidRDefault="00487F31" w:rsidP="002805D3">
      <w:pPr>
        <w:spacing w:after="0" w:line="360" w:lineRule="auto"/>
        <w:ind w:left="86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E7EB6" w:rsidRPr="00CD2E08" w:rsidRDefault="00DE7EB6" w:rsidP="006957A6">
      <w:pPr>
        <w:pStyle w:val="ListParagraph"/>
        <w:numPr>
          <w:ilvl w:val="0"/>
          <w:numId w:val="5"/>
        </w:numPr>
        <w:spacing w:after="0" w:line="36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2E08">
        <w:rPr>
          <w:rFonts w:ascii="Times New Roman" w:eastAsia="Times New Roman" w:hAnsi="Times New Roman" w:cs="Times New Roman"/>
          <w:sz w:val="24"/>
          <w:szCs w:val="24"/>
        </w:rPr>
        <w:t>Kësh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ll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 xml:space="preserve"> Drejtues 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 xml:space="preserve"> Muzeut Rajonal</w:t>
      </w:r>
      <w:r w:rsidR="0062368C" w:rsidRPr="00CD2E0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Gj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lan përbëhet prej pesë (5) anëtarëve me mandat katërvjeçar (4), me mundës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zgjedhjeje, dhe përbëhet nga persona të dëshmuar në fusha përkatëse profes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onale të shkencës, kulturës dhe art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t.</w:t>
      </w:r>
    </w:p>
    <w:p w:rsidR="00DE7EB6" w:rsidRPr="00CD2E08" w:rsidRDefault="00DE7EB6" w:rsidP="006957A6">
      <w:pPr>
        <w:pStyle w:val="ListParagraph"/>
        <w:numPr>
          <w:ilvl w:val="0"/>
          <w:numId w:val="5"/>
        </w:numPr>
        <w:spacing w:after="0" w:line="36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2E08">
        <w:rPr>
          <w:rFonts w:ascii="Times New Roman" w:eastAsia="Times New Roman" w:hAnsi="Times New Roman" w:cs="Times New Roman"/>
          <w:sz w:val="24"/>
          <w:szCs w:val="24"/>
        </w:rPr>
        <w:t>Kësh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ll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 xml:space="preserve"> Drejtues 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368C" w:rsidRPr="00CD2E08">
        <w:rPr>
          <w:rFonts w:ascii="Times New Roman" w:eastAsia="Times New Roman" w:hAnsi="Times New Roman" w:cs="Times New Roman"/>
          <w:sz w:val="24"/>
          <w:szCs w:val="24"/>
        </w:rPr>
        <w:t xml:space="preserve">Muzeu Rajonal-Gjilan 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emërohet dhe shkarkohet nga Kryetar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368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 xml:space="preserve"> Komun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DE7EB6" w:rsidRPr="00CD2E08" w:rsidRDefault="00DE7EB6" w:rsidP="006957A6">
      <w:pPr>
        <w:pStyle w:val="ListParagraph"/>
        <w:numPr>
          <w:ilvl w:val="0"/>
          <w:numId w:val="5"/>
        </w:numPr>
        <w:spacing w:after="0" w:line="36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2E08">
        <w:rPr>
          <w:rFonts w:ascii="Times New Roman" w:eastAsia="Times New Roman" w:hAnsi="Times New Roman" w:cs="Times New Roman"/>
          <w:sz w:val="24"/>
          <w:szCs w:val="24"/>
        </w:rPr>
        <w:t>Njër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 xml:space="preserve"> prej pesë (5) anëtarëve duhet të jetë përfaqësues 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 xml:space="preserve"> Komun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s, p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rkat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s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sht Drejtor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s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 xml:space="preserve"> Kultur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s, pa të drejtë që të zgj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 xml:space="preserve">dhet kryetar 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 xml:space="preserve"> Kësh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ll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t.</w:t>
      </w:r>
    </w:p>
    <w:p w:rsidR="00DE7EB6" w:rsidRPr="00CD2E08" w:rsidRDefault="00DE7EB6" w:rsidP="006957A6">
      <w:pPr>
        <w:pStyle w:val="ListParagraph"/>
        <w:numPr>
          <w:ilvl w:val="0"/>
          <w:numId w:val="5"/>
        </w:numPr>
        <w:spacing w:after="0" w:line="36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2E08">
        <w:rPr>
          <w:rFonts w:ascii="Times New Roman" w:eastAsia="Times New Roman" w:hAnsi="Times New Roman" w:cs="Times New Roman"/>
          <w:sz w:val="24"/>
          <w:szCs w:val="24"/>
        </w:rPr>
        <w:t>Punën e Kësh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ll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t Drejtues e udhëheqë kryetar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l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 xml:space="preserve"> zgj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dhet me shum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cë votash nga anëtarët e Kësh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ll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t.</w:t>
      </w:r>
    </w:p>
    <w:p w:rsidR="008401FC" w:rsidRPr="00CD2E08" w:rsidRDefault="008401FC" w:rsidP="006957A6">
      <w:pPr>
        <w:pStyle w:val="ListParagraph"/>
        <w:numPr>
          <w:ilvl w:val="0"/>
          <w:numId w:val="5"/>
        </w:numPr>
        <w:spacing w:after="0" w:line="36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2E08">
        <w:rPr>
          <w:rFonts w:ascii="Times New Roman" w:eastAsia="Times New Roman" w:hAnsi="Times New Roman" w:cs="Times New Roman"/>
          <w:sz w:val="24"/>
          <w:szCs w:val="24"/>
        </w:rPr>
        <w:t>Shkarkimi i Kryetarit të Këshillit Drejtues të Muzeut Rajonal bëhet me 2/3 e votave të anëtarëve të Këshillit Drejtues</w:t>
      </w:r>
    </w:p>
    <w:p w:rsidR="00DE7EB6" w:rsidRPr="00CD2E08" w:rsidRDefault="00DE7EB6" w:rsidP="006957A6">
      <w:pPr>
        <w:pStyle w:val="ListParagraph"/>
        <w:numPr>
          <w:ilvl w:val="0"/>
          <w:numId w:val="5"/>
        </w:numPr>
        <w:spacing w:after="0" w:line="36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2E08">
        <w:rPr>
          <w:rFonts w:ascii="Times New Roman" w:eastAsia="Times New Roman" w:hAnsi="Times New Roman" w:cs="Times New Roman"/>
          <w:sz w:val="24"/>
          <w:szCs w:val="24"/>
        </w:rPr>
        <w:t xml:space="preserve">Mbledhjet 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 xml:space="preserve"> thërret dhe 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 xml:space="preserve"> udhëheqë kryetar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 xml:space="preserve"> Kësh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ll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t.</w:t>
      </w:r>
    </w:p>
    <w:p w:rsidR="008401FC" w:rsidRPr="00CD2E08" w:rsidRDefault="008401FC" w:rsidP="006957A6">
      <w:pPr>
        <w:pStyle w:val="ListParagraph"/>
        <w:numPr>
          <w:ilvl w:val="0"/>
          <w:numId w:val="5"/>
        </w:numPr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bookmarkStart w:id="0" w:name="_Hlk111626891"/>
      <w:r w:rsidRPr="00CD2E08">
        <w:rPr>
          <w:rFonts w:ascii="Times New Roman" w:hAnsi="Times New Roman" w:cs="Times New Roman"/>
          <w:sz w:val="24"/>
          <w:szCs w:val="24"/>
        </w:rPr>
        <w:t xml:space="preserve">Mbledhjet e Këshillit Drejtues të Galerisë, ftohen edhe me kërkesën e 2/3 të anëtarëve të Këshillit Drejtues. </w:t>
      </w:r>
    </w:p>
    <w:p w:rsidR="008401FC" w:rsidRPr="00CD2E08" w:rsidRDefault="008401FC" w:rsidP="006957A6">
      <w:pPr>
        <w:pStyle w:val="ListParagraph"/>
        <w:numPr>
          <w:ilvl w:val="0"/>
          <w:numId w:val="5"/>
        </w:numPr>
        <w:spacing w:after="0" w:line="36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2E08">
        <w:rPr>
          <w:rFonts w:ascii="Times New Roman" w:hAnsi="Times New Roman" w:cs="Times New Roman"/>
          <w:sz w:val="24"/>
          <w:szCs w:val="24"/>
        </w:rPr>
        <w:lastRenderedPageBreak/>
        <w:t>Në mungesë të Kryetarit të Këshillit, mbledhjet e Këshillit Drejtues të Galerisë mund t’i udhëheq edhe njëri nga anëtarët e Këshillit të cilin paraprakisht e cakton Kryetari i Këshillit.</w:t>
      </w:r>
    </w:p>
    <w:bookmarkEnd w:id="0"/>
    <w:p w:rsidR="00DE7EB6" w:rsidRPr="00CD2E08" w:rsidRDefault="00DE7EB6" w:rsidP="006957A6">
      <w:pPr>
        <w:pStyle w:val="ListParagraph"/>
        <w:numPr>
          <w:ilvl w:val="0"/>
          <w:numId w:val="5"/>
        </w:numPr>
        <w:spacing w:after="0" w:line="36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2E08">
        <w:rPr>
          <w:rFonts w:ascii="Times New Roman" w:eastAsia="Times New Roman" w:hAnsi="Times New Roman" w:cs="Times New Roman"/>
          <w:sz w:val="24"/>
          <w:szCs w:val="24"/>
        </w:rPr>
        <w:t>Anëtarët e Kësh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ll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t Drejtues për punën e tyre kompensohen f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nanc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ar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sht.</w:t>
      </w:r>
    </w:p>
    <w:p w:rsidR="00A902AC" w:rsidRPr="0009682E" w:rsidRDefault="00DE7EB6" w:rsidP="006957A6">
      <w:pPr>
        <w:pStyle w:val="ListParagraph"/>
        <w:numPr>
          <w:ilvl w:val="0"/>
          <w:numId w:val="5"/>
        </w:numPr>
        <w:spacing w:after="0" w:line="36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2E08">
        <w:rPr>
          <w:rFonts w:ascii="Times New Roman" w:eastAsia="Times New Roman" w:hAnsi="Times New Roman" w:cs="Times New Roman"/>
          <w:sz w:val="24"/>
          <w:szCs w:val="24"/>
        </w:rPr>
        <w:t>Forma dhe shuma e pagesës përcaktohet me akt të veçantë nënl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gjor dhe me vend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m të Kryetar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t t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 xml:space="preserve"> Komun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487F31" w:rsidRDefault="00487F31" w:rsidP="00487F31">
      <w:pPr>
        <w:tabs>
          <w:tab w:val="left" w:pos="3768"/>
        </w:tabs>
        <w:spacing w:after="0" w:line="360" w:lineRule="auto"/>
        <w:ind w:left="864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487F31" w:rsidRDefault="00487F31" w:rsidP="00487F31">
      <w:pPr>
        <w:tabs>
          <w:tab w:val="left" w:pos="3768"/>
        </w:tabs>
        <w:spacing w:after="0" w:line="360" w:lineRule="auto"/>
        <w:ind w:left="864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7EB6" w:rsidRPr="00CD2E08" w:rsidRDefault="00DE7EB6" w:rsidP="002805D3">
      <w:pPr>
        <w:spacing w:after="0" w:line="360" w:lineRule="auto"/>
        <w:ind w:left="86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2E08">
        <w:rPr>
          <w:rFonts w:ascii="Times New Roman" w:eastAsia="Times New Roman" w:hAnsi="Times New Roman" w:cs="Times New Roman"/>
          <w:b/>
          <w:bCs/>
          <w:sz w:val="24"/>
          <w:szCs w:val="24"/>
        </w:rPr>
        <w:t>Nen</w:t>
      </w:r>
      <w:r w:rsidR="00A902AC" w:rsidRPr="00CD2E08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11</w:t>
      </w:r>
    </w:p>
    <w:p w:rsidR="00DE7EB6" w:rsidRPr="00CD2E08" w:rsidRDefault="00DE7EB6" w:rsidP="002805D3">
      <w:pPr>
        <w:spacing w:after="0" w:line="360" w:lineRule="auto"/>
        <w:ind w:left="86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2E08">
        <w:rPr>
          <w:rFonts w:ascii="Times New Roman" w:eastAsia="Times New Roman" w:hAnsi="Times New Roman" w:cs="Times New Roman"/>
          <w:b/>
          <w:bCs/>
          <w:sz w:val="24"/>
          <w:szCs w:val="24"/>
        </w:rPr>
        <w:t>Detyrat dhe p</w:t>
      </w:r>
      <w:r w:rsidR="00A902AC" w:rsidRPr="00CD2E08">
        <w:rPr>
          <w:rFonts w:ascii="Times New Roman" w:eastAsia="Times New Roman" w:hAnsi="Times New Roman" w:cs="Times New Roman"/>
          <w:b/>
          <w:bCs/>
          <w:sz w:val="24"/>
          <w:szCs w:val="24"/>
        </w:rPr>
        <w:t>ë</w:t>
      </w:r>
      <w:r w:rsidRPr="00CD2E08">
        <w:rPr>
          <w:rFonts w:ascii="Times New Roman" w:eastAsia="Times New Roman" w:hAnsi="Times New Roman" w:cs="Times New Roman"/>
          <w:b/>
          <w:bCs/>
          <w:sz w:val="24"/>
          <w:szCs w:val="24"/>
        </w:rPr>
        <w:t>rgjegj</w:t>
      </w:r>
      <w:r w:rsidR="00A902AC" w:rsidRPr="00CD2E08">
        <w:rPr>
          <w:rFonts w:ascii="Times New Roman" w:eastAsia="Times New Roman" w:hAnsi="Times New Roman" w:cs="Times New Roman"/>
          <w:b/>
          <w:bCs/>
          <w:sz w:val="24"/>
          <w:szCs w:val="24"/>
        </w:rPr>
        <w:t>ë</w:t>
      </w:r>
      <w:r w:rsidRPr="00CD2E08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A902AC" w:rsidRPr="00CD2E08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A902AC" w:rsidRPr="00CD2E08">
        <w:rPr>
          <w:rFonts w:ascii="Times New Roman" w:eastAsia="Times New Roman" w:hAnsi="Times New Roman" w:cs="Times New Roman"/>
          <w:b/>
          <w:bCs/>
          <w:sz w:val="24"/>
          <w:szCs w:val="24"/>
        </w:rPr>
        <w:t>ë</w:t>
      </w:r>
      <w:r w:rsidRPr="00CD2E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 K</w:t>
      </w:r>
      <w:r w:rsidR="00A902AC" w:rsidRPr="00CD2E08">
        <w:rPr>
          <w:rFonts w:ascii="Times New Roman" w:eastAsia="Times New Roman" w:hAnsi="Times New Roman" w:cs="Times New Roman"/>
          <w:b/>
          <w:bCs/>
          <w:sz w:val="24"/>
          <w:szCs w:val="24"/>
        </w:rPr>
        <w:t>ë</w:t>
      </w:r>
      <w:r w:rsidRPr="00CD2E08">
        <w:rPr>
          <w:rFonts w:ascii="Times New Roman" w:eastAsia="Times New Roman" w:hAnsi="Times New Roman" w:cs="Times New Roman"/>
          <w:b/>
          <w:bCs/>
          <w:sz w:val="24"/>
          <w:szCs w:val="24"/>
        </w:rPr>
        <w:t>sh</w:t>
      </w:r>
      <w:r w:rsidR="00A902AC" w:rsidRPr="00CD2E08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b/>
          <w:bCs/>
          <w:sz w:val="24"/>
          <w:szCs w:val="24"/>
        </w:rPr>
        <w:t>ll</w:t>
      </w:r>
      <w:r w:rsidR="00A902AC" w:rsidRPr="00CD2E08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b/>
          <w:bCs/>
          <w:sz w:val="24"/>
          <w:szCs w:val="24"/>
        </w:rPr>
        <w:t>t Drejtues</w:t>
      </w:r>
    </w:p>
    <w:p w:rsidR="00DE7EB6" w:rsidRPr="00CD2E08" w:rsidRDefault="00DE7EB6" w:rsidP="002805D3">
      <w:pPr>
        <w:spacing w:after="0" w:line="360" w:lineRule="auto"/>
        <w:ind w:left="86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E7EB6" w:rsidRPr="00CD2E08" w:rsidRDefault="00DE7EB6" w:rsidP="006957A6">
      <w:pPr>
        <w:pStyle w:val="ListParagraph"/>
        <w:numPr>
          <w:ilvl w:val="0"/>
          <w:numId w:val="6"/>
        </w:numPr>
        <w:spacing w:after="0" w:line="36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2E08">
        <w:rPr>
          <w:rFonts w:ascii="Times New Roman" w:eastAsia="Times New Roman" w:hAnsi="Times New Roman" w:cs="Times New Roman"/>
          <w:sz w:val="24"/>
          <w:szCs w:val="24"/>
        </w:rPr>
        <w:t>Harton Statut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n e M</w:t>
      </w:r>
      <w:r w:rsidR="00647234" w:rsidRPr="00CD2E08">
        <w:rPr>
          <w:rFonts w:ascii="Times New Roman" w:eastAsia="Times New Roman" w:hAnsi="Times New Roman" w:cs="Times New Roman"/>
          <w:sz w:val="24"/>
          <w:szCs w:val="24"/>
        </w:rPr>
        <w:t>uzeut Rajonal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-G</w:t>
      </w:r>
      <w:r w:rsidR="00647234" w:rsidRPr="00CD2E08">
        <w:rPr>
          <w:rFonts w:ascii="Times New Roman" w:eastAsia="Times New Roman" w:hAnsi="Times New Roman" w:cs="Times New Roman"/>
          <w:sz w:val="24"/>
          <w:szCs w:val="24"/>
        </w:rPr>
        <w:t>jilan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, të c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l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n e m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raton Kuvend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 xml:space="preserve"> Komunal</w:t>
      </w:r>
    </w:p>
    <w:p w:rsidR="00DE7EB6" w:rsidRPr="00CD2E08" w:rsidRDefault="00DE7EB6" w:rsidP="006957A6">
      <w:pPr>
        <w:pStyle w:val="ListParagraph"/>
        <w:numPr>
          <w:ilvl w:val="0"/>
          <w:numId w:val="6"/>
        </w:numPr>
        <w:spacing w:after="0" w:line="36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2E08">
        <w:rPr>
          <w:rFonts w:ascii="Times New Roman" w:eastAsia="Times New Roman" w:hAnsi="Times New Roman" w:cs="Times New Roman"/>
          <w:sz w:val="24"/>
          <w:szCs w:val="24"/>
        </w:rPr>
        <w:t>Harton dhe aprovon pol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t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kat afatgjata zhv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ll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more të Muzeut Rajonal t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 xml:space="preserve"> Gj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lan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t.</w:t>
      </w:r>
    </w:p>
    <w:p w:rsidR="00DE7EB6" w:rsidRPr="00CD2E08" w:rsidRDefault="00DE7EB6" w:rsidP="006957A6">
      <w:pPr>
        <w:pStyle w:val="ListParagraph"/>
        <w:numPr>
          <w:ilvl w:val="0"/>
          <w:numId w:val="6"/>
        </w:numPr>
        <w:spacing w:after="0" w:line="36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2E08">
        <w:rPr>
          <w:rFonts w:ascii="Times New Roman" w:eastAsia="Times New Roman" w:hAnsi="Times New Roman" w:cs="Times New Roman"/>
          <w:sz w:val="24"/>
          <w:szCs w:val="24"/>
        </w:rPr>
        <w:t>Aprovon program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n vjetor të punës s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 xml:space="preserve"> MR-GJ-s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, s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 xml:space="preserve"> dhe ka qasje në dokumentac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on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n e rregullt dhe llogar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mbajtjen.</w:t>
      </w:r>
    </w:p>
    <w:p w:rsidR="00DE7EB6" w:rsidRPr="00CD2E08" w:rsidRDefault="00DE7EB6" w:rsidP="006957A6">
      <w:pPr>
        <w:pStyle w:val="ListParagraph"/>
        <w:numPr>
          <w:ilvl w:val="0"/>
          <w:numId w:val="6"/>
        </w:numPr>
        <w:spacing w:after="0" w:line="36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2E08">
        <w:rPr>
          <w:rFonts w:ascii="Times New Roman" w:eastAsia="Times New Roman" w:hAnsi="Times New Roman" w:cs="Times New Roman"/>
          <w:sz w:val="24"/>
          <w:szCs w:val="24"/>
        </w:rPr>
        <w:t>Zgjedh dhe shkarkon drejtor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n e Muzeut.</w:t>
      </w:r>
    </w:p>
    <w:p w:rsidR="00DE7EB6" w:rsidRPr="00CD2E08" w:rsidRDefault="00DE7EB6" w:rsidP="006957A6">
      <w:pPr>
        <w:pStyle w:val="ListParagraph"/>
        <w:numPr>
          <w:ilvl w:val="0"/>
          <w:numId w:val="6"/>
        </w:numPr>
        <w:spacing w:after="0" w:line="36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2E08">
        <w:rPr>
          <w:rFonts w:ascii="Times New Roman" w:eastAsia="Times New Roman" w:hAnsi="Times New Roman" w:cs="Times New Roman"/>
          <w:sz w:val="24"/>
          <w:szCs w:val="24"/>
        </w:rPr>
        <w:t>Kësh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ll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 xml:space="preserve"> Drejtues bën vlerës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m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n e punës së drejtor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t dhe të MR-Gj-së në përgj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thës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 xml:space="preserve"> dhe për këtë raporton te Kryetar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368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 xml:space="preserve"> Komun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DE7EB6" w:rsidRPr="00CD2E08" w:rsidRDefault="00DE7EB6" w:rsidP="006957A6">
      <w:pPr>
        <w:pStyle w:val="ListParagraph"/>
        <w:numPr>
          <w:ilvl w:val="0"/>
          <w:numId w:val="6"/>
        </w:numPr>
        <w:spacing w:after="0" w:line="36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2E08">
        <w:rPr>
          <w:rFonts w:ascii="Times New Roman" w:eastAsia="Times New Roman" w:hAnsi="Times New Roman" w:cs="Times New Roman"/>
          <w:sz w:val="24"/>
          <w:szCs w:val="24"/>
        </w:rPr>
        <w:t>Kësh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ll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 xml:space="preserve"> mon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toron, mb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këqyr dhe përcakton drejt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met kryesore të vepr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mtar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së shkencore e kërk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 xml:space="preserve">more të 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nst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tuc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on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t, s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 xml:space="preserve"> edhe proceset e mundshme të r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koncept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m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t tërësor, apo pjesor të pav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joneve të ekspoz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tave, duke nxjerrë rekomand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me.</w:t>
      </w:r>
    </w:p>
    <w:p w:rsidR="00DE7EB6" w:rsidRPr="00CD2E08" w:rsidRDefault="00DE7EB6" w:rsidP="006957A6">
      <w:pPr>
        <w:pStyle w:val="ListParagraph"/>
        <w:numPr>
          <w:ilvl w:val="0"/>
          <w:numId w:val="6"/>
        </w:numPr>
        <w:spacing w:after="0" w:line="36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2E08">
        <w:rPr>
          <w:rFonts w:ascii="Times New Roman" w:eastAsia="Times New Roman" w:hAnsi="Times New Roman" w:cs="Times New Roman"/>
          <w:sz w:val="24"/>
          <w:szCs w:val="24"/>
        </w:rPr>
        <w:t>Kësh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ll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 xml:space="preserve"> Drejtues propozon te themelues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 xml:space="preserve"> ndërr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m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n apo zgjer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m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n e vepr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mtar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së së MR-GJ-së.</w:t>
      </w:r>
    </w:p>
    <w:p w:rsidR="00DE7EB6" w:rsidRPr="00CD2E08" w:rsidRDefault="00DE7EB6" w:rsidP="006957A6">
      <w:pPr>
        <w:pStyle w:val="ListParagraph"/>
        <w:numPr>
          <w:ilvl w:val="0"/>
          <w:numId w:val="6"/>
        </w:numPr>
        <w:spacing w:after="0" w:line="36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2E08">
        <w:rPr>
          <w:rFonts w:ascii="Times New Roman" w:eastAsia="Times New Roman" w:hAnsi="Times New Roman" w:cs="Times New Roman"/>
          <w:sz w:val="24"/>
          <w:szCs w:val="24"/>
        </w:rPr>
        <w:t xml:space="preserve">Për punën e vet 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 xml:space="preserve"> raporton dhe 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 xml:space="preserve"> përgj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gjet</w:t>
      </w:r>
      <w:r w:rsidR="001316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Kryetar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t t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 xml:space="preserve"> Komun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DE7EB6" w:rsidRPr="00CD2E08" w:rsidRDefault="00DE7EB6" w:rsidP="006957A6">
      <w:pPr>
        <w:pStyle w:val="ListParagraph"/>
        <w:numPr>
          <w:ilvl w:val="0"/>
          <w:numId w:val="6"/>
        </w:numPr>
        <w:spacing w:after="0" w:line="36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2E08">
        <w:rPr>
          <w:rFonts w:ascii="Times New Roman" w:eastAsia="Times New Roman" w:hAnsi="Times New Roman" w:cs="Times New Roman"/>
          <w:sz w:val="24"/>
          <w:szCs w:val="24"/>
        </w:rPr>
        <w:t>Harton rregulloret e nevojshme për funks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on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m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n e MR-GJ-së.</w:t>
      </w:r>
    </w:p>
    <w:p w:rsidR="00DE7EB6" w:rsidRPr="00CD2E08" w:rsidRDefault="00DE7EB6" w:rsidP="006957A6">
      <w:pPr>
        <w:pStyle w:val="ListParagraph"/>
        <w:numPr>
          <w:ilvl w:val="0"/>
          <w:numId w:val="6"/>
        </w:numPr>
        <w:spacing w:after="0" w:line="36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2E08">
        <w:rPr>
          <w:rFonts w:ascii="Times New Roman" w:eastAsia="Times New Roman" w:hAnsi="Times New Roman" w:cs="Times New Roman"/>
          <w:sz w:val="24"/>
          <w:szCs w:val="24"/>
        </w:rPr>
        <w:t>Harton dhe m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raton rregulloren e punës së vet.</w:t>
      </w:r>
    </w:p>
    <w:p w:rsidR="00CD2E08" w:rsidRPr="00226C7D" w:rsidRDefault="00CD2E08" w:rsidP="002805D3">
      <w:pPr>
        <w:spacing w:after="0" w:line="360" w:lineRule="auto"/>
        <w:ind w:left="864"/>
        <w:jc w:val="both"/>
        <w:textAlignment w:val="baseline"/>
        <w:rPr>
          <w:rFonts w:ascii="Book Antiqua" w:eastAsia="Times New Roman" w:hAnsi="Book Antiqua" w:cs="Times New Roman"/>
          <w:sz w:val="24"/>
          <w:szCs w:val="24"/>
        </w:rPr>
      </w:pPr>
    </w:p>
    <w:p w:rsidR="0062368C" w:rsidRPr="00226C7D" w:rsidRDefault="0062368C" w:rsidP="002805D3">
      <w:pPr>
        <w:spacing w:after="0" w:line="360" w:lineRule="auto"/>
        <w:ind w:left="864"/>
        <w:jc w:val="both"/>
        <w:textAlignment w:val="baseline"/>
        <w:rPr>
          <w:rFonts w:ascii="Book Antiqua" w:eastAsia="Times New Roman" w:hAnsi="Book Antiqua" w:cs="Times New Roman"/>
          <w:sz w:val="24"/>
          <w:szCs w:val="24"/>
        </w:rPr>
      </w:pPr>
    </w:p>
    <w:p w:rsidR="00131683" w:rsidRDefault="00131683" w:rsidP="002805D3">
      <w:pPr>
        <w:spacing w:after="0" w:line="360" w:lineRule="auto"/>
        <w:ind w:left="86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1683" w:rsidRDefault="00131683" w:rsidP="002805D3">
      <w:pPr>
        <w:spacing w:after="0" w:line="360" w:lineRule="auto"/>
        <w:ind w:left="86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1683" w:rsidRDefault="00131683" w:rsidP="002805D3">
      <w:pPr>
        <w:spacing w:after="0" w:line="360" w:lineRule="auto"/>
        <w:ind w:left="86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7EB6" w:rsidRPr="00CD2E08" w:rsidRDefault="00DE7EB6" w:rsidP="002805D3">
      <w:pPr>
        <w:spacing w:after="0" w:line="360" w:lineRule="auto"/>
        <w:ind w:left="86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2E0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Nen</w:t>
      </w:r>
      <w:r w:rsidR="00A902AC" w:rsidRPr="00CD2E08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12</w:t>
      </w:r>
    </w:p>
    <w:p w:rsidR="00DE7EB6" w:rsidRPr="00CD2E08" w:rsidRDefault="00DE7EB6" w:rsidP="009C40E0">
      <w:pPr>
        <w:spacing w:after="0" w:line="36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2E08">
        <w:rPr>
          <w:rFonts w:ascii="Times New Roman" w:eastAsia="Times New Roman" w:hAnsi="Times New Roman" w:cs="Times New Roman"/>
          <w:b/>
          <w:bCs/>
          <w:sz w:val="24"/>
          <w:szCs w:val="24"/>
        </w:rPr>
        <w:t>Drejtor</w:t>
      </w:r>
      <w:r w:rsidR="00A902AC" w:rsidRPr="00CD2E08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902AC" w:rsidRPr="00CD2E08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2368C" w:rsidRPr="00CD2E08">
        <w:rPr>
          <w:rFonts w:ascii="Times New Roman" w:eastAsia="Times New Roman" w:hAnsi="Times New Roman" w:cs="Times New Roman"/>
          <w:b/>
          <w:sz w:val="24"/>
          <w:szCs w:val="24"/>
        </w:rPr>
        <w:t>Muzeu Rajonal-Gjilan</w:t>
      </w:r>
    </w:p>
    <w:p w:rsidR="0062368C" w:rsidRPr="00CD2E08" w:rsidRDefault="0062368C" w:rsidP="00313CC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C40E0" w:rsidRPr="00CD2E08" w:rsidRDefault="00DE7EB6" w:rsidP="006957A6">
      <w:pPr>
        <w:pStyle w:val="ListParagraph"/>
        <w:numPr>
          <w:ilvl w:val="0"/>
          <w:numId w:val="1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2E08">
        <w:rPr>
          <w:rFonts w:ascii="Times New Roman" w:eastAsia="Times New Roman" w:hAnsi="Times New Roman" w:cs="Times New Roman"/>
          <w:sz w:val="24"/>
          <w:szCs w:val="24"/>
        </w:rPr>
        <w:t>Drejtor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 xml:space="preserve"> është udhëheqës dhe organ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 xml:space="preserve"> më 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 xml:space="preserve"> lartë ekzekut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 xml:space="preserve"> MR</w:t>
      </w:r>
      <w:r w:rsidR="0062368C" w:rsidRPr="00CD2E0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Gj-së</w:t>
      </w:r>
      <w:r w:rsidR="009C40E0" w:rsidRPr="00CD2E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7EB6" w:rsidRPr="00CD2E08" w:rsidRDefault="00DE7EB6" w:rsidP="006957A6">
      <w:pPr>
        <w:pStyle w:val="ListParagraph"/>
        <w:numPr>
          <w:ilvl w:val="0"/>
          <w:numId w:val="1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2E08">
        <w:rPr>
          <w:rFonts w:ascii="Times New Roman" w:eastAsia="Times New Roman" w:hAnsi="Times New Roman" w:cs="Times New Roman"/>
          <w:sz w:val="24"/>
          <w:szCs w:val="24"/>
        </w:rPr>
        <w:t>Drejtor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 xml:space="preserve"> zgj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dhet nga Kësh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ll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 xml:space="preserve"> Drejtues me konkurs publ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k të shpallur nga Komuna e Gj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lan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t, p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rkat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s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sht Drejtor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a e Kultur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s, R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n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s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 xml:space="preserve"> dhe Sport</w:t>
      </w:r>
      <w:r w:rsidR="00A902AC" w:rsidRPr="00CD2E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D2E08">
        <w:rPr>
          <w:rFonts w:ascii="Times New Roman" w:eastAsia="Times New Roman" w:hAnsi="Times New Roman" w:cs="Times New Roman"/>
          <w:sz w:val="24"/>
          <w:szCs w:val="24"/>
        </w:rPr>
        <w:t>t</w:t>
      </w:r>
      <w:r w:rsidR="002805D3" w:rsidRPr="00CD2E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05D3" w:rsidRPr="00CD2E08" w:rsidRDefault="002805D3" w:rsidP="006957A6">
      <w:pPr>
        <w:pStyle w:val="ListParagraph"/>
        <w:numPr>
          <w:ilvl w:val="0"/>
          <w:numId w:val="1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2E08">
        <w:rPr>
          <w:rFonts w:ascii="Times New Roman" w:eastAsia="Times New Roman" w:hAnsi="Times New Roman" w:cs="Times New Roman"/>
          <w:sz w:val="24"/>
          <w:szCs w:val="24"/>
        </w:rPr>
        <w:t>Drejtori duhet të ketë diplomë universitare në njërën nga fushat si ajo e historisë, arkeologjisë, etnologjisë, muzeologjisë, politikave publike të trashëgimisë kulturore, artit apo shkencave shoqërore;</w:t>
      </w:r>
    </w:p>
    <w:p w:rsidR="002805D3" w:rsidRPr="00CD2E08" w:rsidRDefault="002805D3" w:rsidP="006957A6">
      <w:pPr>
        <w:pStyle w:val="ListParagraph"/>
        <w:numPr>
          <w:ilvl w:val="0"/>
          <w:numId w:val="1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2E08">
        <w:rPr>
          <w:rFonts w:ascii="Times New Roman" w:eastAsia="Times New Roman" w:hAnsi="Times New Roman" w:cs="Times New Roman"/>
          <w:sz w:val="24"/>
          <w:szCs w:val="24"/>
        </w:rPr>
        <w:t>Mandati i drejtorit të MR-GJ-së është katërvjeçar (4) me të drejtë rizgjedhjeje edhe një mandat.</w:t>
      </w:r>
    </w:p>
    <w:p w:rsidR="007E0998" w:rsidRDefault="007E0998" w:rsidP="002805D3">
      <w:pPr>
        <w:spacing w:after="0" w:line="360" w:lineRule="auto"/>
        <w:jc w:val="both"/>
        <w:textAlignment w:val="baseline"/>
        <w:rPr>
          <w:rFonts w:ascii="Book Antiqua" w:eastAsia="Times New Roman" w:hAnsi="Book Antiqua" w:cs="Times New Roman"/>
          <w:sz w:val="24"/>
          <w:szCs w:val="24"/>
        </w:rPr>
      </w:pPr>
    </w:p>
    <w:p w:rsidR="002805D3" w:rsidRPr="00CD2E08" w:rsidRDefault="002805D3" w:rsidP="002805D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E0998" w:rsidRPr="00CD2E08" w:rsidRDefault="007E0998" w:rsidP="002805D3">
      <w:pPr>
        <w:spacing w:after="0" w:line="360" w:lineRule="auto"/>
        <w:ind w:left="1584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D2E08">
        <w:rPr>
          <w:rFonts w:ascii="Times New Roman" w:hAnsi="Times New Roman" w:cs="Times New Roman"/>
          <w:b/>
          <w:sz w:val="24"/>
          <w:szCs w:val="24"/>
        </w:rPr>
        <w:t>Neni 13</w:t>
      </w:r>
    </w:p>
    <w:p w:rsidR="007E0998" w:rsidRPr="00CD2E08" w:rsidRDefault="007E0998" w:rsidP="002805D3">
      <w:pPr>
        <w:pStyle w:val="ListParagraph"/>
        <w:spacing w:after="0" w:line="360" w:lineRule="auto"/>
        <w:ind w:left="230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2E08">
        <w:rPr>
          <w:rFonts w:ascii="Times New Roman" w:hAnsi="Times New Roman" w:cs="Times New Roman"/>
          <w:b/>
          <w:sz w:val="24"/>
          <w:szCs w:val="24"/>
        </w:rPr>
        <w:t xml:space="preserve">Detyrat dhe përgjegjësitë e drejtorit të </w:t>
      </w:r>
      <w:r w:rsidR="0062368C" w:rsidRPr="00CD2E08">
        <w:rPr>
          <w:rFonts w:ascii="Times New Roman" w:eastAsia="Times New Roman" w:hAnsi="Times New Roman" w:cs="Times New Roman"/>
          <w:b/>
          <w:sz w:val="24"/>
          <w:szCs w:val="24"/>
        </w:rPr>
        <w:t>Muzeut Rajonal-Gjilan</w:t>
      </w:r>
    </w:p>
    <w:p w:rsidR="0062368C" w:rsidRPr="00CD2E08" w:rsidRDefault="0062368C" w:rsidP="009C40E0">
      <w:pPr>
        <w:pStyle w:val="ListParagraph"/>
        <w:spacing w:after="0" w:line="360" w:lineRule="auto"/>
        <w:ind w:left="360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7E0998" w:rsidRPr="00CD2E08" w:rsidRDefault="007E0998" w:rsidP="006957A6">
      <w:pPr>
        <w:pStyle w:val="ListParagraph"/>
        <w:numPr>
          <w:ilvl w:val="0"/>
          <w:numId w:val="7"/>
        </w:numPr>
        <w:spacing w:after="0" w:line="360" w:lineRule="auto"/>
        <w:ind w:left="10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2E08">
        <w:rPr>
          <w:rFonts w:ascii="Times New Roman" w:hAnsi="Times New Roman" w:cs="Times New Roman"/>
          <w:sz w:val="24"/>
          <w:szCs w:val="24"/>
        </w:rPr>
        <w:t>Drejtori organizon, koordinon dhe udhëheq veprimtarinë dhe funksionimin e MR</w:t>
      </w:r>
      <w:r w:rsidR="0062368C" w:rsidRPr="00CD2E08">
        <w:rPr>
          <w:rFonts w:ascii="Times New Roman" w:hAnsi="Times New Roman" w:cs="Times New Roman"/>
          <w:sz w:val="24"/>
          <w:szCs w:val="24"/>
        </w:rPr>
        <w:t>-</w:t>
      </w:r>
      <w:r w:rsidRPr="00CD2E08">
        <w:rPr>
          <w:rFonts w:ascii="Times New Roman" w:hAnsi="Times New Roman" w:cs="Times New Roman"/>
          <w:sz w:val="24"/>
          <w:szCs w:val="24"/>
        </w:rPr>
        <w:t>GJ – së.</w:t>
      </w:r>
    </w:p>
    <w:p w:rsidR="007E0998" w:rsidRPr="00CD2E08" w:rsidRDefault="007E0998" w:rsidP="006957A6">
      <w:pPr>
        <w:pStyle w:val="ListParagraph"/>
        <w:numPr>
          <w:ilvl w:val="0"/>
          <w:numId w:val="7"/>
        </w:numPr>
        <w:spacing w:after="0" w:line="360" w:lineRule="auto"/>
        <w:ind w:left="10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2E08">
        <w:rPr>
          <w:rFonts w:ascii="Times New Roman" w:hAnsi="Times New Roman" w:cs="Times New Roman"/>
          <w:sz w:val="24"/>
          <w:szCs w:val="24"/>
        </w:rPr>
        <w:t xml:space="preserve">I propozon dhe i raporton Këshillit Drejtues planin e punës dhe planin vjetor financiar. </w:t>
      </w:r>
    </w:p>
    <w:p w:rsidR="007E0998" w:rsidRPr="00CD2E08" w:rsidRDefault="007E0998" w:rsidP="006957A6">
      <w:pPr>
        <w:pStyle w:val="ListParagraph"/>
        <w:numPr>
          <w:ilvl w:val="0"/>
          <w:numId w:val="7"/>
        </w:numPr>
        <w:spacing w:after="0" w:line="360" w:lineRule="auto"/>
        <w:ind w:left="10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2E08">
        <w:rPr>
          <w:rFonts w:ascii="Times New Roman" w:hAnsi="Times New Roman" w:cs="Times New Roman"/>
          <w:sz w:val="24"/>
          <w:szCs w:val="24"/>
        </w:rPr>
        <w:t>Merr pjesë kur ftohet në mbledhjet e Këshillit Drejtues, pa të drejt</w:t>
      </w:r>
      <w:r w:rsidR="00F1504F" w:rsidRPr="00CD2E08">
        <w:rPr>
          <w:rFonts w:ascii="Times New Roman" w:hAnsi="Times New Roman" w:cs="Times New Roman"/>
          <w:sz w:val="24"/>
          <w:szCs w:val="24"/>
        </w:rPr>
        <w:t>ë</w:t>
      </w:r>
      <w:r w:rsidRPr="00CD2E08">
        <w:rPr>
          <w:rFonts w:ascii="Times New Roman" w:hAnsi="Times New Roman" w:cs="Times New Roman"/>
          <w:sz w:val="24"/>
          <w:szCs w:val="24"/>
        </w:rPr>
        <w:t xml:space="preserve"> vote.</w:t>
      </w:r>
    </w:p>
    <w:p w:rsidR="007E0998" w:rsidRPr="00CD2E08" w:rsidRDefault="007E0998" w:rsidP="006957A6">
      <w:pPr>
        <w:pStyle w:val="ListParagraph"/>
        <w:numPr>
          <w:ilvl w:val="0"/>
          <w:numId w:val="7"/>
        </w:numPr>
        <w:spacing w:after="0" w:line="360" w:lineRule="auto"/>
        <w:ind w:left="10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2E08">
        <w:rPr>
          <w:rFonts w:ascii="Times New Roman" w:hAnsi="Times New Roman" w:cs="Times New Roman"/>
          <w:sz w:val="24"/>
          <w:szCs w:val="24"/>
        </w:rPr>
        <w:t>P</w:t>
      </w:r>
      <w:r w:rsidR="00F1504F" w:rsidRPr="00CD2E08">
        <w:rPr>
          <w:rFonts w:ascii="Times New Roman" w:hAnsi="Times New Roman" w:cs="Times New Roman"/>
          <w:sz w:val="24"/>
          <w:szCs w:val="24"/>
        </w:rPr>
        <w:t>ë</w:t>
      </w:r>
      <w:r w:rsidRPr="00CD2E08">
        <w:rPr>
          <w:rFonts w:ascii="Times New Roman" w:hAnsi="Times New Roman" w:cs="Times New Roman"/>
          <w:sz w:val="24"/>
          <w:szCs w:val="24"/>
        </w:rPr>
        <w:t xml:space="preserve">rfaqeson </w:t>
      </w:r>
      <w:r w:rsidR="0062368C" w:rsidRPr="00CD2E08">
        <w:rPr>
          <w:rFonts w:ascii="Times New Roman" w:eastAsia="Times New Roman" w:hAnsi="Times New Roman" w:cs="Times New Roman"/>
          <w:sz w:val="24"/>
          <w:szCs w:val="24"/>
        </w:rPr>
        <w:t xml:space="preserve">Muzeun Rajonal-Gjilan </w:t>
      </w:r>
      <w:r w:rsidR="0062368C" w:rsidRPr="00CD2E08">
        <w:rPr>
          <w:rFonts w:ascii="Times New Roman" w:hAnsi="Times New Roman" w:cs="Times New Roman"/>
          <w:sz w:val="24"/>
          <w:szCs w:val="24"/>
        </w:rPr>
        <w:t>b</w:t>
      </w:r>
      <w:r w:rsidRPr="00CD2E08">
        <w:rPr>
          <w:rFonts w:ascii="Times New Roman" w:hAnsi="Times New Roman" w:cs="Times New Roman"/>
          <w:sz w:val="24"/>
          <w:szCs w:val="24"/>
        </w:rPr>
        <w:t>renda dhe jasht</w:t>
      </w:r>
      <w:r w:rsidR="00F1504F" w:rsidRPr="00CD2E08">
        <w:rPr>
          <w:rFonts w:ascii="Times New Roman" w:hAnsi="Times New Roman" w:cs="Times New Roman"/>
          <w:sz w:val="24"/>
          <w:szCs w:val="24"/>
        </w:rPr>
        <w:t>ë</w:t>
      </w:r>
      <w:r w:rsidRPr="00CD2E08">
        <w:rPr>
          <w:rFonts w:ascii="Times New Roman" w:hAnsi="Times New Roman" w:cs="Times New Roman"/>
          <w:sz w:val="24"/>
          <w:szCs w:val="24"/>
        </w:rPr>
        <w:t xml:space="preserve"> shtetit.</w:t>
      </w:r>
    </w:p>
    <w:p w:rsidR="007E0998" w:rsidRPr="00CD2E08" w:rsidRDefault="007E0998" w:rsidP="006957A6">
      <w:pPr>
        <w:pStyle w:val="ListParagraph"/>
        <w:numPr>
          <w:ilvl w:val="0"/>
          <w:numId w:val="7"/>
        </w:numPr>
        <w:spacing w:after="0" w:line="360" w:lineRule="auto"/>
        <w:ind w:left="10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2E08">
        <w:rPr>
          <w:rFonts w:ascii="Times New Roman" w:hAnsi="Times New Roman" w:cs="Times New Roman"/>
          <w:sz w:val="24"/>
          <w:szCs w:val="24"/>
        </w:rPr>
        <w:t>Kërkon, aplikon dhe negocion marrjen e donacioneve dhe përgjigjet për to.</w:t>
      </w:r>
    </w:p>
    <w:p w:rsidR="007E0998" w:rsidRPr="00CD2E08" w:rsidRDefault="007E0998" w:rsidP="00131683">
      <w:pPr>
        <w:pStyle w:val="ListParagraph"/>
        <w:numPr>
          <w:ilvl w:val="1"/>
          <w:numId w:val="7"/>
        </w:num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2E08">
        <w:rPr>
          <w:rFonts w:ascii="Times New Roman" w:hAnsi="Times New Roman" w:cs="Times New Roman"/>
          <w:sz w:val="24"/>
          <w:szCs w:val="24"/>
        </w:rPr>
        <w:t xml:space="preserve">Mbikëqyr të hyrat dhe shpenzimet buxhetore si dhe donacionet. </w:t>
      </w:r>
    </w:p>
    <w:p w:rsidR="007E0998" w:rsidRPr="00CD2E08" w:rsidRDefault="007E0998" w:rsidP="006957A6">
      <w:pPr>
        <w:pStyle w:val="ListParagraph"/>
        <w:numPr>
          <w:ilvl w:val="0"/>
          <w:numId w:val="7"/>
        </w:numPr>
        <w:spacing w:after="0" w:line="360" w:lineRule="auto"/>
        <w:ind w:left="10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2E08">
        <w:rPr>
          <w:rFonts w:ascii="Times New Roman" w:hAnsi="Times New Roman" w:cs="Times New Roman"/>
          <w:sz w:val="24"/>
          <w:szCs w:val="24"/>
        </w:rPr>
        <w:t xml:space="preserve">Negocion dhe nënshkruan marrëveshjet për bashkëpunim. </w:t>
      </w:r>
    </w:p>
    <w:p w:rsidR="007E0998" w:rsidRPr="00CD2E08" w:rsidRDefault="007E0998" w:rsidP="006957A6">
      <w:pPr>
        <w:pStyle w:val="ListParagraph"/>
        <w:numPr>
          <w:ilvl w:val="0"/>
          <w:numId w:val="7"/>
        </w:numPr>
        <w:spacing w:after="0" w:line="360" w:lineRule="auto"/>
        <w:ind w:left="10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2E08">
        <w:rPr>
          <w:rFonts w:ascii="Times New Roman" w:hAnsi="Times New Roman" w:cs="Times New Roman"/>
          <w:sz w:val="24"/>
          <w:szCs w:val="24"/>
        </w:rPr>
        <w:t xml:space="preserve">Menaxhon bashkëpunimin muzeor në nivel kombëtar dhe ndërkombëtar. </w:t>
      </w:r>
    </w:p>
    <w:p w:rsidR="007E0998" w:rsidRPr="00CD2E08" w:rsidRDefault="007E0998" w:rsidP="006957A6">
      <w:pPr>
        <w:pStyle w:val="ListParagraph"/>
        <w:numPr>
          <w:ilvl w:val="0"/>
          <w:numId w:val="7"/>
        </w:numPr>
        <w:spacing w:after="0" w:line="360" w:lineRule="auto"/>
        <w:ind w:left="10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2E08">
        <w:rPr>
          <w:rFonts w:ascii="Times New Roman" w:hAnsi="Times New Roman" w:cs="Times New Roman"/>
          <w:sz w:val="24"/>
          <w:szCs w:val="24"/>
        </w:rPr>
        <w:t>Informon me shkrim Këshillin Drejtues për punën mujore të M</w:t>
      </w:r>
      <w:r w:rsidR="0062368C" w:rsidRPr="00CD2E08">
        <w:rPr>
          <w:rFonts w:ascii="Times New Roman" w:hAnsi="Times New Roman" w:cs="Times New Roman"/>
          <w:sz w:val="24"/>
          <w:szCs w:val="24"/>
        </w:rPr>
        <w:t>R-GJ-s</w:t>
      </w:r>
      <w:r w:rsidR="00F1504F" w:rsidRPr="00CD2E08">
        <w:rPr>
          <w:rFonts w:ascii="Times New Roman" w:hAnsi="Times New Roman" w:cs="Times New Roman"/>
          <w:sz w:val="24"/>
          <w:szCs w:val="24"/>
        </w:rPr>
        <w:t>ë</w:t>
      </w:r>
      <w:r w:rsidRPr="00CD2E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0998" w:rsidRPr="00CD2E08" w:rsidRDefault="007E0998" w:rsidP="006957A6">
      <w:pPr>
        <w:pStyle w:val="ListParagraph"/>
        <w:numPr>
          <w:ilvl w:val="0"/>
          <w:numId w:val="7"/>
        </w:numPr>
        <w:spacing w:after="0" w:line="360" w:lineRule="auto"/>
        <w:ind w:left="10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2E08">
        <w:rPr>
          <w:rFonts w:ascii="Times New Roman" w:hAnsi="Times New Roman" w:cs="Times New Roman"/>
          <w:sz w:val="24"/>
          <w:szCs w:val="24"/>
        </w:rPr>
        <w:t xml:space="preserve">Harton me shkrim raportin e aktiviteteve dhe raportin financiar katër (4) herë në vit dhe informon dhe raporton në Këshillin Drejtues. </w:t>
      </w:r>
    </w:p>
    <w:p w:rsidR="007E0998" w:rsidRPr="00CD2E08" w:rsidRDefault="007E0998" w:rsidP="006957A6">
      <w:pPr>
        <w:pStyle w:val="ListParagraph"/>
        <w:numPr>
          <w:ilvl w:val="0"/>
          <w:numId w:val="7"/>
        </w:numPr>
        <w:spacing w:after="0" w:line="360" w:lineRule="auto"/>
        <w:ind w:left="10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2E08">
        <w:rPr>
          <w:rFonts w:ascii="Times New Roman" w:hAnsi="Times New Roman" w:cs="Times New Roman"/>
          <w:sz w:val="24"/>
          <w:szCs w:val="24"/>
        </w:rPr>
        <w:t xml:space="preserve">Ushtron detyra dhe përgjegjësi tjera në përputhje me legjislacionin në fuqi. </w:t>
      </w:r>
    </w:p>
    <w:p w:rsidR="007E0998" w:rsidRPr="00CD2E08" w:rsidRDefault="007E0998" w:rsidP="006957A6">
      <w:pPr>
        <w:pStyle w:val="ListParagraph"/>
        <w:numPr>
          <w:ilvl w:val="0"/>
          <w:numId w:val="7"/>
        </w:numPr>
        <w:spacing w:after="0" w:line="360" w:lineRule="auto"/>
        <w:ind w:left="10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2E08">
        <w:rPr>
          <w:rFonts w:ascii="Times New Roman" w:hAnsi="Times New Roman" w:cs="Times New Roman"/>
          <w:sz w:val="24"/>
          <w:szCs w:val="24"/>
        </w:rPr>
        <w:t xml:space="preserve">Ekzekuton vendimet e Këshillit Drejtues të </w:t>
      </w:r>
      <w:r w:rsidR="0062368C" w:rsidRPr="00CD2E08">
        <w:rPr>
          <w:rFonts w:ascii="Times New Roman" w:hAnsi="Times New Roman" w:cs="Times New Roman"/>
          <w:sz w:val="24"/>
          <w:szCs w:val="24"/>
        </w:rPr>
        <w:t>MR-GJ-s</w:t>
      </w:r>
      <w:r w:rsidR="00F1504F" w:rsidRPr="00CD2E08">
        <w:rPr>
          <w:rFonts w:ascii="Times New Roman" w:hAnsi="Times New Roman" w:cs="Times New Roman"/>
          <w:sz w:val="24"/>
          <w:szCs w:val="24"/>
        </w:rPr>
        <w:t>ë</w:t>
      </w:r>
      <w:r w:rsidR="0062368C" w:rsidRPr="00CD2E08">
        <w:rPr>
          <w:rFonts w:ascii="Times New Roman" w:hAnsi="Times New Roman" w:cs="Times New Roman"/>
          <w:sz w:val="24"/>
          <w:szCs w:val="24"/>
        </w:rPr>
        <w:t>.</w:t>
      </w:r>
    </w:p>
    <w:p w:rsidR="007E0998" w:rsidRPr="00CD2E08" w:rsidRDefault="007E0998" w:rsidP="006957A6">
      <w:pPr>
        <w:pStyle w:val="ListParagraph"/>
        <w:numPr>
          <w:ilvl w:val="0"/>
          <w:numId w:val="7"/>
        </w:numPr>
        <w:spacing w:after="0" w:line="360" w:lineRule="auto"/>
        <w:ind w:left="10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2E08">
        <w:rPr>
          <w:rFonts w:ascii="Times New Roman" w:hAnsi="Times New Roman" w:cs="Times New Roman"/>
          <w:sz w:val="24"/>
          <w:szCs w:val="24"/>
        </w:rPr>
        <w:t>Përgjigjet për menaxhimin e financave dhe aseteve të</w:t>
      </w:r>
      <w:r w:rsidR="00647234" w:rsidRPr="00CD2E08">
        <w:rPr>
          <w:rFonts w:ascii="Times New Roman" w:hAnsi="Times New Roman" w:cs="Times New Roman"/>
          <w:sz w:val="24"/>
          <w:szCs w:val="24"/>
        </w:rPr>
        <w:t xml:space="preserve"> Muzeut Rajonal-Gjilan.</w:t>
      </w:r>
    </w:p>
    <w:p w:rsidR="007E0998" w:rsidRPr="00CD2E08" w:rsidRDefault="007E0998" w:rsidP="006957A6">
      <w:pPr>
        <w:pStyle w:val="ListParagraph"/>
        <w:numPr>
          <w:ilvl w:val="0"/>
          <w:numId w:val="7"/>
        </w:numPr>
        <w:spacing w:after="0" w:line="360" w:lineRule="auto"/>
        <w:ind w:left="10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2E08">
        <w:rPr>
          <w:rFonts w:ascii="Times New Roman" w:hAnsi="Times New Roman" w:cs="Times New Roman"/>
          <w:sz w:val="24"/>
          <w:szCs w:val="24"/>
        </w:rPr>
        <w:lastRenderedPageBreak/>
        <w:t xml:space="preserve"> Propozon rregulloret e punës të cilat i aprovon Këshilli Drejtues</w:t>
      </w:r>
      <w:r w:rsidR="00647234" w:rsidRPr="00CD2E08">
        <w:rPr>
          <w:rFonts w:ascii="Times New Roman" w:hAnsi="Times New Roman" w:cs="Times New Roman"/>
          <w:sz w:val="24"/>
          <w:szCs w:val="24"/>
        </w:rPr>
        <w:t xml:space="preserve"> apo Kuvendi Komunal.</w:t>
      </w:r>
    </w:p>
    <w:p w:rsidR="00647234" w:rsidRPr="00CD2E08" w:rsidRDefault="00647234" w:rsidP="006957A6">
      <w:pPr>
        <w:pStyle w:val="ListParagraph"/>
        <w:numPr>
          <w:ilvl w:val="0"/>
          <w:numId w:val="7"/>
        </w:numPr>
        <w:spacing w:after="0" w:line="360" w:lineRule="auto"/>
        <w:ind w:left="10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2E08">
        <w:rPr>
          <w:rFonts w:ascii="Times New Roman" w:hAnsi="Times New Roman" w:cs="Times New Roman"/>
          <w:sz w:val="24"/>
          <w:szCs w:val="24"/>
        </w:rPr>
        <w:t xml:space="preserve">Obligohet të respektojë dokumentet e pranuara ndërkombëtare të profesionit dhe veprimtarisë së muzeve siç janë: Statuti i Këshillit Ndërkombëtar të Muzeve dhe Kodi i Etikës Profesionale (ICOM). </w:t>
      </w:r>
    </w:p>
    <w:p w:rsidR="00647234" w:rsidRPr="00CD2E08" w:rsidRDefault="00647234" w:rsidP="006957A6">
      <w:pPr>
        <w:pStyle w:val="ListParagraph"/>
        <w:numPr>
          <w:ilvl w:val="0"/>
          <w:numId w:val="7"/>
        </w:numPr>
        <w:spacing w:after="0" w:line="360" w:lineRule="auto"/>
        <w:ind w:left="10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2E08">
        <w:rPr>
          <w:rFonts w:ascii="Times New Roman" w:hAnsi="Times New Roman" w:cs="Times New Roman"/>
          <w:sz w:val="24"/>
          <w:szCs w:val="24"/>
        </w:rPr>
        <w:t xml:space="preserve">Nxjerr udhëzime, urdhëresa, vendime dhe akte të tjera me të cilat udhëheq dhe orienton personelin e punësuar në Muzeun Rajonal-Gjilan në përmbushjen e detyrave zyrtare dhe profesionale në funksion të realizimit të veprimtarisë dhe mandatit të muzeut. </w:t>
      </w:r>
    </w:p>
    <w:p w:rsidR="00647234" w:rsidRPr="00CD2E08" w:rsidRDefault="00647234" w:rsidP="006957A6">
      <w:pPr>
        <w:pStyle w:val="ListParagraph"/>
        <w:numPr>
          <w:ilvl w:val="0"/>
          <w:numId w:val="7"/>
        </w:numPr>
        <w:spacing w:after="0" w:line="360" w:lineRule="auto"/>
        <w:ind w:left="10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2E08">
        <w:rPr>
          <w:rFonts w:ascii="Times New Roman" w:hAnsi="Times New Roman" w:cs="Times New Roman"/>
          <w:sz w:val="24"/>
          <w:szCs w:val="24"/>
        </w:rPr>
        <w:t xml:space="preserve">Është autoritet që vendos përfundimisht për lëvizjet, përdorimin, ripërdorimin, trajtimin veç e veç apo çfarëdo liste të objekteve me vlerë muzeore që janë pjesë e koleksioneve të Muzeut, për çfarëdo procesi të trajtimit të tyre, brenda territorit të Republikës së Kosovës, nën kushtet përkatëse të sigurisë të përcaktuara me legjislacionin në fuqi. </w:t>
      </w:r>
    </w:p>
    <w:p w:rsidR="00647234" w:rsidRDefault="00647234" w:rsidP="006957A6">
      <w:pPr>
        <w:pStyle w:val="ListParagraph"/>
        <w:numPr>
          <w:ilvl w:val="0"/>
          <w:numId w:val="7"/>
        </w:numPr>
        <w:spacing w:after="0" w:line="360" w:lineRule="auto"/>
        <w:ind w:left="10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2E08">
        <w:rPr>
          <w:rFonts w:ascii="Times New Roman" w:hAnsi="Times New Roman" w:cs="Times New Roman"/>
          <w:sz w:val="24"/>
          <w:szCs w:val="24"/>
        </w:rPr>
        <w:t>Vendos për kohëzgjatjen e ekspozitave të përkohshme.</w:t>
      </w:r>
    </w:p>
    <w:p w:rsidR="00487F31" w:rsidRPr="00CD2E08" w:rsidRDefault="00487F31" w:rsidP="00487F31">
      <w:pPr>
        <w:pStyle w:val="ListParagraph"/>
        <w:spacing w:after="0" w:line="360" w:lineRule="auto"/>
        <w:ind w:left="10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47234" w:rsidRPr="00CD2E08" w:rsidRDefault="00647234" w:rsidP="002805D3">
      <w:pPr>
        <w:pStyle w:val="ListParagraph"/>
        <w:spacing w:after="0" w:line="360" w:lineRule="auto"/>
        <w:ind w:left="122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47234" w:rsidRPr="00CD2E08" w:rsidRDefault="00647234" w:rsidP="002805D3">
      <w:pPr>
        <w:pStyle w:val="ListParagraph"/>
        <w:spacing w:after="0" w:line="360" w:lineRule="auto"/>
        <w:ind w:left="1224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D2E08">
        <w:rPr>
          <w:rFonts w:ascii="Times New Roman" w:hAnsi="Times New Roman" w:cs="Times New Roman"/>
          <w:b/>
          <w:sz w:val="24"/>
          <w:szCs w:val="24"/>
        </w:rPr>
        <w:t>Neni 16</w:t>
      </w:r>
    </w:p>
    <w:p w:rsidR="00647234" w:rsidRPr="00CD2E08" w:rsidRDefault="00647234" w:rsidP="002805D3">
      <w:pPr>
        <w:pStyle w:val="ListParagraph"/>
        <w:spacing w:after="0" w:line="360" w:lineRule="auto"/>
        <w:ind w:left="1224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D2E08">
        <w:rPr>
          <w:rFonts w:ascii="Times New Roman" w:hAnsi="Times New Roman" w:cs="Times New Roman"/>
          <w:b/>
          <w:sz w:val="24"/>
          <w:szCs w:val="24"/>
        </w:rPr>
        <w:t>Fondi muzeor</w:t>
      </w:r>
    </w:p>
    <w:p w:rsidR="00647234" w:rsidRPr="00CD2E08" w:rsidRDefault="00647234" w:rsidP="00341AEA">
      <w:pPr>
        <w:pStyle w:val="ListParagraph"/>
        <w:spacing w:after="0" w:line="360" w:lineRule="auto"/>
        <w:ind w:left="21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E0998" w:rsidRPr="00CD2E08" w:rsidRDefault="0062368C" w:rsidP="006957A6">
      <w:pPr>
        <w:pStyle w:val="ListParagraph"/>
        <w:numPr>
          <w:ilvl w:val="0"/>
          <w:numId w:val="14"/>
        </w:num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2E08">
        <w:rPr>
          <w:rFonts w:ascii="Times New Roman" w:eastAsia="Times New Roman" w:hAnsi="Times New Roman" w:cs="Times New Roman"/>
          <w:sz w:val="24"/>
          <w:szCs w:val="24"/>
        </w:rPr>
        <w:t xml:space="preserve">Muzeu Rajonal-Gjilan </w:t>
      </w:r>
      <w:r w:rsidR="00647234" w:rsidRPr="00CD2E08">
        <w:rPr>
          <w:rFonts w:ascii="Times New Roman" w:hAnsi="Times New Roman" w:cs="Times New Roman"/>
          <w:sz w:val="24"/>
          <w:szCs w:val="24"/>
        </w:rPr>
        <w:t>administron fondin e vet muzeor dhe obligohet që ta ruajë të gjithë materialin muzeor, artefaktet, eksponatet, materialin sekondar arkeologjik, etnografik, materialet historike, të florës dhe faunë</w:t>
      </w:r>
      <w:bookmarkStart w:id="1" w:name="_GoBack"/>
      <w:bookmarkEnd w:id="1"/>
      <w:r w:rsidR="00647234" w:rsidRPr="00CD2E08">
        <w:rPr>
          <w:rFonts w:ascii="Times New Roman" w:hAnsi="Times New Roman" w:cs="Times New Roman"/>
          <w:sz w:val="24"/>
          <w:szCs w:val="24"/>
        </w:rPr>
        <w:t>s, aparaturat, instrumentet, veglat e ndryshme, dokumentacionin teknik si dhe materialet e tjera me vlerë muzeore (fototeka, diapozitivat, negativët, video dhe audio incizimet).</w:t>
      </w:r>
    </w:p>
    <w:p w:rsidR="005604C2" w:rsidRPr="00CD2E08" w:rsidRDefault="005604C2" w:rsidP="006957A6">
      <w:pPr>
        <w:pStyle w:val="ListParagraph"/>
        <w:numPr>
          <w:ilvl w:val="0"/>
          <w:numId w:val="14"/>
        </w:num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2E08">
        <w:rPr>
          <w:rFonts w:ascii="Times New Roman" w:hAnsi="Times New Roman" w:cs="Times New Roman"/>
          <w:sz w:val="24"/>
          <w:szCs w:val="24"/>
        </w:rPr>
        <w:t>Ruajtja, konservimi dhe menaxhimi i këtij fondi kryhet sipas rregullave të miratuara nga institucionet e specializuara në varësinë e Ministrisë së Kulturës, Rinisë dhe Sportit, standardeve ndërkombëtare profesionale si dhe rregulloreve të brendshme të Muzeut Rajonal-Gjilan.</w:t>
      </w:r>
    </w:p>
    <w:p w:rsidR="005604C2" w:rsidRPr="00CD2E08" w:rsidRDefault="005604C2" w:rsidP="006957A6">
      <w:pPr>
        <w:pStyle w:val="ListParagraph"/>
        <w:numPr>
          <w:ilvl w:val="0"/>
          <w:numId w:val="14"/>
        </w:num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2E08">
        <w:rPr>
          <w:rFonts w:ascii="Times New Roman" w:hAnsi="Times New Roman" w:cs="Times New Roman"/>
          <w:sz w:val="24"/>
          <w:szCs w:val="24"/>
        </w:rPr>
        <w:t>Muzeu Rajonal-Gjilan dhe muzetë e tjera publike ose private shkëmbejnë ndërmjet tyre objekte muzeore, pas miratimit të ministrit të Kulturës, në përputhje me legjislacionin, si dhe pas nënshkrimit të marrëveshjes së ndërsjellë ndërmjet tyre.</w:t>
      </w:r>
    </w:p>
    <w:p w:rsidR="005604C2" w:rsidRPr="00CD2E08" w:rsidRDefault="005604C2" w:rsidP="006957A6">
      <w:pPr>
        <w:pStyle w:val="ListParagraph"/>
        <w:numPr>
          <w:ilvl w:val="0"/>
          <w:numId w:val="14"/>
        </w:num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2E08">
        <w:rPr>
          <w:rFonts w:ascii="Times New Roman" w:hAnsi="Times New Roman" w:cs="Times New Roman"/>
          <w:sz w:val="24"/>
          <w:szCs w:val="24"/>
        </w:rPr>
        <w:lastRenderedPageBreak/>
        <w:t>Fondet e muzeut pasurohen vazhdimisht me objekte të trashëgimisë kulturore. Për këtë funksionon një komision i përbërë prej 5 personash, 3 specialistë të institucionit dhe 2 nga institucione të tjera të specializuara. Komisioni ngrihet me propozim të drejtorit, miratohet nga Këshilli Drejtues dhe mblidhet në baz</w:t>
      </w:r>
      <w:r w:rsidR="00F1504F" w:rsidRPr="00CD2E08">
        <w:rPr>
          <w:rFonts w:ascii="Times New Roman" w:hAnsi="Times New Roman" w:cs="Times New Roman"/>
          <w:sz w:val="24"/>
          <w:szCs w:val="24"/>
        </w:rPr>
        <w:t>ë</w:t>
      </w:r>
      <w:r w:rsidRPr="00CD2E08">
        <w:rPr>
          <w:rFonts w:ascii="Times New Roman" w:hAnsi="Times New Roman" w:cs="Times New Roman"/>
          <w:sz w:val="24"/>
          <w:szCs w:val="24"/>
        </w:rPr>
        <w:t xml:space="preserve"> t</w:t>
      </w:r>
      <w:r w:rsidR="00F1504F" w:rsidRPr="00CD2E08">
        <w:rPr>
          <w:rFonts w:ascii="Times New Roman" w:hAnsi="Times New Roman" w:cs="Times New Roman"/>
          <w:sz w:val="24"/>
          <w:szCs w:val="24"/>
        </w:rPr>
        <w:t>ë</w:t>
      </w:r>
      <w:r w:rsidRPr="00CD2E08">
        <w:rPr>
          <w:rFonts w:ascii="Times New Roman" w:hAnsi="Times New Roman" w:cs="Times New Roman"/>
          <w:sz w:val="24"/>
          <w:szCs w:val="24"/>
        </w:rPr>
        <w:t xml:space="preserve"> nevoj</w:t>
      </w:r>
      <w:r w:rsidR="00F1504F" w:rsidRPr="00CD2E08">
        <w:rPr>
          <w:rFonts w:ascii="Times New Roman" w:hAnsi="Times New Roman" w:cs="Times New Roman"/>
          <w:sz w:val="24"/>
          <w:szCs w:val="24"/>
        </w:rPr>
        <w:t>ë</w:t>
      </w:r>
      <w:r w:rsidRPr="00CD2E08">
        <w:rPr>
          <w:rFonts w:ascii="Times New Roman" w:hAnsi="Times New Roman" w:cs="Times New Roman"/>
          <w:sz w:val="24"/>
          <w:szCs w:val="24"/>
        </w:rPr>
        <w:t>s.</w:t>
      </w:r>
    </w:p>
    <w:p w:rsidR="005604C2" w:rsidRPr="00226C7D" w:rsidRDefault="005604C2" w:rsidP="00341AEA">
      <w:pPr>
        <w:pStyle w:val="ListParagraph"/>
        <w:spacing w:after="0" w:line="360" w:lineRule="auto"/>
        <w:ind w:left="1800"/>
        <w:jc w:val="both"/>
        <w:textAlignment w:val="baseline"/>
        <w:rPr>
          <w:rFonts w:ascii="Book Antiqua" w:hAnsi="Book Antiqua"/>
          <w:sz w:val="24"/>
          <w:szCs w:val="24"/>
        </w:rPr>
      </w:pPr>
    </w:p>
    <w:p w:rsidR="00CD2E08" w:rsidRDefault="00CD2E08" w:rsidP="002805D3">
      <w:pPr>
        <w:pStyle w:val="ListParagraph"/>
        <w:spacing w:after="0" w:line="360" w:lineRule="auto"/>
        <w:ind w:left="1224"/>
        <w:jc w:val="center"/>
        <w:textAlignment w:val="baseline"/>
        <w:rPr>
          <w:rFonts w:ascii="Book Antiqua" w:hAnsi="Book Antiqua"/>
          <w:b/>
          <w:sz w:val="24"/>
          <w:szCs w:val="24"/>
        </w:rPr>
      </w:pPr>
    </w:p>
    <w:p w:rsidR="005604C2" w:rsidRPr="00CD2E08" w:rsidRDefault="005604C2" w:rsidP="002805D3">
      <w:pPr>
        <w:pStyle w:val="ListParagraph"/>
        <w:spacing w:after="0" w:line="360" w:lineRule="auto"/>
        <w:ind w:left="1224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D2E08">
        <w:rPr>
          <w:rFonts w:ascii="Times New Roman" w:hAnsi="Times New Roman" w:cs="Times New Roman"/>
          <w:b/>
          <w:sz w:val="24"/>
          <w:szCs w:val="24"/>
        </w:rPr>
        <w:t>Neni 17</w:t>
      </w:r>
    </w:p>
    <w:p w:rsidR="005604C2" w:rsidRPr="00CD2E08" w:rsidRDefault="005604C2" w:rsidP="00341AEA">
      <w:pPr>
        <w:pStyle w:val="ListParagraph"/>
        <w:spacing w:after="0" w:line="360" w:lineRule="auto"/>
        <w:ind w:left="3060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D2E08">
        <w:rPr>
          <w:rFonts w:ascii="Times New Roman" w:hAnsi="Times New Roman" w:cs="Times New Roman"/>
          <w:b/>
          <w:sz w:val="24"/>
          <w:szCs w:val="24"/>
        </w:rPr>
        <w:t>Stafi profesional i Muzeut Rajonal-Gjilan</w:t>
      </w:r>
    </w:p>
    <w:p w:rsidR="00341AEA" w:rsidRPr="00CD2E08" w:rsidRDefault="00341AEA" w:rsidP="00CD2E08">
      <w:pPr>
        <w:pStyle w:val="ListParagraph"/>
        <w:spacing w:after="0" w:line="360" w:lineRule="auto"/>
        <w:ind w:left="2160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5604C2" w:rsidRPr="00CD2E08" w:rsidRDefault="005604C2" w:rsidP="006957A6">
      <w:pPr>
        <w:pStyle w:val="ListParagraph"/>
        <w:numPr>
          <w:ilvl w:val="0"/>
          <w:numId w:val="8"/>
        </w:numPr>
        <w:spacing w:after="0" w:line="360" w:lineRule="auto"/>
        <w:ind w:left="90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2E08">
        <w:rPr>
          <w:rFonts w:ascii="Times New Roman" w:hAnsi="Times New Roman" w:cs="Times New Roman"/>
          <w:sz w:val="24"/>
          <w:szCs w:val="24"/>
        </w:rPr>
        <w:t>Në funksion të realizimit me sukses të veprimtarisë, detyrave dhe kompetencave të tij, Muzeu Rajonal</w:t>
      </w:r>
      <w:r w:rsidR="003469DC" w:rsidRPr="00CD2E08">
        <w:rPr>
          <w:rFonts w:ascii="Times New Roman" w:hAnsi="Times New Roman" w:cs="Times New Roman"/>
          <w:sz w:val="24"/>
          <w:szCs w:val="24"/>
        </w:rPr>
        <w:t>-</w:t>
      </w:r>
      <w:r w:rsidRPr="00CD2E08">
        <w:rPr>
          <w:rFonts w:ascii="Times New Roman" w:hAnsi="Times New Roman" w:cs="Times New Roman"/>
          <w:sz w:val="24"/>
          <w:szCs w:val="24"/>
        </w:rPr>
        <w:t>Gjilan organizon njësitë përkatëse organizative me punonjës të kualifikuar profesionalë të trashëgimisë kulturore për të gjitha fushat dhe njësitë organizative që do të mbështesin procesin e hulumtimit, mbledhjes, inventarizimit, studimit, mbrojtjes dhe ruajtjes, konservimit dhe restaurimit, ekspozimit dhe promovimit të objekteve potenciale me vlera të trashëgimisë kulturore materiale dhe jomateriale.</w:t>
      </w:r>
    </w:p>
    <w:p w:rsidR="005604C2" w:rsidRPr="00CD2E08" w:rsidRDefault="005604C2" w:rsidP="006957A6">
      <w:pPr>
        <w:pStyle w:val="ListParagraph"/>
        <w:numPr>
          <w:ilvl w:val="0"/>
          <w:numId w:val="8"/>
        </w:numPr>
        <w:spacing w:after="0" w:line="360" w:lineRule="auto"/>
        <w:ind w:left="90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2E08">
        <w:rPr>
          <w:rFonts w:ascii="Times New Roman" w:hAnsi="Times New Roman" w:cs="Times New Roman"/>
          <w:sz w:val="24"/>
          <w:szCs w:val="24"/>
        </w:rPr>
        <w:t xml:space="preserve"> Struktura e të punësuarve, duke përfshirë edhe stafin profesional të Muzeut </w:t>
      </w:r>
      <w:r w:rsidR="00640157" w:rsidRPr="00CD2E08">
        <w:rPr>
          <w:rFonts w:ascii="Times New Roman" w:hAnsi="Times New Roman" w:cs="Times New Roman"/>
          <w:sz w:val="24"/>
          <w:szCs w:val="24"/>
        </w:rPr>
        <w:t>Rajonal-Gjilan</w:t>
      </w:r>
      <w:r w:rsidRPr="00CD2E08">
        <w:rPr>
          <w:rFonts w:ascii="Times New Roman" w:hAnsi="Times New Roman" w:cs="Times New Roman"/>
          <w:sz w:val="24"/>
          <w:szCs w:val="24"/>
        </w:rPr>
        <w:t>, organizohet në njësi organizative përkatëse</w:t>
      </w:r>
      <w:r w:rsidR="00640157" w:rsidRPr="00CD2E08">
        <w:rPr>
          <w:rFonts w:ascii="Times New Roman" w:hAnsi="Times New Roman" w:cs="Times New Roman"/>
          <w:sz w:val="24"/>
          <w:szCs w:val="24"/>
        </w:rPr>
        <w:t>.</w:t>
      </w:r>
    </w:p>
    <w:p w:rsidR="00640157" w:rsidRPr="00CD2E08" w:rsidRDefault="00640157" w:rsidP="006957A6">
      <w:pPr>
        <w:pStyle w:val="ListParagraph"/>
        <w:numPr>
          <w:ilvl w:val="0"/>
          <w:numId w:val="8"/>
        </w:numPr>
        <w:spacing w:after="0" w:line="360" w:lineRule="auto"/>
        <w:ind w:left="90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2E08">
        <w:rPr>
          <w:rFonts w:ascii="Times New Roman" w:hAnsi="Times New Roman" w:cs="Times New Roman"/>
          <w:sz w:val="24"/>
          <w:szCs w:val="24"/>
        </w:rPr>
        <w:t>Organizimi, sistematizimi dhe kompetencat e njësive organizative dhe të punësuarve në këto njësi bëhen me aktin përkatës nënligjor sipas rregullave dhe parimeve të organizimit të institucioneve publike dhe të administratës shtetërore të Republikës së Kosovës.</w:t>
      </w:r>
    </w:p>
    <w:p w:rsidR="00640157" w:rsidRPr="00CD2E08" w:rsidRDefault="00640157" w:rsidP="00341AEA">
      <w:pPr>
        <w:spacing w:after="0" w:line="360" w:lineRule="auto"/>
        <w:ind w:left="1044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640157" w:rsidRPr="0009682E" w:rsidRDefault="00640157" w:rsidP="002805D3">
      <w:pPr>
        <w:spacing w:after="0" w:line="360" w:lineRule="auto"/>
        <w:ind w:left="144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09682E">
        <w:rPr>
          <w:rFonts w:ascii="Times New Roman" w:hAnsi="Times New Roman" w:cs="Times New Roman"/>
          <w:b/>
          <w:sz w:val="24"/>
          <w:szCs w:val="24"/>
        </w:rPr>
        <w:t>Neni 18</w:t>
      </w:r>
    </w:p>
    <w:p w:rsidR="00640157" w:rsidRPr="0009682E" w:rsidRDefault="00640157" w:rsidP="002805D3">
      <w:pPr>
        <w:spacing w:after="0" w:line="360" w:lineRule="auto"/>
        <w:ind w:left="144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09682E">
        <w:rPr>
          <w:rFonts w:ascii="Times New Roman" w:hAnsi="Times New Roman" w:cs="Times New Roman"/>
          <w:b/>
          <w:sz w:val="24"/>
          <w:szCs w:val="24"/>
        </w:rPr>
        <w:t>Stafi administrativ dhe Teknik</w:t>
      </w:r>
    </w:p>
    <w:p w:rsidR="00640157" w:rsidRPr="0009682E" w:rsidRDefault="00640157" w:rsidP="0009682E">
      <w:pPr>
        <w:spacing w:after="0" w:line="360" w:lineRule="auto"/>
        <w:ind w:left="144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640157" w:rsidRPr="0009682E" w:rsidRDefault="00640157" w:rsidP="006957A6">
      <w:pPr>
        <w:pStyle w:val="ListParagraph"/>
        <w:numPr>
          <w:ilvl w:val="0"/>
          <w:numId w:val="15"/>
        </w:num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9682E">
        <w:rPr>
          <w:rFonts w:ascii="Times New Roman" w:hAnsi="Times New Roman" w:cs="Times New Roman"/>
          <w:sz w:val="24"/>
          <w:szCs w:val="24"/>
        </w:rPr>
        <w:t xml:space="preserve">Përveç stafit profesional Muzeu Rajonal-Gjilan ka edhe stafin administrativ dhe stafin teknik.  </w:t>
      </w:r>
    </w:p>
    <w:p w:rsidR="00640157" w:rsidRPr="0009682E" w:rsidRDefault="00640157" w:rsidP="006957A6">
      <w:pPr>
        <w:pStyle w:val="ListParagraph"/>
        <w:numPr>
          <w:ilvl w:val="0"/>
          <w:numId w:val="15"/>
        </w:num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9682E">
        <w:rPr>
          <w:rFonts w:ascii="Times New Roman" w:hAnsi="Times New Roman" w:cs="Times New Roman"/>
          <w:sz w:val="24"/>
          <w:szCs w:val="24"/>
        </w:rPr>
        <w:t>Numri i punëtorëve të stafit administrativ dhe teknik, përgjegjësitë, detyrat dhe të drejtat e tyre përcaktohen me aktet nënligjore mbi organizimin e brendshëm dhe sistematizimin e vendeve të punës.</w:t>
      </w:r>
    </w:p>
    <w:p w:rsidR="00640157" w:rsidRPr="0009682E" w:rsidRDefault="00640157" w:rsidP="006957A6">
      <w:pPr>
        <w:pStyle w:val="ListParagraph"/>
        <w:numPr>
          <w:ilvl w:val="0"/>
          <w:numId w:val="15"/>
        </w:num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9682E">
        <w:rPr>
          <w:rFonts w:ascii="Times New Roman" w:hAnsi="Times New Roman" w:cs="Times New Roman"/>
          <w:sz w:val="24"/>
          <w:szCs w:val="24"/>
        </w:rPr>
        <w:t xml:space="preserve">Stafi administrativ dhe stafi teknik i përgjigjen drejtpërdrejt drejtorit të Muzeut Rajonal-Gjilan. </w:t>
      </w:r>
    </w:p>
    <w:p w:rsidR="00640157" w:rsidRDefault="00640157" w:rsidP="006957A6">
      <w:pPr>
        <w:pStyle w:val="ListParagraph"/>
        <w:numPr>
          <w:ilvl w:val="0"/>
          <w:numId w:val="15"/>
        </w:num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9682E">
        <w:rPr>
          <w:rFonts w:ascii="Times New Roman" w:hAnsi="Times New Roman" w:cs="Times New Roman"/>
          <w:sz w:val="24"/>
          <w:szCs w:val="24"/>
        </w:rPr>
        <w:lastRenderedPageBreak/>
        <w:t>Në rast të mospërmbushjes së kushteve të përgjithshme dhe atyre të veçanta të marrëdhënies së punës si dhe detyrave tjera zyrtare dhe profesionale nga stafi profesional, administrativ dhe teknik, drejtori i Muzeut Rajonal-Gjilan është përgjegjës për inicimin, propozimin dhe marrjen e masave disiplinore, konform ligjeve në fuqi, akteve nënligjore, Statutit si akt i brendshëm dhe në përputhje me detyrimet e përcaktuara në aktet e themelimit të marrëdhënies së punës, gjegjësisht referencave.</w:t>
      </w:r>
    </w:p>
    <w:p w:rsidR="00487F31" w:rsidRPr="0009682E" w:rsidRDefault="00487F31" w:rsidP="00487F31">
      <w:pPr>
        <w:pStyle w:val="ListParagraph"/>
        <w:spacing w:after="0" w:line="360" w:lineRule="auto"/>
        <w:ind w:left="99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40157" w:rsidRPr="0009682E" w:rsidRDefault="00640157" w:rsidP="002805D3">
      <w:pPr>
        <w:spacing w:after="0" w:line="360" w:lineRule="auto"/>
        <w:ind w:left="60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40157" w:rsidRPr="0009682E" w:rsidRDefault="00640157" w:rsidP="0009682E">
      <w:pPr>
        <w:spacing w:after="0" w:line="360" w:lineRule="auto"/>
        <w:ind w:left="27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09682E">
        <w:rPr>
          <w:rFonts w:ascii="Times New Roman" w:hAnsi="Times New Roman" w:cs="Times New Roman"/>
          <w:b/>
          <w:sz w:val="24"/>
          <w:szCs w:val="24"/>
        </w:rPr>
        <w:t>Neni 19</w:t>
      </w:r>
    </w:p>
    <w:p w:rsidR="00640157" w:rsidRPr="0009682E" w:rsidRDefault="00640157" w:rsidP="0009682E">
      <w:pPr>
        <w:spacing w:after="0" w:line="360" w:lineRule="auto"/>
        <w:ind w:left="27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09682E">
        <w:rPr>
          <w:rFonts w:ascii="Times New Roman" w:hAnsi="Times New Roman" w:cs="Times New Roman"/>
          <w:b/>
          <w:sz w:val="24"/>
          <w:szCs w:val="24"/>
        </w:rPr>
        <w:t>Përgjegjësia, masat dhe procedurat disiplinore të stafit të punësuar në MR-GJ</w:t>
      </w:r>
    </w:p>
    <w:p w:rsidR="00640157" w:rsidRPr="0009682E" w:rsidRDefault="00640157" w:rsidP="0009682E">
      <w:pPr>
        <w:spacing w:after="0" w:line="360" w:lineRule="auto"/>
        <w:ind w:left="48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640157" w:rsidRPr="0009682E" w:rsidRDefault="00640157" w:rsidP="006957A6">
      <w:pPr>
        <w:pStyle w:val="ListParagraph"/>
        <w:numPr>
          <w:ilvl w:val="0"/>
          <w:numId w:val="16"/>
        </w:num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9682E">
        <w:rPr>
          <w:rFonts w:ascii="Times New Roman" w:hAnsi="Times New Roman" w:cs="Times New Roman"/>
          <w:sz w:val="24"/>
          <w:szCs w:val="24"/>
        </w:rPr>
        <w:t xml:space="preserve">Kategoritë e të punësuarve në Muzeun Rajonal-Gjilan, si punonjësit profesionalë, shërbyesit civilë dhe stafi administrativ – teknik, në rastet e dështimit të përmbushjes së kushteve të përgjithshme dhe të veçanta të marrëdhënies së punës, respektivisht në rastet e dështimit të përmbushjes në kohë, sasi dhe cilësi të detyrave të punës, i nënshtrohen procedurave të brendshme disiplinore, gjegjësisht bartin përgjegjësi disiplinore në pajtim me Ligjin e Punës, Ligjin për Shërbimin Civil dhe aktet e tjera nënligjore, sipas llojit të aktit të themelimit të marrëdhënies së punës, respektivisht, burimit juridik mbi bazën e të cilit është lidhur akti përkatës i marrëdhënies së punës. </w:t>
      </w:r>
    </w:p>
    <w:p w:rsidR="00BC2872" w:rsidRPr="0009682E" w:rsidRDefault="00640157" w:rsidP="006957A6">
      <w:pPr>
        <w:pStyle w:val="ListParagraph"/>
        <w:numPr>
          <w:ilvl w:val="0"/>
          <w:numId w:val="16"/>
        </w:num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9682E">
        <w:rPr>
          <w:rFonts w:ascii="Times New Roman" w:hAnsi="Times New Roman" w:cs="Times New Roman"/>
          <w:sz w:val="24"/>
          <w:szCs w:val="24"/>
        </w:rPr>
        <w:t xml:space="preserve">Drejtori i Muzeut </w:t>
      </w:r>
      <w:r w:rsidR="00BC2872" w:rsidRPr="0009682E">
        <w:rPr>
          <w:rFonts w:ascii="Times New Roman" w:hAnsi="Times New Roman" w:cs="Times New Roman"/>
          <w:sz w:val="24"/>
          <w:szCs w:val="24"/>
        </w:rPr>
        <w:t>Rajonal-Gjilan</w:t>
      </w:r>
      <w:r w:rsidRPr="0009682E">
        <w:rPr>
          <w:rFonts w:ascii="Times New Roman" w:hAnsi="Times New Roman" w:cs="Times New Roman"/>
          <w:sz w:val="24"/>
          <w:szCs w:val="24"/>
        </w:rPr>
        <w:t>, në zbatim të detyrimeve të tij për të siguruar ligjshmërinë e punës dhe për të garantuar funksionimin e M</w:t>
      </w:r>
      <w:r w:rsidR="00BC2872" w:rsidRPr="0009682E">
        <w:rPr>
          <w:rFonts w:ascii="Times New Roman" w:hAnsi="Times New Roman" w:cs="Times New Roman"/>
          <w:sz w:val="24"/>
          <w:szCs w:val="24"/>
        </w:rPr>
        <w:t>R-GJ</w:t>
      </w:r>
      <w:r w:rsidRPr="0009682E">
        <w:rPr>
          <w:rFonts w:ascii="Times New Roman" w:hAnsi="Times New Roman" w:cs="Times New Roman"/>
          <w:sz w:val="24"/>
          <w:szCs w:val="24"/>
        </w:rPr>
        <w:t>-së, pas</w:t>
      </w:r>
      <w:r w:rsidR="00BC2872" w:rsidRPr="0009682E">
        <w:rPr>
          <w:rFonts w:ascii="Times New Roman" w:hAnsi="Times New Roman" w:cs="Times New Roman"/>
          <w:sz w:val="24"/>
          <w:szCs w:val="24"/>
        </w:rPr>
        <w:t xml:space="preserve"> verifikimit të gjendjes faktike të shkeljes apo dështimit për të kryer me sukses detyrën është përgjegjës për shqiptimin e masave disiplinore për ato shkelje apo dështime në kryerjen e detyrës së punës, të cilat bazuar në ligjet dhe aktet normative në fuqi, konsiderohen shkelje të lehta të detyrave të punës. </w:t>
      </w:r>
    </w:p>
    <w:p w:rsidR="00BC2872" w:rsidRPr="0009682E" w:rsidRDefault="00BC2872" w:rsidP="006957A6">
      <w:pPr>
        <w:pStyle w:val="ListParagraph"/>
        <w:numPr>
          <w:ilvl w:val="0"/>
          <w:numId w:val="16"/>
        </w:num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9682E">
        <w:rPr>
          <w:rFonts w:ascii="Times New Roman" w:hAnsi="Times New Roman" w:cs="Times New Roman"/>
          <w:sz w:val="24"/>
          <w:szCs w:val="24"/>
        </w:rPr>
        <w:t xml:space="preserve">Drejtori i Muzeut Rajonal-Gjilan në zbatim të detyrimeve të tij për të siguruar ligjshmërinë e punës dhe për të garantuar funksionimin e MR-GJ-së, është përgjegjës për emërimin e organeve të brendshme përkatëse për zhvillimin e procedurave disiplinore dhe procedurave të ankesave, të cilat merren me shqyrtimin e rasteve kur dyshohet se kanë ndodhur shkelje të rënda të detyrave të punës. </w:t>
      </w:r>
    </w:p>
    <w:p w:rsidR="00640157" w:rsidRPr="0009682E" w:rsidRDefault="00BC2872" w:rsidP="006957A6">
      <w:pPr>
        <w:pStyle w:val="ListParagraph"/>
        <w:numPr>
          <w:ilvl w:val="0"/>
          <w:numId w:val="16"/>
        </w:num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9682E">
        <w:rPr>
          <w:rFonts w:ascii="Times New Roman" w:hAnsi="Times New Roman" w:cs="Times New Roman"/>
          <w:sz w:val="24"/>
          <w:szCs w:val="24"/>
        </w:rPr>
        <w:lastRenderedPageBreak/>
        <w:t>Për kategoritë e të punësuarve që i nënshtrohen përgjegjësisë disiplinore, marrëdhënia e punës e të cilëve është rregulluar me Ligjin e Punës dhe akte tjera nënligjore, organet e brendshme të themeluara sipas paragrafit tre (3) të këtij neni, në punën e tyre, sa i përket procedurave të punës, do të zbatojnë përshtatshmërisht aktet nënligjore të shërbimit civil në Republikën e Kosovës për aq sa zbatimi i tyre nuk nënkupton shkelje të parimeve, procedurave dhe dispozitave tjera materiale të ligjeve përkatëse në fuqi që rregullojnë marrëdhënien e punës.</w:t>
      </w:r>
    </w:p>
    <w:p w:rsidR="00BC2872" w:rsidRPr="0009682E" w:rsidRDefault="00BC2872" w:rsidP="002805D3">
      <w:pPr>
        <w:pStyle w:val="ListParagraph"/>
        <w:spacing w:after="0" w:line="360" w:lineRule="auto"/>
        <w:ind w:left="13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C2872" w:rsidRPr="0009682E" w:rsidRDefault="00BC2872" w:rsidP="002805D3">
      <w:pPr>
        <w:pStyle w:val="ListParagraph"/>
        <w:spacing w:after="0" w:line="360" w:lineRule="auto"/>
        <w:ind w:left="132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C2872" w:rsidRPr="0009682E" w:rsidRDefault="00BC2872" w:rsidP="002805D3">
      <w:pPr>
        <w:pStyle w:val="ListParagraph"/>
        <w:spacing w:after="0" w:line="360" w:lineRule="auto"/>
        <w:ind w:left="132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09682E">
        <w:rPr>
          <w:rFonts w:ascii="Times New Roman" w:hAnsi="Times New Roman" w:cs="Times New Roman"/>
          <w:b/>
          <w:sz w:val="24"/>
          <w:szCs w:val="24"/>
        </w:rPr>
        <w:t>Neni 20</w:t>
      </w:r>
    </w:p>
    <w:p w:rsidR="00BC2872" w:rsidRPr="0009682E" w:rsidRDefault="00BC2872" w:rsidP="002805D3">
      <w:pPr>
        <w:pStyle w:val="ListParagraph"/>
        <w:spacing w:after="0" w:line="360" w:lineRule="auto"/>
        <w:ind w:left="132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09682E">
        <w:rPr>
          <w:rFonts w:ascii="Times New Roman" w:hAnsi="Times New Roman" w:cs="Times New Roman"/>
          <w:b/>
          <w:sz w:val="24"/>
          <w:szCs w:val="24"/>
        </w:rPr>
        <w:t>Bashkëpunëtorët e jashtëm të Muzeut Rajonal-Gjilan</w:t>
      </w:r>
    </w:p>
    <w:p w:rsidR="00BC2872" w:rsidRPr="0009682E" w:rsidRDefault="00BC2872" w:rsidP="002805D3">
      <w:pPr>
        <w:pStyle w:val="ListParagraph"/>
        <w:spacing w:after="0" w:line="360" w:lineRule="auto"/>
        <w:ind w:left="132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C2872" w:rsidRPr="0009682E" w:rsidRDefault="00BC2872" w:rsidP="006957A6">
      <w:pPr>
        <w:pStyle w:val="ListParagraph"/>
        <w:numPr>
          <w:ilvl w:val="0"/>
          <w:numId w:val="17"/>
        </w:num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9682E">
        <w:rPr>
          <w:rFonts w:ascii="Times New Roman" w:hAnsi="Times New Roman" w:cs="Times New Roman"/>
          <w:sz w:val="24"/>
          <w:szCs w:val="24"/>
        </w:rPr>
        <w:t xml:space="preserve">Muzeu Rajonal-Gjilan mund të angazhojë bashkëpunëtorë të jashtëm për nevojat e brendshme. </w:t>
      </w:r>
    </w:p>
    <w:p w:rsidR="00BC2872" w:rsidRPr="0009682E" w:rsidRDefault="00BC2872" w:rsidP="006957A6">
      <w:pPr>
        <w:pStyle w:val="ListParagraph"/>
        <w:numPr>
          <w:ilvl w:val="0"/>
          <w:numId w:val="17"/>
        </w:num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9682E">
        <w:rPr>
          <w:rFonts w:ascii="Times New Roman" w:hAnsi="Times New Roman" w:cs="Times New Roman"/>
          <w:sz w:val="24"/>
          <w:szCs w:val="24"/>
        </w:rPr>
        <w:t>Mënyra e angazhimit dhe kompensimit material të bashkëpunëtorëve bëhet konform ligjeve dhe akteve nënligjore në fuqi dhe me këtë Statut.</w:t>
      </w:r>
    </w:p>
    <w:p w:rsidR="00BC2872" w:rsidRPr="0009682E" w:rsidRDefault="00BC2872" w:rsidP="002805D3">
      <w:pPr>
        <w:spacing w:after="0" w:line="360" w:lineRule="auto"/>
        <w:ind w:left="96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2805D3" w:rsidRPr="0009682E" w:rsidRDefault="002805D3" w:rsidP="002805D3">
      <w:pPr>
        <w:spacing w:after="0" w:line="360" w:lineRule="auto"/>
        <w:ind w:left="96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C2872" w:rsidRPr="0009682E" w:rsidRDefault="00BC2872" w:rsidP="002805D3">
      <w:pPr>
        <w:spacing w:after="0" w:line="360" w:lineRule="auto"/>
        <w:ind w:left="96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09682E">
        <w:rPr>
          <w:rFonts w:ascii="Times New Roman" w:hAnsi="Times New Roman" w:cs="Times New Roman"/>
          <w:b/>
          <w:sz w:val="24"/>
          <w:szCs w:val="24"/>
        </w:rPr>
        <w:t xml:space="preserve">Neni 21 </w:t>
      </w:r>
    </w:p>
    <w:p w:rsidR="00BC2872" w:rsidRPr="0009682E" w:rsidRDefault="00BC2872" w:rsidP="002805D3">
      <w:pPr>
        <w:spacing w:after="0" w:line="360" w:lineRule="auto"/>
        <w:ind w:left="96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09682E">
        <w:rPr>
          <w:rFonts w:ascii="Times New Roman" w:hAnsi="Times New Roman" w:cs="Times New Roman"/>
          <w:b/>
          <w:sz w:val="24"/>
          <w:szCs w:val="24"/>
        </w:rPr>
        <w:t>Mënyra e financimit</w:t>
      </w:r>
      <w:r w:rsidRPr="000968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872" w:rsidRPr="0009682E" w:rsidRDefault="00BC2872" w:rsidP="002805D3">
      <w:pPr>
        <w:spacing w:after="0" w:line="360" w:lineRule="auto"/>
        <w:ind w:left="96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C2872" w:rsidRPr="0009682E" w:rsidRDefault="00BC2872" w:rsidP="006957A6">
      <w:pPr>
        <w:pStyle w:val="ListParagraph"/>
        <w:numPr>
          <w:ilvl w:val="0"/>
          <w:numId w:val="18"/>
        </w:num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09682E">
        <w:rPr>
          <w:rFonts w:ascii="Times New Roman" w:hAnsi="Times New Roman" w:cs="Times New Roman"/>
          <w:sz w:val="24"/>
          <w:szCs w:val="24"/>
        </w:rPr>
        <w:t>Mjetet buxhetore për punën e MR-GJ-së sigurohen nga Buxheti i Komun</w:t>
      </w:r>
      <w:r w:rsidR="00F1504F" w:rsidRPr="0009682E">
        <w:rPr>
          <w:rFonts w:ascii="Times New Roman" w:hAnsi="Times New Roman" w:cs="Times New Roman"/>
          <w:sz w:val="24"/>
          <w:szCs w:val="24"/>
        </w:rPr>
        <w:t>ë</w:t>
      </w:r>
      <w:r w:rsidRPr="0009682E">
        <w:rPr>
          <w:rFonts w:ascii="Times New Roman" w:hAnsi="Times New Roman" w:cs="Times New Roman"/>
          <w:sz w:val="24"/>
          <w:szCs w:val="24"/>
        </w:rPr>
        <w:t>s s</w:t>
      </w:r>
      <w:r w:rsidR="00F1504F" w:rsidRPr="0009682E">
        <w:rPr>
          <w:rFonts w:ascii="Times New Roman" w:hAnsi="Times New Roman" w:cs="Times New Roman"/>
          <w:sz w:val="24"/>
          <w:szCs w:val="24"/>
        </w:rPr>
        <w:t>ë</w:t>
      </w:r>
      <w:r w:rsidRPr="0009682E">
        <w:rPr>
          <w:rFonts w:ascii="Times New Roman" w:hAnsi="Times New Roman" w:cs="Times New Roman"/>
          <w:sz w:val="24"/>
          <w:szCs w:val="24"/>
        </w:rPr>
        <w:t xml:space="preserve"> Gjilanit.</w:t>
      </w:r>
    </w:p>
    <w:p w:rsidR="00BC2872" w:rsidRPr="0009682E" w:rsidRDefault="00BC2872" w:rsidP="006957A6">
      <w:pPr>
        <w:pStyle w:val="ListParagraph"/>
        <w:numPr>
          <w:ilvl w:val="0"/>
          <w:numId w:val="18"/>
        </w:num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09682E">
        <w:rPr>
          <w:rFonts w:ascii="Times New Roman" w:hAnsi="Times New Roman" w:cs="Times New Roman"/>
          <w:sz w:val="24"/>
          <w:szCs w:val="24"/>
        </w:rPr>
        <w:t>MR</w:t>
      </w:r>
      <w:r w:rsidR="003469DC" w:rsidRPr="0009682E">
        <w:rPr>
          <w:rFonts w:ascii="Times New Roman" w:hAnsi="Times New Roman" w:cs="Times New Roman"/>
          <w:sz w:val="24"/>
          <w:szCs w:val="24"/>
        </w:rPr>
        <w:t>-</w:t>
      </w:r>
      <w:r w:rsidRPr="0009682E">
        <w:rPr>
          <w:rFonts w:ascii="Times New Roman" w:hAnsi="Times New Roman" w:cs="Times New Roman"/>
          <w:sz w:val="24"/>
          <w:szCs w:val="24"/>
        </w:rPr>
        <w:t xml:space="preserve">GJ--ja realizon mjete buxhetore edhe nga të hyrat vetanake, donacionet, sponsorizimet si dhe burime të tjera në përputhje me ligjet në fuqi. </w:t>
      </w:r>
    </w:p>
    <w:p w:rsidR="00BC2872" w:rsidRPr="0009682E" w:rsidRDefault="00BC2872" w:rsidP="006957A6">
      <w:pPr>
        <w:pStyle w:val="ListParagraph"/>
        <w:numPr>
          <w:ilvl w:val="0"/>
          <w:numId w:val="18"/>
        </w:num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09682E">
        <w:rPr>
          <w:rFonts w:ascii="Times New Roman" w:hAnsi="Times New Roman" w:cs="Times New Roman"/>
          <w:sz w:val="24"/>
          <w:szCs w:val="24"/>
        </w:rPr>
        <w:t xml:space="preserve">Shfrytëzimi i donacioneve dhe të hyrave vetanake bëhet në përputhje me legjislacionin në fuqi. </w:t>
      </w:r>
    </w:p>
    <w:p w:rsidR="00BC2872" w:rsidRDefault="00BC2872" w:rsidP="006957A6">
      <w:pPr>
        <w:pStyle w:val="ListParagraph"/>
        <w:numPr>
          <w:ilvl w:val="0"/>
          <w:numId w:val="18"/>
        </w:num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09682E">
        <w:rPr>
          <w:rFonts w:ascii="Times New Roman" w:hAnsi="Times New Roman" w:cs="Times New Roman"/>
          <w:sz w:val="24"/>
          <w:szCs w:val="24"/>
        </w:rPr>
        <w:t>Komuna angazhon një herë në vit një auditor për auditimin e pasqyrave financiare të MR</w:t>
      </w:r>
      <w:r w:rsidR="003469DC" w:rsidRPr="0009682E">
        <w:rPr>
          <w:rFonts w:ascii="Times New Roman" w:hAnsi="Times New Roman" w:cs="Times New Roman"/>
          <w:sz w:val="24"/>
          <w:szCs w:val="24"/>
        </w:rPr>
        <w:t>-</w:t>
      </w:r>
      <w:r w:rsidRPr="0009682E">
        <w:rPr>
          <w:rFonts w:ascii="Times New Roman" w:hAnsi="Times New Roman" w:cs="Times New Roman"/>
          <w:sz w:val="24"/>
          <w:szCs w:val="24"/>
        </w:rPr>
        <w:t>GJ-së.</w:t>
      </w:r>
    </w:p>
    <w:p w:rsidR="00487F31" w:rsidRPr="0009682E" w:rsidRDefault="00487F31" w:rsidP="00487F31">
      <w:pPr>
        <w:pStyle w:val="ListParagraph"/>
        <w:spacing w:after="0" w:line="360" w:lineRule="auto"/>
        <w:ind w:left="108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C2872" w:rsidRPr="0009682E" w:rsidRDefault="00BC2872" w:rsidP="002805D3">
      <w:pPr>
        <w:pStyle w:val="ListParagraph"/>
        <w:spacing w:after="0" w:line="360" w:lineRule="auto"/>
        <w:ind w:left="168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C2872" w:rsidRPr="0009682E" w:rsidRDefault="00BC2872" w:rsidP="002805D3">
      <w:pPr>
        <w:pStyle w:val="ListParagraph"/>
        <w:spacing w:after="0" w:line="360" w:lineRule="auto"/>
        <w:ind w:left="168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09682E">
        <w:rPr>
          <w:rFonts w:ascii="Times New Roman" w:hAnsi="Times New Roman" w:cs="Times New Roman"/>
          <w:b/>
          <w:sz w:val="24"/>
          <w:szCs w:val="24"/>
        </w:rPr>
        <w:lastRenderedPageBreak/>
        <w:t>Neni 22</w:t>
      </w:r>
    </w:p>
    <w:p w:rsidR="00BC2872" w:rsidRPr="0009682E" w:rsidRDefault="00BC2872" w:rsidP="002805D3">
      <w:pPr>
        <w:pStyle w:val="ListParagraph"/>
        <w:spacing w:after="0" w:line="360" w:lineRule="auto"/>
        <w:ind w:left="168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09682E">
        <w:rPr>
          <w:rFonts w:ascii="Times New Roman" w:hAnsi="Times New Roman" w:cs="Times New Roman"/>
          <w:b/>
          <w:sz w:val="24"/>
          <w:szCs w:val="24"/>
        </w:rPr>
        <w:t>Arkivi</w:t>
      </w:r>
    </w:p>
    <w:p w:rsidR="007133D3" w:rsidRPr="0009682E" w:rsidRDefault="007133D3" w:rsidP="002805D3">
      <w:pPr>
        <w:pStyle w:val="ListParagraph"/>
        <w:spacing w:after="0" w:line="360" w:lineRule="auto"/>
        <w:ind w:left="16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133D3" w:rsidRPr="0009682E" w:rsidRDefault="00BC2872" w:rsidP="006957A6">
      <w:pPr>
        <w:pStyle w:val="ListParagraph"/>
        <w:numPr>
          <w:ilvl w:val="0"/>
          <w:numId w:val="19"/>
        </w:num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9682E">
        <w:rPr>
          <w:rFonts w:ascii="Times New Roman" w:hAnsi="Times New Roman" w:cs="Times New Roman"/>
          <w:sz w:val="24"/>
          <w:szCs w:val="24"/>
        </w:rPr>
        <w:t>MR-GJ-ja duhet të ketë punonjës arkivorë, së paku nj</w:t>
      </w:r>
      <w:r w:rsidR="00F1504F" w:rsidRPr="0009682E">
        <w:rPr>
          <w:rFonts w:ascii="Times New Roman" w:hAnsi="Times New Roman" w:cs="Times New Roman"/>
          <w:sz w:val="24"/>
          <w:szCs w:val="24"/>
        </w:rPr>
        <w:t>ë</w:t>
      </w:r>
      <w:r w:rsidRPr="0009682E">
        <w:rPr>
          <w:rFonts w:ascii="Times New Roman" w:hAnsi="Times New Roman" w:cs="Times New Roman"/>
          <w:sz w:val="24"/>
          <w:szCs w:val="24"/>
        </w:rPr>
        <w:t xml:space="preserve"> (1). </w:t>
      </w:r>
    </w:p>
    <w:p w:rsidR="00BC2872" w:rsidRPr="0009682E" w:rsidRDefault="00BC2872" w:rsidP="006957A6">
      <w:pPr>
        <w:pStyle w:val="ListParagraph"/>
        <w:numPr>
          <w:ilvl w:val="0"/>
          <w:numId w:val="19"/>
        </w:num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9682E">
        <w:rPr>
          <w:rFonts w:ascii="Times New Roman" w:hAnsi="Times New Roman" w:cs="Times New Roman"/>
          <w:sz w:val="24"/>
          <w:szCs w:val="24"/>
        </w:rPr>
        <w:t>M</w:t>
      </w:r>
      <w:r w:rsidR="007133D3" w:rsidRPr="0009682E">
        <w:rPr>
          <w:rFonts w:ascii="Times New Roman" w:hAnsi="Times New Roman" w:cs="Times New Roman"/>
          <w:sz w:val="24"/>
          <w:szCs w:val="24"/>
        </w:rPr>
        <w:t>R-GJ</w:t>
      </w:r>
      <w:r w:rsidRPr="0009682E">
        <w:rPr>
          <w:rFonts w:ascii="Times New Roman" w:hAnsi="Times New Roman" w:cs="Times New Roman"/>
          <w:sz w:val="24"/>
          <w:szCs w:val="24"/>
        </w:rPr>
        <w:t>-ja obligohet të ruajë gjithë dokumentacionin, regjistrin themelor, librat e inventarizimit, librat hyrës dhe dalës, (informatorë, fletëpalosje, broshura, pllakate, katalogë, fototekë, foto dhe audio dhe video incizime, artikuj të gazetave të ndryshme, revista dhe materiale tjera që formojnë dhe pasqyrojnë historinë e veprimtarisë së Muzeut) në arkivin e tij, në pajtim me Ligjin për Arkivat Shtetërore dhe legjislacionin në fuqi.</w:t>
      </w:r>
    </w:p>
    <w:p w:rsidR="007133D3" w:rsidRPr="0009682E" w:rsidRDefault="007133D3" w:rsidP="002805D3">
      <w:pPr>
        <w:pStyle w:val="ListParagraph"/>
        <w:spacing w:after="0" w:line="360" w:lineRule="auto"/>
        <w:ind w:left="168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7133D3" w:rsidRPr="0009682E" w:rsidRDefault="007133D3" w:rsidP="002805D3">
      <w:pPr>
        <w:pStyle w:val="ListParagraph"/>
        <w:spacing w:after="0" w:line="360" w:lineRule="auto"/>
        <w:ind w:left="168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7133D3" w:rsidRPr="0009682E" w:rsidRDefault="007133D3" w:rsidP="002805D3">
      <w:pPr>
        <w:pStyle w:val="ListParagraph"/>
        <w:spacing w:after="0" w:line="360" w:lineRule="auto"/>
        <w:ind w:left="168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09682E">
        <w:rPr>
          <w:rFonts w:ascii="Times New Roman" w:hAnsi="Times New Roman" w:cs="Times New Roman"/>
          <w:b/>
          <w:sz w:val="24"/>
          <w:szCs w:val="24"/>
        </w:rPr>
        <w:t>Neni 24</w:t>
      </w:r>
    </w:p>
    <w:p w:rsidR="007133D3" w:rsidRPr="0009682E" w:rsidRDefault="007133D3" w:rsidP="002805D3">
      <w:pPr>
        <w:pStyle w:val="ListParagraph"/>
        <w:spacing w:after="0" w:line="360" w:lineRule="auto"/>
        <w:ind w:left="168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09682E">
        <w:rPr>
          <w:rFonts w:ascii="Times New Roman" w:hAnsi="Times New Roman" w:cs="Times New Roman"/>
          <w:b/>
          <w:sz w:val="24"/>
          <w:szCs w:val="24"/>
        </w:rPr>
        <w:t>Hyrja në fuqi</w:t>
      </w:r>
    </w:p>
    <w:p w:rsidR="007133D3" w:rsidRPr="0009682E" w:rsidRDefault="007133D3" w:rsidP="00341AEA">
      <w:pPr>
        <w:pStyle w:val="ListParagraph"/>
        <w:spacing w:after="0" w:line="360" w:lineRule="auto"/>
        <w:ind w:left="216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7133D3" w:rsidRDefault="007133D3" w:rsidP="0009682E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9682E">
        <w:rPr>
          <w:rFonts w:ascii="Times New Roman" w:hAnsi="Times New Roman" w:cs="Times New Roman"/>
          <w:sz w:val="24"/>
          <w:szCs w:val="24"/>
        </w:rPr>
        <w:t>Ky Statut hyn në fuqi, 8 ditë nga dita e publikimit në tabelën e shpalljeve dhe uebfaqen e Komunës Gjilanit</w:t>
      </w:r>
      <w:r w:rsidR="00450664" w:rsidRPr="0009682E">
        <w:rPr>
          <w:rFonts w:ascii="Times New Roman" w:hAnsi="Times New Roman" w:cs="Times New Roman"/>
          <w:sz w:val="24"/>
          <w:szCs w:val="24"/>
        </w:rPr>
        <w:t>.</w:t>
      </w:r>
    </w:p>
    <w:p w:rsidR="00487F31" w:rsidRDefault="00487F31" w:rsidP="0009682E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87F31" w:rsidRDefault="00487F31" w:rsidP="0009682E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87F31" w:rsidRPr="0009682E" w:rsidRDefault="00487F31" w:rsidP="0009682E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133D3" w:rsidRPr="0009682E" w:rsidRDefault="007133D3" w:rsidP="002805D3">
      <w:pPr>
        <w:pStyle w:val="ListParagraph"/>
        <w:spacing w:after="0" w:line="360" w:lineRule="auto"/>
        <w:ind w:left="16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133D3" w:rsidRPr="0009682E" w:rsidRDefault="007133D3" w:rsidP="002805D3">
      <w:pPr>
        <w:pStyle w:val="ListParagraph"/>
        <w:spacing w:after="0" w:line="360" w:lineRule="auto"/>
        <w:ind w:left="16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133D3" w:rsidRPr="0009682E" w:rsidRDefault="007133D3" w:rsidP="002805D3">
      <w:pPr>
        <w:spacing w:line="360" w:lineRule="auto"/>
        <w:ind w:left="144"/>
        <w:rPr>
          <w:rFonts w:ascii="Times New Roman" w:hAnsi="Times New Roman" w:cs="Times New Roman"/>
          <w:sz w:val="24"/>
          <w:szCs w:val="24"/>
        </w:rPr>
      </w:pPr>
    </w:p>
    <w:p w:rsidR="007133D3" w:rsidRPr="00226C7D" w:rsidRDefault="007133D3" w:rsidP="002805D3">
      <w:pPr>
        <w:spacing w:line="360" w:lineRule="auto"/>
        <w:ind w:left="144"/>
        <w:rPr>
          <w:rFonts w:ascii="Book Antiqua" w:hAnsi="Book Antiqua"/>
          <w:sz w:val="24"/>
          <w:szCs w:val="24"/>
        </w:rPr>
      </w:pPr>
      <w:r w:rsidRPr="0009682E">
        <w:rPr>
          <w:rFonts w:ascii="Times New Roman" w:hAnsi="Times New Roman" w:cs="Times New Roman"/>
          <w:sz w:val="24"/>
          <w:szCs w:val="24"/>
        </w:rPr>
        <w:t xml:space="preserve">01.Nr. __          </w:t>
      </w:r>
      <w:r w:rsidRPr="0009682E">
        <w:rPr>
          <w:rFonts w:ascii="Times New Roman" w:hAnsi="Times New Roman" w:cs="Times New Roman"/>
          <w:sz w:val="24"/>
          <w:szCs w:val="24"/>
        </w:rPr>
        <w:tab/>
      </w:r>
      <w:r w:rsidRPr="0009682E">
        <w:rPr>
          <w:rFonts w:ascii="Times New Roman" w:hAnsi="Times New Roman" w:cs="Times New Roman"/>
          <w:sz w:val="24"/>
          <w:szCs w:val="24"/>
        </w:rPr>
        <w:tab/>
        <w:t xml:space="preserve">                          Kryesues i Kuvendit të Komunës së Gjilanit</w:t>
      </w:r>
      <w:r w:rsidRPr="0009682E">
        <w:rPr>
          <w:rFonts w:ascii="Times New Roman" w:hAnsi="Times New Roman" w:cs="Times New Roman"/>
          <w:sz w:val="24"/>
          <w:szCs w:val="24"/>
        </w:rPr>
        <w:br/>
        <w:t>Gjilan, _</w:t>
      </w:r>
      <w:proofErr w:type="gramStart"/>
      <w:r w:rsidRPr="0009682E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Pr="0009682E">
        <w:rPr>
          <w:rFonts w:ascii="Times New Roman" w:hAnsi="Times New Roman" w:cs="Times New Roman"/>
          <w:sz w:val="24"/>
          <w:szCs w:val="24"/>
        </w:rPr>
        <w:t>_.2022</w:t>
      </w:r>
      <w:r w:rsidRPr="0009682E">
        <w:rPr>
          <w:rFonts w:ascii="Times New Roman" w:hAnsi="Times New Roman" w:cs="Times New Roman"/>
          <w:sz w:val="24"/>
          <w:szCs w:val="24"/>
        </w:rPr>
        <w:br/>
      </w:r>
      <w:r w:rsidRPr="0009682E">
        <w:rPr>
          <w:rFonts w:ascii="Times New Roman" w:hAnsi="Times New Roman" w:cs="Times New Roman"/>
          <w:sz w:val="24"/>
          <w:szCs w:val="24"/>
        </w:rPr>
        <w:tab/>
      </w:r>
      <w:r w:rsidRPr="0009682E">
        <w:rPr>
          <w:rFonts w:ascii="Times New Roman" w:hAnsi="Times New Roman" w:cs="Times New Roman"/>
          <w:sz w:val="24"/>
          <w:szCs w:val="24"/>
        </w:rPr>
        <w:tab/>
      </w:r>
      <w:r w:rsidRPr="0009682E">
        <w:rPr>
          <w:rFonts w:ascii="Times New Roman" w:hAnsi="Times New Roman" w:cs="Times New Roman"/>
          <w:sz w:val="24"/>
          <w:szCs w:val="24"/>
        </w:rPr>
        <w:tab/>
      </w:r>
      <w:r w:rsidRPr="0009682E">
        <w:rPr>
          <w:rFonts w:ascii="Times New Roman" w:hAnsi="Times New Roman" w:cs="Times New Roman"/>
          <w:sz w:val="24"/>
          <w:szCs w:val="24"/>
        </w:rPr>
        <w:tab/>
      </w:r>
      <w:r w:rsidRPr="0009682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9682E">
        <w:rPr>
          <w:rFonts w:ascii="Times New Roman" w:hAnsi="Times New Roman" w:cs="Times New Roman"/>
          <w:sz w:val="24"/>
          <w:szCs w:val="24"/>
        </w:rPr>
        <w:tab/>
      </w:r>
      <w:r w:rsidRPr="0009682E">
        <w:rPr>
          <w:rFonts w:ascii="Times New Roman" w:hAnsi="Times New Roman" w:cs="Times New Roman"/>
          <w:sz w:val="24"/>
          <w:szCs w:val="24"/>
        </w:rPr>
        <w:tab/>
        <w:t>____________________________</w:t>
      </w:r>
      <w:r w:rsidRPr="0009682E">
        <w:rPr>
          <w:rFonts w:ascii="Times New Roman" w:hAnsi="Times New Roman" w:cs="Times New Roman"/>
          <w:sz w:val="24"/>
          <w:szCs w:val="24"/>
        </w:rPr>
        <w:br/>
      </w:r>
      <w:r w:rsidRPr="0009682E">
        <w:rPr>
          <w:rFonts w:ascii="Times New Roman" w:hAnsi="Times New Roman" w:cs="Times New Roman"/>
          <w:sz w:val="24"/>
          <w:szCs w:val="24"/>
        </w:rPr>
        <w:tab/>
      </w:r>
      <w:r w:rsidRPr="0009682E">
        <w:rPr>
          <w:rFonts w:ascii="Times New Roman" w:hAnsi="Times New Roman" w:cs="Times New Roman"/>
          <w:sz w:val="24"/>
          <w:szCs w:val="24"/>
        </w:rPr>
        <w:tab/>
      </w:r>
      <w:r w:rsidRPr="0009682E">
        <w:rPr>
          <w:rFonts w:ascii="Times New Roman" w:hAnsi="Times New Roman" w:cs="Times New Roman"/>
          <w:sz w:val="24"/>
          <w:szCs w:val="24"/>
        </w:rPr>
        <w:tab/>
      </w:r>
      <w:r w:rsidRPr="0009682E">
        <w:rPr>
          <w:rFonts w:ascii="Times New Roman" w:hAnsi="Times New Roman" w:cs="Times New Roman"/>
          <w:sz w:val="24"/>
          <w:szCs w:val="24"/>
        </w:rPr>
        <w:tab/>
      </w:r>
      <w:r w:rsidRPr="0009682E">
        <w:rPr>
          <w:rFonts w:ascii="Times New Roman" w:hAnsi="Times New Roman" w:cs="Times New Roman"/>
          <w:sz w:val="24"/>
          <w:szCs w:val="24"/>
        </w:rPr>
        <w:tab/>
      </w:r>
      <w:r w:rsidR="00226C7D" w:rsidRPr="0009682E">
        <w:rPr>
          <w:rFonts w:ascii="Times New Roman" w:hAnsi="Times New Roman" w:cs="Times New Roman"/>
          <w:sz w:val="24"/>
          <w:szCs w:val="24"/>
        </w:rPr>
        <w:t xml:space="preserve">       </w:t>
      </w:r>
      <w:r w:rsidRPr="0009682E">
        <w:rPr>
          <w:rFonts w:ascii="Times New Roman" w:hAnsi="Times New Roman" w:cs="Times New Roman"/>
          <w:sz w:val="24"/>
          <w:szCs w:val="24"/>
        </w:rPr>
        <w:t xml:space="preserve">                            Arianit</w:t>
      </w:r>
      <w:r w:rsidRPr="00226C7D">
        <w:rPr>
          <w:rFonts w:ascii="Book Antiqua" w:hAnsi="Book Antiqua"/>
          <w:sz w:val="24"/>
          <w:szCs w:val="24"/>
        </w:rPr>
        <w:t xml:space="preserve"> </w:t>
      </w:r>
      <w:r w:rsidRPr="0009682E">
        <w:rPr>
          <w:rFonts w:ascii="Times New Roman" w:hAnsi="Times New Roman" w:cs="Times New Roman"/>
          <w:sz w:val="24"/>
          <w:szCs w:val="24"/>
        </w:rPr>
        <w:t>Sadiku</w:t>
      </w:r>
    </w:p>
    <w:sectPr w:rsidR="007133D3" w:rsidRPr="00226C7D" w:rsidSect="00226C7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D6B" w:rsidRDefault="00E61D6B" w:rsidP="009C4949">
      <w:pPr>
        <w:spacing w:after="0" w:line="240" w:lineRule="auto"/>
      </w:pPr>
      <w:r>
        <w:separator/>
      </w:r>
    </w:p>
  </w:endnote>
  <w:endnote w:type="continuationSeparator" w:id="0">
    <w:p w:rsidR="00E61D6B" w:rsidRDefault="00E61D6B" w:rsidP="009C4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ook Antiqua" w:hAnsi="Book Antiqua"/>
      </w:rPr>
      <w:id w:val="846294000"/>
      <w:docPartObj>
        <w:docPartGallery w:val="Page Numbers (Bottom of Page)"/>
        <w:docPartUnique/>
      </w:docPartObj>
    </w:sdtPr>
    <w:sdtEndPr/>
    <w:sdtContent>
      <w:sdt>
        <w:sdtPr>
          <w:rPr>
            <w:rFonts w:ascii="Book Antiqua" w:hAnsi="Book Antiqua"/>
          </w:rPr>
          <w:id w:val="487518120"/>
          <w:docPartObj>
            <w:docPartGallery w:val="Page Numbers (Top of Page)"/>
            <w:docPartUnique/>
          </w:docPartObj>
        </w:sdtPr>
        <w:sdtEndPr/>
        <w:sdtContent>
          <w:p w:rsidR="00F0292B" w:rsidRPr="004A3003" w:rsidRDefault="00F0292B">
            <w:pPr>
              <w:pStyle w:val="Footer"/>
              <w:jc w:val="center"/>
              <w:rPr>
                <w:rFonts w:ascii="Book Antiqua" w:hAnsi="Book Antiqua"/>
              </w:rPr>
            </w:pPr>
            <w:r w:rsidRPr="004A3003">
              <w:rPr>
                <w:rFonts w:ascii="Book Antiqua" w:hAnsi="Book Antiqua"/>
              </w:rPr>
              <w:t xml:space="preserve">Faqe </w:t>
            </w:r>
            <w:r w:rsidRPr="004A3003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begin"/>
            </w:r>
            <w:r w:rsidRPr="004A3003">
              <w:rPr>
                <w:rFonts w:ascii="Book Antiqua" w:hAnsi="Book Antiqua"/>
                <w:b/>
                <w:bCs/>
              </w:rPr>
              <w:instrText xml:space="preserve"> PAGE </w:instrText>
            </w:r>
            <w:r w:rsidRPr="004A3003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Book Antiqua" w:hAnsi="Book Antiqua"/>
                <w:b/>
                <w:bCs/>
                <w:noProof/>
              </w:rPr>
              <w:t>3</w:t>
            </w:r>
            <w:r w:rsidRPr="004A3003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end"/>
            </w:r>
            <w:r w:rsidRPr="004A3003">
              <w:rPr>
                <w:rFonts w:ascii="Book Antiqua" w:hAnsi="Book Antiqua"/>
              </w:rPr>
              <w:t xml:space="preserve"> nga </w:t>
            </w:r>
            <w:r w:rsidRPr="004A3003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begin"/>
            </w:r>
            <w:r w:rsidRPr="004A3003">
              <w:rPr>
                <w:rFonts w:ascii="Book Antiqua" w:hAnsi="Book Antiqua"/>
                <w:b/>
                <w:bCs/>
              </w:rPr>
              <w:instrText xml:space="preserve"> NUMPAGES  </w:instrText>
            </w:r>
            <w:r w:rsidRPr="004A3003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Book Antiqua" w:hAnsi="Book Antiqua"/>
                <w:b/>
                <w:bCs/>
                <w:noProof/>
              </w:rPr>
              <w:t>11</w:t>
            </w:r>
            <w:r w:rsidRPr="004A3003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0292B" w:rsidRDefault="00F029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D6B" w:rsidRDefault="00E61D6B" w:rsidP="009C4949">
      <w:pPr>
        <w:spacing w:after="0" w:line="240" w:lineRule="auto"/>
      </w:pPr>
      <w:r>
        <w:separator/>
      </w:r>
    </w:p>
  </w:footnote>
  <w:footnote w:type="continuationSeparator" w:id="0">
    <w:p w:rsidR="00E61D6B" w:rsidRDefault="00E61D6B" w:rsidP="009C4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41EF6"/>
    <w:multiLevelType w:val="hybridMultilevel"/>
    <w:tmpl w:val="DD3CFC20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0EC5761"/>
    <w:multiLevelType w:val="hybridMultilevel"/>
    <w:tmpl w:val="D0106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05767"/>
    <w:multiLevelType w:val="multilevel"/>
    <w:tmpl w:val="832486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AA011DC"/>
    <w:multiLevelType w:val="hybridMultilevel"/>
    <w:tmpl w:val="95267E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0B16FC"/>
    <w:multiLevelType w:val="hybridMultilevel"/>
    <w:tmpl w:val="8572D624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52525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7D27034"/>
    <w:multiLevelType w:val="hybridMultilevel"/>
    <w:tmpl w:val="B1AEDB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A84FAA"/>
    <w:multiLevelType w:val="hybridMultilevel"/>
    <w:tmpl w:val="03D8E6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EE5227"/>
    <w:multiLevelType w:val="hybridMultilevel"/>
    <w:tmpl w:val="B382011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35431378"/>
    <w:multiLevelType w:val="multilevel"/>
    <w:tmpl w:val="4B102DF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136DBC"/>
    <w:multiLevelType w:val="multilevel"/>
    <w:tmpl w:val="DE0C35B4"/>
    <w:lvl w:ilvl="0">
      <w:start w:val="1"/>
      <w:numFmt w:val="decimal"/>
      <w:lvlText w:val="%1."/>
      <w:lvlJc w:val="left"/>
      <w:pPr>
        <w:ind w:left="21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6" w:hanging="2160"/>
      </w:pPr>
      <w:rPr>
        <w:rFonts w:hint="default"/>
      </w:rPr>
    </w:lvl>
  </w:abstractNum>
  <w:abstractNum w:abstractNumId="11" w15:restartNumberingAfterBreak="0">
    <w:nsid w:val="47874BC2"/>
    <w:multiLevelType w:val="multilevel"/>
    <w:tmpl w:val="2132EE2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2" w15:restartNumberingAfterBreak="0">
    <w:nsid w:val="4CF80AEA"/>
    <w:multiLevelType w:val="hybridMultilevel"/>
    <w:tmpl w:val="E21603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8D5C1D"/>
    <w:multiLevelType w:val="multilevel"/>
    <w:tmpl w:val="DE0C35B4"/>
    <w:lvl w:ilvl="0">
      <w:start w:val="1"/>
      <w:numFmt w:val="decimal"/>
      <w:lvlText w:val="%1."/>
      <w:lvlJc w:val="left"/>
      <w:pPr>
        <w:ind w:left="21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6" w:hanging="2160"/>
      </w:pPr>
      <w:rPr>
        <w:rFonts w:hint="default"/>
      </w:rPr>
    </w:lvl>
  </w:abstractNum>
  <w:abstractNum w:abstractNumId="14" w15:restartNumberingAfterBreak="0">
    <w:nsid w:val="5AE2678E"/>
    <w:multiLevelType w:val="multilevel"/>
    <w:tmpl w:val="DE0C35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5" w15:restartNumberingAfterBreak="0">
    <w:nsid w:val="685A0887"/>
    <w:multiLevelType w:val="multilevel"/>
    <w:tmpl w:val="DE0C35B4"/>
    <w:lvl w:ilvl="0">
      <w:start w:val="1"/>
      <w:numFmt w:val="decimal"/>
      <w:lvlText w:val="%1."/>
      <w:lvlJc w:val="left"/>
      <w:pPr>
        <w:ind w:left="21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6" w:hanging="2160"/>
      </w:pPr>
      <w:rPr>
        <w:rFonts w:hint="default"/>
      </w:rPr>
    </w:lvl>
  </w:abstractNum>
  <w:abstractNum w:abstractNumId="16" w15:restartNumberingAfterBreak="0">
    <w:nsid w:val="6B270691"/>
    <w:multiLevelType w:val="hybridMultilevel"/>
    <w:tmpl w:val="51B4B6E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9243FC8"/>
    <w:multiLevelType w:val="multilevel"/>
    <w:tmpl w:val="DE0C35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8" w15:restartNumberingAfterBreak="0">
    <w:nsid w:val="7B6A7043"/>
    <w:multiLevelType w:val="hybridMultilevel"/>
    <w:tmpl w:val="27F099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4"/>
  </w:num>
  <w:num w:numId="3">
    <w:abstractNumId w:val="17"/>
  </w:num>
  <w:num w:numId="4">
    <w:abstractNumId w:val="10"/>
  </w:num>
  <w:num w:numId="5">
    <w:abstractNumId w:val="13"/>
  </w:num>
  <w:num w:numId="6">
    <w:abstractNumId w:val="15"/>
  </w:num>
  <w:num w:numId="7">
    <w:abstractNumId w:val="2"/>
  </w:num>
  <w:num w:numId="8">
    <w:abstractNumId w:val="16"/>
  </w:num>
  <w:num w:numId="9">
    <w:abstractNumId w:val="11"/>
  </w:num>
  <w:num w:numId="10">
    <w:abstractNumId w:val="5"/>
  </w:num>
  <w:num w:numId="11">
    <w:abstractNumId w:val="12"/>
  </w:num>
  <w:num w:numId="12">
    <w:abstractNumId w:val="0"/>
  </w:num>
  <w:num w:numId="13">
    <w:abstractNumId w:val="1"/>
  </w:num>
  <w:num w:numId="14">
    <w:abstractNumId w:val="3"/>
  </w:num>
  <w:num w:numId="15">
    <w:abstractNumId w:val="4"/>
  </w:num>
  <w:num w:numId="16">
    <w:abstractNumId w:val="8"/>
  </w:num>
  <w:num w:numId="17">
    <w:abstractNumId w:val="18"/>
  </w:num>
  <w:num w:numId="18">
    <w:abstractNumId w:val="7"/>
  </w:num>
  <w:num w:numId="19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392"/>
    <w:rsid w:val="00037895"/>
    <w:rsid w:val="00041352"/>
    <w:rsid w:val="0009682E"/>
    <w:rsid w:val="00097D1D"/>
    <w:rsid w:val="000D1A90"/>
    <w:rsid w:val="00112C75"/>
    <w:rsid w:val="00131683"/>
    <w:rsid w:val="001E45FD"/>
    <w:rsid w:val="0020040E"/>
    <w:rsid w:val="002004BF"/>
    <w:rsid w:val="00226C7D"/>
    <w:rsid w:val="002613C4"/>
    <w:rsid w:val="002764E4"/>
    <w:rsid w:val="002805D3"/>
    <w:rsid w:val="002867B0"/>
    <w:rsid w:val="00291A61"/>
    <w:rsid w:val="002A39C2"/>
    <w:rsid w:val="002F5B30"/>
    <w:rsid w:val="00313CC2"/>
    <w:rsid w:val="00327EBC"/>
    <w:rsid w:val="00341AEA"/>
    <w:rsid w:val="003469DC"/>
    <w:rsid w:val="003963E3"/>
    <w:rsid w:val="003B1969"/>
    <w:rsid w:val="003B7D2E"/>
    <w:rsid w:val="003C667A"/>
    <w:rsid w:val="003F43FB"/>
    <w:rsid w:val="00450664"/>
    <w:rsid w:val="004606B2"/>
    <w:rsid w:val="00487F31"/>
    <w:rsid w:val="004A3003"/>
    <w:rsid w:val="004C07CA"/>
    <w:rsid w:val="004D2E50"/>
    <w:rsid w:val="004D72B8"/>
    <w:rsid w:val="004E701E"/>
    <w:rsid w:val="005021E0"/>
    <w:rsid w:val="005604C2"/>
    <w:rsid w:val="00563073"/>
    <w:rsid w:val="00586C62"/>
    <w:rsid w:val="00597E31"/>
    <w:rsid w:val="005B1B2F"/>
    <w:rsid w:val="005B2AD0"/>
    <w:rsid w:val="005B632E"/>
    <w:rsid w:val="005E5847"/>
    <w:rsid w:val="005F5D0C"/>
    <w:rsid w:val="0062368C"/>
    <w:rsid w:val="00640157"/>
    <w:rsid w:val="00647234"/>
    <w:rsid w:val="00650C65"/>
    <w:rsid w:val="00661DA1"/>
    <w:rsid w:val="00690CE9"/>
    <w:rsid w:val="006957A6"/>
    <w:rsid w:val="006C5276"/>
    <w:rsid w:val="006F504C"/>
    <w:rsid w:val="00700F37"/>
    <w:rsid w:val="007133D3"/>
    <w:rsid w:val="00765F43"/>
    <w:rsid w:val="007800BB"/>
    <w:rsid w:val="007E0998"/>
    <w:rsid w:val="007F2BAC"/>
    <w:rsid w:val="0080679F"/>
    <w:rsid w:val="00810C18"/>
    <w:rsid w:val="0081419D"/>
    <w:rsid w:val="008401FC"/>
    <w:rsid w:val="00847C48"/>
    <w:rsid w:val="00857884"/>
    <w:rsid w:val="008625A7"/>
    <w:rsid w:val="00881A49"/>
    <w:rsid w:val="008D70D0"/>
    <w:rsid w:val="00923A3F"/>
    <w:rsid w:val="009B7E97"/>
    <w:rsid w:val="009C40E0"/>
    <w:rsid w:val="009C4949"/>
    <w:rsid w:val="00A114FB"/>
    <w:rsid w:val="00A16C4A"/>
    <w:rsid w:val="00A428C0"/>
    <w:rsid w:val="00A51392"/>
    <w:rsid w:val="00A64E8B"/>
    <w:rsid w:val="00A73028"/>
    <w:rsid w:val="00A842D3"/>
    <w:rsid w:val="00A902AC"/>
    <w:rsid w:val="00A90DBD"/>
    <w:rsid w:val="00B52D81"/>
    <w:rsid w:val="00B716F5"/>
    <w:rsid w:val="00B71AC4"/>
    <w:rsid w:val="00B90D02"/>
    <w:rsid w:val="00BC2872"/>
    <w:rsid w:val="00C52416"/>
    <w:rsid w:val="00C71534"/>
    <w:rsid w:val="00CC12FB"/>
    <w:rsid w:val="00CC420E"/>
    <w:rsid w:val="00CD2E08"/>
    <w:rsid w:val="00D40B23"/>
    <w:rsid w:val="00D75184"/>
    <w:rsid w:val="00DB23E0"/>
    <w:rsid w:val="00DE7EB6"/>
    <w:rsid w:val="00DF3E53"/>
    <w:rsid w:val="00DF4492"/>
    <w:rsid w:val="00E007D4"/>
    <w:rsid w:val="00E3358F"/>
    <w:rsid w:val="00E61D6B"/>
    <w:rsid w:val="00E82BC6"/>
    <w:rsid w:val="00F0292B"/>
    <w:rsid w:val="00F1504F"/>
    <w:rsid w:val="00F21632"/>
    <w:rsid w:val="00F2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E6CEA8"/>
  <w15:chartTrackingRefBased/>
  <w15:docId w15:val="{BD73F7F7-5F28-48AF-AF14-3153944B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3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49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949"/>
  </w:style>
  <w:style w:type="paragraph" w:styleId="Footer">
    <w:name w:val="footer"/>
    <w:basedOn w:val="Normal"/>
    <w:link w:val="FooterChar"/>
    <w:uiPriority w:val="99"/>
    <w:unhideWhenUsed/>
    <w:rsid w:val="009C49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949"/>
  </w:style>
  <w:style w:type="paragraph" w:styleId="BalloonText">
    <w:name w:val="Balloon Text"/>
    <w:basedOn w:val="Normal"/>
    <w:link w:val="BalloonTextChar"/>
    <w:uiPriority w:val="99"/>
    <w:semiHidden/>
    <w:unhideWhenUsed/>
    <w:rsid w:val="00881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A49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2F5B30"/>
  </w:style>
  <w:style w:type="character" w:customStyle="1" w:styleId="eop">
    <w:name w:val="eop"/>
    <w:basedOn w:val="DefaultParagraphFont"/>
    <w:rsid w:val="002F5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1BDA5-82DF-4A5E-9CC0-488F5DAF1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14</Pages>
  <Words>2998</Words>
  <Characters>17093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Albion Sherifi</dc:creator>
  <cp:keywords/>
  <dc:description/>
  <cp:lastModifiedBy>Lenovo</cp:lastModifiedBy>
  <cp:revision>13</cp:revision>
  <cp:lastPrinted>2020-08-06T11:25:00Z</cp:lastPrinted>
  <dcterms:created xsi:type="dcterms:W3CDTF">2022-08-03T06:38:00Z</dcterms:created>
  <dcterms:modified xsi:type="dcterms:W3CDTF">2022-08-19T08:28:00Z</dcterms:modified>
</cp:coreProperties>
</file>