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A4" w:rsidRDefault="005964A4" w:rsidP="005964A4">
      <w:pPr>
        <w:rPr>
          <w:rFonts w:ascii="Book Antiqua" w:hAnsi="Book Antiqua"/>
          <w:sz w:val="22"/>
          <w:szCs w:val="22"/>
        </w:rPr>
      </w:pPr>
      <w:r w:rsidRPr="002839B0">
        <w:rPr>
          <w:rFonts w:ascii="Book Antiqua" w:hAnsi="Book Antiqua"/>
          <w:noProof/>
          <w:sz w:val="22"/>
          <w:szCs w:val="22"/>
          <w:lang w:val="en-US"/>
        </w:rPr>
        <w:drawing>
          <wp:inline distT="0" distB="0" distL="0" distR="0">
            <wp:extent cx="767715" cy="824230"/>
            <wp:effectExtent l="0" t="0" r="0" b="0"/>
            <wp:docPr id="3" name="Picture 3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9B0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Book Antiqua" w:hAnsi="Book Antiqua"/>
          <w:sz w:val="22"/>
          <w:szCs w:val="22"/>
        </w:rPr>
        <w:t xml:space="preserve">        </w:t>
      </w:r>
      <w:r w:rsidRPr="002839B0">
        <w:rPr>
          <w:rFonts w:ascii="Book Antiqua" w:hAnsi="Book Antiqua"/>
          <w:sz w:val="22"/>
          <w:szCs w:val="22"/>
        </w:rPr>
        <w:t xml:space="preserve">   </w:t>
      </w:r>
      <w:r w:rsidRPr="002839B0">
        <w:rPr>
          <w:rFonts w:ascii="Book Antiqua" w:hAnsi="Book Antiqua"/>
          <w:noProof/>
          <w:sz w:val="22"/>
          <w:szCs w:val="22"/>
          <w:lang w:val="en-US"/>
        </w:rPr>
        <w:drawing>
          <wp:inline distT="0" distB="0" distL="0" distR="0">
            <wp:extent cx="767715" cy="812800"/>
            <wp:effectExtent l="0" t="0" r="0" b="635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4A4" w:rsidRPr="00D01B23" w:rsidRDefault="005964A4" w:rsidP="005964A4">
      <w:pPr>
        <w:rPr>
          <w:rFonts w:ascii="Book Antiqua" w:hAnsi="Book Antiqua"/>
          <w:b/>
          <w:sz w:val="20"/>
          <w:szCs w:val="20"/>
        </w:rPr>
      </w:pPr>
      <w:r w:rsidRPr="00D01B23"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</w:t>
      </w:r>
      <w:r>
        <w:rPr>
          <w:rFonts w:ascii="Book Antiqua" w:hAnsi="Book Antiqua"/>
          <w:b/>
          <w:sz w:val="20"/>
          <w:szCs w:val="20"/>
        </w:rPr>
        <w:t xml:space="preserve">            </w:t>
      </w:r>
      <w:r w:rsidRPr="00D01B23">
        <w:rPr>
          <w:rFonts w:ascii="Book Antiqua" w:hAnsi="Book Antiqua"/>
          <w:b/>
          <w:sz w:val="20"/>
          <w:szCs w:val="20"/>
        </w:rPr>
        <w:t xml:space="preserve">    Komuna e Gjilanit</w:t>
      </w:r>
    </w:p>
    <w:p w:rsidR="005964A4" w:rsidRPr="00D01B23" w:rsidRDefault="005964A4" w:rsidP="005964A4">
      <w:pPr>
        <w:rPr>
          <w:rFonts w:ascii="Book Antiqua" w:hAnsi="Book Antiqua"/>
          <w:b/>
          <w:sz w:val="20"/>
          <w:szCs w:val="20"/>
        </w:rPr>
      </w:pPr>
      <w:r w:rsidRPr="00D01B23"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</w:t>
      </w:r>
      <w:r>
        <w:rPr>
          <w:rFonts w:ascii="Book Antiqua" w:hAnsi="Book Antiqua"/>
          <w:b/>
          <w:sz w:val="20"/>
          <w:szCs w:val="20"/>
        </w:rPr>
        <w:t xml:space="preserve">     </w:t>
      </w:r>
      <w:r w:rsidRPr="00D01B23"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20"/>
          <w:szCs w:val="20"/>
        </w:rPr>
        <w:t xml:space="preserve">       </w:t>
      </w:r>
      <w:r w:rsidRPr="00D01B23">
        <w:rPr>
          <w:rFonts w:ascii="Book Antiqua" w:hAnsi="Book Antiqua"/>
          <w:b/>
          <w:sz w:val="20"/>
          <w:szCs w:val="20"/>
        </w:rPr>
        <w:t xml:space="preserve">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Pr="00D01B23">
        <w:rPr>
          <w:rFonts w:ascii="Book Antiqua" w:hAnsi="Book Antiqua"/>
          <w:b/>
          <w:sz w:val="20"/>
          <w:szCs w:val="20"/>
        </w:rPr>
        <w:t>Opština Gnjilane</w:t>
      </w:r>
    </w:p>
    <w:p w:rsidR="005964A4" w:rsidRPr="00D01B23" w:rsidRDefault="005964A4" w:rsidP="005964A4">
      <w:pPr>
        <w:rPr>
          <w:rFonts w:ascii="Book Antiqua" w:hAnsi="Book Antiqua"/>
          <w:b/>
          <w:sz w:val="20"/>
          <w:szCs w:val="20"/>
        </w:rPr>
      </w:pPr>
      <w:r w:rsidRPr="00D01B23"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</w:t>
      </w:r>
      <w:r>
        <w:rPr>
          <w:rFonts w:ascii="Book Antiqua" w:hAnsi="Book Antiqua"/>
          <w:b/>
          <w:sz w:val="20"/>
          <w:szCs w:val="20"/>
        </w:rPr>
        <w:t xml:space="preserve">     </w:t>
      </w:r>
      <w:r w:rsidRPr="00D01B23">
        <w:rPr>
          <w:rFonts w:ascii="Book Antiqua" w:hAnsi="Book Antiqua"/>
          <w:b/>
          <w:sz w:val="20"/>
          <w:szCs w:val="20"/>
        </w:rPr>
        <w:t xml:space="preserve">     </w:t>
      </w:r>
      <w:r>
        <w:rPr>
          <w:rFonts w:ascii="Book Antiqua" w:hAnsi="Book Antiqua"/>
          <w:b/>
          <w:sz w:val="20"/>
          <w:szCs w:val="20"/>
        </w:rPr>
        <w:t xml:space="preserve">        </w:t>
      </w:r>
      <w:r w:rsidRPr="00D01B23">
        <w:rPr>
          <w:rFonts w:ascii="Book Antiqua" w:hAnsi="Book Antiqua"/>
          <w:b/>
          <w:sz w:val="20"/>
          <w:szCs w:val="20"/>
        </w:rPr>
        <w:t>Municipality of Gjilan</w:t>
      </w:r>
    </w:p>
    <w:p w:rsidR="005964A4" w:rsidRDefault="005964A4" w:rsidP="005964A4">
      <w:pPr>
        <w:pStyle w:val="Heading6"/>
        <w:pBdr>
          <w:bottom w:val="single" w:sz="12" w:space="1" w:color="auto"/>
        </w:pBdr>
      </w:pPr>
      <w:r w:rsidRPr="00D01B23">
        <w:t xml:space="preserve">                                                                                                           </w:t>
      </w:r>
      <w:r>
        <w:t xml:space="preserve">     </w:t>
      </w:r>
      <w:r w:rsidRPr="00D01B23">
        <w:t xml:space="preserve">  </w:t>
      </w:r>
      <w:r>
        <w:t xml:space="preserve">       </w:t>
      </w:r>
      <w:r w:rsidRPr="00D01B23">
        <w:t xml:space="preserve"> Gilan Belediyesi  </w:t>
      </w:r>
    </w:p>
    <w:p w:rsidR="005964A4" w:rsidRDefault="005964A4" w:rsidP="00F6632B">
      <w:pPr>
        <w:jc w:val="both"/>
      </w:pPr>
    </w:p>
    <w:p w:rsidR="00F6632B" w:rsidRDefault="00F6632B" w:rsidP="00F6632B">
      <w:pPr>
        <w:jc w:val="both"/>
      </w:pPr>
      <w:r w:rsidRPr="00F6632B">
        <w:t xml:space="preserve">Në mbështetje </w:t>
      </w:r>
      <w:r w:rsidR="003D5BE7" w:rsidRPr="00F6632B">
        <w:t>neni</w:t>
      </w:r>
      <w:r w:rsidR="003D5BE7">
        <w:t xml:space="preserve">t 9 </w:t>
      </w:r>
      <w:r w:rsidR="00B32F7D">
        <w:t>të</w:t>
      </w:r>
      <w:r w:rsidR="0059152D" w:rsidRPr="0059152D">
        <w:t xml:space="preserve"> </w:t>
      </w:r>
      <w:r w:rsidR="0059152D">
        <w:t xml:space="preserve">Ligjit </w:t>
      </w:r>
      <w:r w:rsidRPr="00F6632B">
        <w:t>Nr. 06/L-005 për T</w:t>
      </w:r>
      <w:r w:rsidR="00BC01C1">
        <w:t>atimin në Pronën e Paluajtshme</w:t>
      </w:r>
      <w:r w:rsidR="003D5BE7">
        <w:t xml:space="preserve"> e me rekomandim të Zyrës së </w:t>
      </w:r>
      <w:r w:rsidR="00AF0875">
        <w:t>Tatimit n</w:t>
      </w:r>
      <w:r w:rsidR="00E3377C">
        <w:t>ë</w:t>
      </w:r>
      <w:r w:rsidR="00AF0875">
        <w:t xml:space="preserve"> Pron</w:t>
      </w:r>
      <w:r w:rsidR="00E3377C">
        <w:t>ë</w:t>
      </w:r>
      <w:r w:rsidR="005A6483">
        <w:t xml:space="preserve"> </w:t>
      </w:r>
      <w:bookmarkStart w:id="0" w:name="_GoBack"/>
      <w:bookmarkEnd w:id="0"/>
      <w:r w:rsidR="007D7FA5">
        <w:t>të Drejtorisë për Buxhet dhe Financa</w:t>
      </w:r>
      <w:r w:rsidR="003D5BE7">
        <w:t xml:space="preserve">, Kuvendi i </w:t>
      </w:r>
      <w:r w:rsidR="007D7FA5">
        <w:t xml:space="preserve"> K</w:t>
      </w:r>
      <w:r w:rsidR="00AF0875">
        <w:t>omun</w:t>
      </w:r>
      <w:r w:rsidR="00E3377C">
        <w:t>ë</w:t>
      </w:r>
      <w:r w:rsidR="00AF0875">
        <w:t>s s</w:t>
      </w:r>
      <w:r w:rsidR="00E3377C">
        <w:t>ë</w:t>
      </w:r>
      <w:r w:rsidR="003D5BE7">
        <w:t xml:space="preserve"> Gjilanit në mbledhjen e mbajtur më 26.01.2023, miratoi </w:t>
      </w:r>
      <w:r w:rsidR="00AF0875">
        <w:t>k</w:t>
      </w:r>
      <w:r w:rsidR="00E3377C">
        <w:t>ë</w:t>
      </w:r>
      <w:r w:rsidR="00AF0875">
        <w:t>t</w:t>
      </w:r>
      <w:r w:rsidR="00E3377C">
        <w:t>ë</w:t>
      </w:r>
      <w:r w:rsidR="00AF0875">
        <w:t>:</w:t>
      </w:r>
    </w:p>
    <w:p w:rsidR="003D5BE7" w:rsidRDefault="003D5BE7" w:rsidP="00F6632B">
      <w:pPr>
        <w:jc w:val="both"/>
      </w:pPr>
    </w:p>
    <w:p w:rsidR="00491543" w:rsidRPr="00FF6282" w:rsidRDefault="00593B83" w:rsidP="0049154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1543" w:rsidRPr="00FF6282">
        <w:rPr>
          <w:sz w:val="28"/>
          <w:szCs w:val="28"/>
        </w:rPr>
        <w:t>V</w:t>
      </w:r>
      <w:r w:rsidR="00FF6282">
        <w:rPr>
          <w:sz w:val="28"/>
          <w:szCs w:val="28"/>
        </w:rPr>
        <w:t xml:space="preserve"> </w:t>
      </w:r>
      <w:r w:rsidR="00491543" w:rsidRPr="00FF6282">
        <w:rPr>
          <w:sz w:val="28"/>
          <w:szCs w:val="28"/>
        </w:rPr>
        <w:t>E</w:t>
      </w:r>
      <w:r w:rsidR="00FF6282">
        <w:rPr>
          <w:sz w:val="28"/>
          <w:szCs w:val="28"/>
        </w:rPr>
        <w:t xml:space="preserve"> </w:t>
      </w:r>
      <w:r w:rsidR="00491543" w:rsidRPr="00FF6282">
        <w:rPr>
          <w:sz w:val="28"/>
          <w:szCs w:val="28"/>
        </w:rPr>
        <w:t>N</w:t>
      </w:r>
      <w:r w:rsidR="00FF6282">
        <w:rPr>
          <w:sz w:val="28"/>
          <w:szCs w:val="28"/>
        </w:rPr>
        <w:t xml:space="preserve"> </w:t>
      </w:r>
      <w:r w:rsidR="00491543" w:rsidRPr="00FF6282">
        <w:rPr>
          <w:sz w:val="28"/>
          <w:szCs w:val="28"/>
        </w:rPr>
        <w:t>D</w:t>
      </w:r>
      <w:r w:rsidR="00FF6282">
        <w:rPr>
          <w:sz w:val="28"/>
          <w:szCs w:val="28"/>
        </w:rPr>
        <w:t xml:space="preserve"> </w:t>
      </w:r>
      <w:r w:rsidR="00491543" w:rsidRPr="00FF6282">
        <w:rPr>
          <w:sz w:val="28"/>
          <w:szCs w:val="28"/>
        </w:rPr>
        <w:t>I</w:t>
      </w:r>
      <w:r w:rsidR="00FF6282">
        <w:rPr>
          <w:sz w:val="28"/>
          <w:szCs w:val="28"/>
        </w:rPr>
        <w:t xml:space="preserve"> </w:t>
      </w:r>
      <w:r w:rsidR="00491543" w:rsidRPr="00FF6282">
        <w:rPr>
          <w:sz w:val="28"/>
          <w:szCs w:val="28"/>
        </w:rPr>
        <w:t>M</w:t>
      </w:r>
    </w:p>
    <w:p w:rsidR="00FF6282" w:rsidRDefault="00FF6282" w:rsidP="00F9137D">
      <w:pPr>
        <w:pStyle w:val="Heading1"/>
        <w:numPr>
          <w:ilvl w:val="0"/>
          <w:numId w:val="18"/>
        </w:numPr>
        <w:rPr>
          <w:sz w:val="24"/>
        </w:rPr>
      </w:pPr>
      <w:r w:rsidRPr="00FF6282">
        <w:rPr>
          <w:sz w:val="24"/>
        </w:rPr>
        <w:t>p</w:t>
      </w:r>
      <w:r w:rsidR="00491543" w:rsidRPr="00FF6282">
        <w:rPr>
          <w:sz w:val="24"/>
        </w:rPr>
        <w:t>ër caktimin e normave tatimore</w:t>
      </w:r>
      <w:r w:rsidR="00587CE8">
        <w:rPr>
          <w:sz w:val="24"/>
        </w:rPr>
        <w:t xml:space="preserve"> </w:t>
      </w:r>
      <w:r w:rsidR="00491543" w:rsidRPr="00FF6282">
        <w:rPr>
          <w:sz w:val="24"/>
        </w:rPr>
        <w:t>për tatimin në pronën e paluajtshme</w:t>
      </w:r>
    </w:p>
    <w:p w:rsidR="00F6632B" w:rsidRPr="00FF6282" w:rsidRDefault="00491543" w:rsidP="00FF6282">
      <w:pPr>
        <w:pStyle w:val="Heading1"/>
        <w:ind w:left="720"/>
        <w:rPr>
          <w:sz w:val="24"/>
        </w:rPr>
      </w:pPr>
      <w:r w:rsidRPr="00FF6282">
        <w:rPr>
          <w:sz w:val="24"/>
        </w:rPr>
        <w:t>për vitin 202</w:t>
      </w:r>
      <w:r w:rsidR="00AF0875">
        <w:rPr>
          <w:sz w:val="24"/>
        </w:rPr>
        <w:t>3</w:t>
      </w:r>
    </w:p>
    <w:p w:rsidR="005964A4" w:rsidRPr="00F6632B" w:rsidRDefault="005964A4" w:rsidP="00491543">
      <w:pPr>
        <w:jc w:val="center"/>
      </w:pPr>
    </w:p>
    <w:p w:rsidR="00F6632B" w:rsidRDefault="00F6632B" w:rsidP="00491543">
      <w:pPr>
        <w:jc w:val="center"/>
        <w:rPr>
          <w:b/>
          <w:bCs/>
        </w:rPr>
      </w:pPr>
      <w:r>
        <w:rPr>
          <w:b/>
          <w:bCs/>
        </w:rPr>
        <w:t>Neni 1</w:t>
      </w:r>
    </w:p>
    <w:p w:rsidR="0075063B" w:rsidRDefault="0075063B" w:rsidP="00491543">
      <w:pPr>
        <w:jc w:val="center"/>
        <w:rPr>
          <w:b/>
          <w:bCs/>
        </w:rPr>
      </w:pPr>
      <w:r>
        <w:rPr>
          <w:b/>
          <w:bCs/>
        </w:rPr>
        <w:t>Normat Tatimore</w:t>
      </w:r>
    </w:p>
    <w:p w:rsidR="000A7BBB" w:rsidRDefault="00B32F7D" w:rsidP="0075063B">
      <w:pPr>
        <w:jc w:val="both"/>
        <w:rPr>
          <w:bCs/>
          <w:iCs/>
          <w:noProof/>
          <w:lang w:val="hr-HR" w:eastAsia="en-GB"/>
        </w:rPr>
      </w:pPr>
      <w:r>
        <w:t>N</w:t>
      </w:r>
      <w:r w:rsidR="00F6632B" w:rsidRPr="00F6632B">
        <w:t>ë</w:t>
      </w:r>
      <w:r>
        <w:t xml:space="preserve"> zbatim të</w:t>
      </w:r>
      <w:r w:rsidR="00F6632B" w:rsidRPr="00F6632B">
        <w:t xml:space="preserve"> </w:t>
      </w:r>
      <w:r>
        <w:t>Ligjit</w:t>
      </w:r>
      <w:r w:rsidR="000A7BBB" w:rsidRPr="00F6632B">
        <w:t xml:space="preserve"> Nr.</w:t>
      </w:r>
      <w:r>
        <w:t xml:space="preserve"> </w:t>
      </w:r>
      <w:r w:rsidR="000A7BBB" w:rsidRPr="00F6632B">
        <w:t>06/L-005, për Tatimin në Pronën e Paluajtshme</w:t>
      </w:r>
      <w:r w:rsidR="000A7BBB">
        <w:t xml:space="preserve">, </w:t>
      </w:r>
      <w:r>
        <w:t>neni</w:t>
      </w:r>
      <w:r w:rsidR="000A7BBB">
        <w:t xml:space="preserve"> </w:t>
      </w:r>
      <w:r w:rsidR="00F6632B" w:rsidRPr="00F6632B">
        <w:t>9</w:t>
      </w:r>
      <w:r w:rsidR="0075063B">
        <w:t>, paragrafi 1</w:t>
      </w:r>
      <w:r w:rsidR="000A7BBB">
        <w:t>, nën paragrafët 1.1 deri 1.9</w:t>
      </w:r>
      <w:r w:rsidR="00A7535C">
        <w:t>,</w:t>
      </w:r>
      <w:r w:rsidR="00A7535C" w:rsidRPr="003952E2">
        <w:rPr>
          <w:bCs/>
          <w:iCs/>
          <w:noProof/>
          <w:lang w:val="hr-HR" w:eastAsia="en-GB"/>
        </w:rPr>
        <w:t xml:space="preserve"> </w:t>
      </w:r>
      <w:r w:rsidR="0075063B" w:rsidRPr="003952E2">
        <w:rPr>
          <w:bCs/>
          <w:iCs/>
          <w:noProof/>
          <w:lang w:val="hr-HR" w:eastAsia="en-GB"/>
        </w:rPr>
        <w:t xml:space="preserve">Kuvendi Komunal i </w:t>
      </w:r>
      <w:r w:rsidR="000A7BBB">
        <w:rPr>
          <w:bCs/>
          <w:iCs/>
          <w:noProof/>
          <w:lang w:val="hr-HR" w:eastAsia="en-GB"/>
        </w:rPr>
        <w:t>Komun</w:t>
      </w:r>
      <w:r w:rsidR="00371EB2">
        <w:rPr>
          <w:bCs/>
          <w:iCs/>
          <w:noProof/>
          <w:lang w:val="hr-HR" w:eastAsia="en-GB"/>
        </w:rPr>
        <w:t>ë</w:t>
      </w:r>
      <w:r w:rsidR="000A7BBB">
        <w:rPr>
          <w:bCs/>
          <w:iCs/>
          <w:noProof/>
          <w:lang w:val="hr-HR" w:eastAsia="en-GB"/>
        </w:rPr>
        <w:t>s</w:t>
      </w:r>
      <w:r w:rsidR="0075063B" w:rsidRPr="003952E2">
        <w:rPr>
          <w:bCs/>
          <w:iCs/>
          <w:noProof/>
          <w:lang w:val="hr-HR" w:eastAsia="en-GB"/>
        </w:rPr>
        <w:t xml:space="preserve"> </w:t>
      </w:r>
      <w:r w:rsidR="000A7BBB">
        <w:rPr>
          <w:bCs/>
          <w:iCs/>
          <w:noProof/>
          <w:lang w:val="hr-HR" w:eastAsia="en-GB"/>
        </w:rPr>
        <w:t>s</w:t>
      </w:r>
      <w:r w:rsidR="00371EB2">
        <w:rPr>
          <w:bCs/>
          <w:iCs/>
          <w:noProof/>
          <w:lang w:val="hr-HR" w:eastAsia="en-GB"/>
        </w:rPr>
        <w:t>ë</w:t>
      </w:r>
      <w:r w:rsidR="000A7BBB">
        <w:rPr>
          <w:bCs/>
          <w:iCs/>
          <w:noProof/>
          <w:lang w:val="hr-HR" w:eastAsia="en-GB"/>
        </w:rPr>
        <w:t xml:space="preserve"> </w:t>
      </w:r>
      <w:r w:rsidR="00AF0875">
        <w:rPr>
          <w:bCs/>
          <w:iCs/>
          <w:noProof/>
          <w:lang w:val="hr-HR" w:eastAsia="en-GB"/>
        </w:rPr>
        <w:t>Gjilanit</w:t>
      </w:r>
      <w:r w:rsidR="000A7BBB">
        <w:rPr>
          <w:bCs/>
          <w:iCs/>
          <w:noProof/>
          <w:lang w:val="hr-HR" w:eastAsia="en-GB"/>
        </w:rPr>
        <w:t xml:space="preserve"> </w:t>
      </w:r>
      <w:r w:rsidR="0075063B" w:rsidRPr="003952E2">
        <w:rPr>
          <w:bCs/>
          <w:iCs/>
          <w:noProof/>
          <w:lang w:val="hr-HR" w:eastAsia="en-GB"/>
        </w:rPr>
        <w:t xml:space="preserve">cakton normat tatimore </w:t>
      </w:r>
      <w:r w:rsidR="000A7BBB">
        <w:rPr>
          <w:bCs/>
          <w:iCs/>
          <w:noProof/>
          <w:lang w:val="hr-HR" w:eastAsia="en-GB"/>
        </w:rPr>
        <w:t>p</w:t>
      </w:r>
      <w:r w:rsidR="00371EB2">
        <w:rPr>
          <w:bCs/>
          <w:iCs/>
          <w:noProof/>
          <w:lang w:val="hr-HR" w:eastAsia="en-GB"/>
        </w:rPr>
        <w:t>ë</w:t>
      </w:r>
      <w:r w:rsidR="00AF0875">
        <w:rPr>
          <w:bCs/>
          <w:iCs/>
          <w:noProof/>
          <w:lang w:val="hr-HR" w:eastAsia="en-GB"/>
        </w:rPr>
        <w:t>r vitin 2023</w:t>
      </w:r>
      <w:r w:rsidR="000A7BBB">
        <w:rPr>
          <w:bCs/>
          <w:iCs/>
          <w:noProof/>
          <w:lang w:val="hr-HR" w:eastAsia="en-GB"/>
        </w:rPr>
        <w:t xml:space="preserve"> </w:t>
      </w:r>
      <w:r w:rsidR="0075063B" w:rsidRPr="003952E2">
        <w:rPr>
          <w:bCs/>
          <w:iCs/>
          <w:noProof/>
          <w:lang w:val="hr-HR" w:eastAsia="en-GB"/>
        </w:rPr>
        <w:t xml:space="preserve">për të gjitha kategoritë e pronave, me përjashtim të kategorisë pronë publike, </w:t>
      </w:r>
      <w:r w:rsidR="000A7BBB">
        <w:rPr>
          <w:bCs/>
          <w:iCs/>
          <w:noProof/>
          <w:lang w:val="hr-HR" w:eastAsia="en-GB"/>
        </w:rPr>
        <w:t>si vijon:</w:t>
      </w:r>
    </w:p>
    <w:p w:rsidR="00FF6282" w:rsidRDefault="00FF6282" w:rsidP="00FF6282">
      <w:pPr>
        <w:pStyle w:val="ListParagraph"/>
        <w:numPr>
          <w:ilvl w:val="0"/>
          <w:numId w:val="17"/>
        </w:numPr>
        <w:rPr>
          <w:bCs/>
          <w:iCs/>
          <w:noProof/>
          <w:lang w:val="hr-HR" w:eastAsia="en-GB"/>
        </w:rPr>
      </w:pPr>
      <w:r w:rsidRPr="00FF6282">
        <w:rPr>
          <w:bCs/>
          <w:iCs/>
          <w:noProof/>
          <w:lang w:val="hr-HR" w:eastAsia="en-GB"/>
        </w:rPr>
        <w:t>Pë</w:t>
      </w:r>
      <w:r w:rsidR="0059152D">
        <w:rPr>
          <w:bCs/>
          <w:iCs/>
          <w:noProof/>
          <w:lang w:val="hr-HR" w:eastAsia="en-GB"/>
        </w:rPr>
        <w:t>r njësitë bujqësore të parcelave---------------</w:t>
      </w:r>
      <w:r w:rsidR="00DC72FD">
        <w:rPr>
          <w:bCs/>
          <w:iCs/>
          <w:noProof/>
          <w:lang w:val="hr-HR" w:eastAsia="en-GB"/>
        </w:rPr>
        <w:t>-</w:t>
      </w:r>
      <w:r w:rsidR="0059152D">
        <w:rPr>
          <w:bCs/>
          <w:iCs/>
          <w:noProof/>
          <w:lang w:val="hr-HR" w:eastAsia="en-GB"/>
        </w:rPr>
        <w:t>(</w:t>
      </w:r>
      <w:r w:rsidR="00AF0875">
        <w:rPr>
          <w:bCs/>
          <w:i/>
          <w:iCs/>
          <w:noProof/>
          <w:lang w:val="hr-HR" w:eastAsia="en-GB"/>
        </w:rPr>
        <w:t>0.15%</w:t>
      </w:r>
      <w:r w:rsidR="0059152D">
        <w:rPr>
          <w:bCs/>
          <w:iCs/>
          <w:noProof/>
          <w:lang w:val="hr-HR" w:eastAsia="en-GB"/>
        </w:rPr>
        <w:t>)</w:t>
      </w:r>
    </w:p>
    <w:p w:rsidR="00FF6282" w:rsidRDefault="00FF6282" w:rsidP="00FF6282">
      <w:pPr>
        <w:pStyle w:val="ListParagraph"/>
        <w:numPr>
          <w:ilvl w:val="0"/>
          <w:numId w:val="17"/>
        </w:numPr>
        <w:rPr>
          <w:bCs/>
          <w:iCs/>
          <w:noProof/>
          <w:lang w:val="hr-HR" w:eastAsia="en-GB"/>
        </w:rPr>
      </w:pPr>
      <w:r w:rsidRPr="00FF6282">
        <w:rPr>
          <w:bCs/>
          <w:iCs/>
          <w:noProof/>
          <w:lang w:val="hr-HR" w:eastAsia="en-GB"/>
        </w:rPr>
        <w:t>Për njësitë bujqësore të objekteve</w:t>
      </w:r>
      <w:r w:rsidR="0059152D">
        <w:rPr>
          <w:bCs/>
          <w:iCs/>
          <w:noProof/>
          <w:lang w:val="hr-HR" w:eastAsia="en-GB"/>
        </w:rPr>
        <w:t>----------------(</w:t>
      </w:r>
      <w:r w:rsidR="00A53DBE">
        <w:rPr>
          <w:bCs/>
          <w:i/>
          <w:iCs/>
          <w:noProof/>
          <w:lang w:val="hr-HR" w:eastAsia="en-GB"/>
        </w:rPr>
        <w:t>0.15%</w:t>
      </w:r>
      <w:r w:rsidR="0059152D">
        <w:rPr>
          <w:bCs/>
          <w:iCs/>
          <w:noProof/>
          <w:lang w:val="hr-HR" w:eastAsia="en-GB"/>
        </w:rPr>
        <w:t>)</w:t>
      </w:r>
    </w:p>
    <w:p w:rsidR="00FF6282" w:rsidRDefault="00FF6282" w:rsidP="00FF6282">
      <w:pPr>
        <w:pStyle w:val="ListParagraph"/>
        <w:numPr>
          <w:ilvl w:val="0"/>
          <w:numId w:val="17"/>
        </w:numPr>
        <w:rPr>
          <w:bCs/>
          <w:iCs/>
          <w:noProof/>
          <w:lang w:val="hr-HR" w:eastAsia="en-GB"/>
        </w:rPr>
      </w:pPr>
      <w:r w:rsidRPr="00FF6282">
        <w:rPr>
          <w:bCs/>
          <w:iCs/>
          <w:noProof/>
          <w:lang w:val="hr-HR" w:eastAsia="en-GB"/>
        </w:rPr>
        <w:t>Për njësitë pyjore të parcelave</w:t>
      </w:r>
      <w:r w:rsidR="0059152D">
        <w:rPr>
          <w:bCs/>
          <w:iCs/>
          <w:noProof/>
          <w:lang w:val="hr-HR" w:eastAsia="en-GB"/>
        </w:rPr>
        <w:t>--------------------(</w:t>
      </w:r>
      <w:r w:rsidR="00A53DBE">
        <w:rPr>
          <w:bCs/>
          <w:i/>
          <w:iCs/>
          <w:noProof/>
          <w:lang w:val="hr-HR" w:eastAsia="en-GB"/>
        </w:rPr>
        <w:t>0.15%</w:t>
      </w:r>
      <w:r w:rsidR="0059152D">
        <w:rPr>
          <w:bCs/>
          <w:iCs/>
          <w:noProof/>
          <w:lang w:val="hr-HR" w:eastAsia="en-GB"/>
        </w:rPr>
        <w:t>)</w:t>
      </w:r>
    </w:p>
    <w:p w:rsidR="00FF6282" w:rsidRDefault="00FF6282" w:rsidP="00FF6282">
      <w:pPr>
        <w:pStyle w:val="ListParagraph"/>
        <w:numPr>
          <w:ilvl w:val="0"/>
          <w:numId w:val="17"/>
        </w:numPr>
        <w:rPr>
          <w:bCs/>
          <w:iCs/>
          <w:noProof/>
          <w:lang w:val="hr-HR" w:eastAsia="en-GB"/>
        </w:rPr>
      </w:pPr>
      <w:r w:rsidRPr="00FF6282">
        <w:rPr>
          <w:bCs/>
          <w:iCs/>
          <w:noProof/>
          <w:lang w:val="hr-HR" w:eastAsia="en-GB"/>
        </w:rPr>
        <w:t>Për njësitë rezidenciale të parcelave</w:t>
      </w:r>
      <w:r w:rsidR="0059152D">
        <w:rPr>
          <w:bCs/>
          <w:iCs/>
          <w:noProof/>
          <w:lang w:val="hr-HR" w:eastAsia="en-GB"/>
        </w:rPr>
        <w:t>-------------(</w:t>
      </w:r>
      <w:r w:rsidR="00A53DBE">
        <w:rPr>
          <w:bCs/>
          <w:i/>
          <w:iCs/>
          <w:noProof/>
          <w:lang w:val="hr-HR" w:eastAsia="en-GB"/>
        </w:rPr>
        <w:t>0.15%</w:t>
      </w:r>
      <w:r w:rsidR="0059152D">
        <w:rPr>
          <w:bCs/>
          <w:iCs/>
          <w:noProof/>
          <w:lang w:val="hr-HR" w:eastAsia="en-GB"/>
        </w:rPr>
        <w:t>)</w:t>
      </w:r>
    </w:p>
    <w:p w:rsidR="00FF6282" w:rsidRDefault="00FF6282" w:rsidP="00FF6282">
      <w:pPr>
        <w:pStyle w:val="ListParagraph"/>
        <w:numPr>
          <w:ilvl w:val="0"/>
          <w:numId w:val="17"/>
        </w:numPr>
        <w:rPr>
          <w:bCs/>
          <w:iCs/>
          <w:noProof/>
          <w:lang w:val="hr-HR" w:eastAsia="en-GB"/>
        </w:rPr>
      </w:pPr>
      <w:r w:rsidRPr="00FF6282">
        <w:rPr>
          <w:bCs/>
          <w:iCs/>
          <w:noProof/>
          <w:lang w:val="hr-HR" w:eastAsia="en-GB"/>
        </w:rPr>
        <w:t>Për njësitë rezidenciale të objekteve</w:t>
      </w:r>
      <w:r w:rsidR="0059152D">
        <w:rPr>
          <w:bCs/>
          <w:iCs/>
          <w:noProof/>
          <w:lang w:val="hr-HR" w:eastAsia="en-GB"/>
        </w:rPr>
        <w:t>-------------(</w:t>
      </w:r>
      <w:r w:rsidR="00A53DBE">
        <w:rPr>
          <w:bCs/>
          <w:i/>
          <w:iCs/>
          <w:noProof/>
          <w:lang w:val="hr-HR" w:eastAsia="en-GB"/>
        </w:rPr>
        <w:t>0.15%</w:t>
      </w:r>
      <w:r w:rsidR="0059152D">
        <w:rPr>
          <w:bCs/>
          <w:iCs/>
          <w:noProof/>
          <w:lang w:val="hr-HR" w:eastAsia="en-GB"/>
        </w:rPr>
        <w:t>)</w:t>
      </w:r>
    </w:p>
    <w:p w:rsidR="00FF6282" w:rsidRDefault="00FF6282" w:rsidP="00FF6282">
      <w:pPr>
        <w:pStyle w:val="ListParagraph"/>
        <w:numPr>
          <w:ilvl w:val="0"/>
          <w:numId w:val="17"/>
        </w:numPr>
        <w:rPr>
          <w:bCs/>
          <w:iCs/>
          <w:noProof/>
          <w:lang w:val="hr-HR" w:eastAsia="en-GB"/>
        </w:rPr>
      </w:pPr>
      <w:r w:rsidRPr="00FF6282">
        <w:rPr>
          <w:bCs/>
          <w:iCs/>
          <w:noProof/>
          <w:lang w:val="hr-HR" w:eastAsia="en-GB"/>
        </w:rPr>
        <w:t>Për njësitë komerciale të parcelave</w:t>
      </w:r>
      <w:r w:rsidR="0059152D">
        <w:rPr>
          <w:bCs/>
          <w:iCs/>
          <w:noProof/>
          <w:lang w:val="hr-HR" w:eastAsia="en-GB"/>
        </w:rPr>
        <w:t>--------------(</w:t>
      </w:r>
      <w:r w:rsidR="00A53DBE">
        <w:rPr>
          <w:bCs/>
          <w:i/>
          <w:iCs/>
          <w:noProof/>
          <w:lang w:val="hr-HR" w:eastAsia="en-GB"/>
        </w:rPr>
        <w:t>0.17%</w:t>
      </w:r>
      <w:r w:rsidR="0059152D">
        <w:rPr>
          <w:bCs/>
          <w:iCs/>
          <w:noProof/>
          <w:lang w:val="hr-HR" w:eastAsia="en-GB"/>
        </w:rPr>
        <w:t>)</w:t>
      </w:r>
    </w:p>
    <w:p w:rsidR="00FF6282" w:rsidRDefault="00FF6282" w:rsidP="00FF6282">
      <w:pPr>
        <w:pStyle w:val="ListParagraph"/>
        <w:numPr>
          <w:ilvl w:val="0"/>
          <w:numId w:val="17"/>
        </w:numPr>
        <w:rPr>
          <w:bCs/>
          <w:iCs/>
          <w:noProof/>
          <w:lang w:val="hr-HR" w:eastAsia="en-GB"/>
        </w:rPr>
      </w:pPr>
      <w:r w:rsidRPr="00FF6282">
        <w:rPr>
          <w:bCs/>
          <w:iCs/>
          <w:noProof/>
          <w:lang w:val="hr-HR" w:eastAsia="en-GB"/>
        </w:rPr>
        <w:t>Për njësitë komerciale të objekteve</w:t>
      </w:r>
      <w:r w:rsidR="0059152D">
        <w:rPr>
          <w:bCs/>
          <w:iCs/>
          <w:noProof/>
          <w:lang w:val="hr-HR" w:eastAsia="en-GB"/>
        </w:rPr>
        <w:t>--------------(</w:t>
      </w:r>
      <w:r w:rsidR="00826388">
        <w:rPr>
          <w:bCs/>
          <w:i/>
          <w:iCs/>
          <w:noProof/>
          <w:lang w:val="hr-HR" w:eastAsia="en-GB"/>
        </w:rPr>
        <w:t>0.17%</w:t>
      </w:r>
      <w:r w:rsidR="0059152D">
        <w:rPr>
          <w:bCs/>
          <w:iCs/>
          <w:noProof/>
          <w:lang w:val="hr-HR" w:eastAsia="en-GB"/>
        </w:rPr>
        <w:t>)</w:t>
      </w:r>
    </w:p>
    <w:p w:rsidR="00FF6282" w:rsidRDefault="00FF6282" w:rsidP="00FF6282">
      <w:pPr>
        <w:pStyle w:val="ListParagraph"/>
        <w:numPr>
          <w:ilvl w:val="0"/>
          <w:numId w:val="17"/>
        </w:numPr>
        <w:rPr>
          <w:bCs/>
          <w:iCs/>
          <w:noProof/>
          <w:lang w:val="hr-HR" w:eastAsia="en-GB"/>
        </w:rPr>
      </w:pPr>
      <w:r w:rsidRPr="00FF6282">
        <w:rPr>
          <w:bCs/>
          <w:iCs/>
          <w:noProof/>
          <w:lang w:val="hr-HR" w:eastAsia="en-GB"/>
        </w:rPr>
        <w:t>Për njësitë industriale të parcelave</w:t>
      </w:r>
      <w:r w:rsidR="0059152D">
        <w:rPr>
          <w:bCs/>
          <w:iCs/>
          <w:noProof/>
          <w:lang w:val="hr-HR" w:eastAsia="en-GB"/>
        </w:rPr>
        <w:t>---------------(</w:t>
      </w:r>
      <w:r w:rsidR="00826388">
        <w:rPr>
          <w:bCs/>
          <w:i/>
          <w:iCs/>
          <w:noProof/>
          <w:lang w:val="hr-HR" w:eastAsia="en-GB"/>
        </w:rPr>
        <w:t>0.15%</w:t>
      </w:r>
      <w:r w:rsidR="0059152D">
        <w:rPr>
          <w:bCs/>
          <w:iCs/>
          <w:noProof/>
          <w:lang w:val="hr-HR" w:eastAsia="en-GB"/>
        </w:rPr>
        <w:t>)</w:t>
      </w:r>
    </w:p>
    <w:p w:rsidR="00FF6282" w:rsidRDefault="00FF6282" w:rsidP="00FF6282">
      <w:pPr>
        <w:pStyle w:val="ListParagraph"/>
        <w:numPr>
          <w:ilvl w:val="0"/>
          <w:numId w:val="17"/>
        </w:numPr>
        <w:rPr>
          <w:bCs/>
          <w:iCs/>
          <w:noProof/>
          <w:lang w:val="hr-HR" w:eastAsia="en-GB"/>
        </w:rPr>
      </w:pPr>
      <w:r w:rsidRPr="00FF6282">
        <w:rPr>
          <w:bCs/>
          <w:iCs/>
          <w:noProof/>
          <w:lang w:val="hr-HR" w:eastAsia="en-GB"/>
        </w:rPr>
        <w:t>Për njësitë industriale të objekteve</w:t>
      </w:r>
      <w:r w:rsidR="0059152D">
        <w:rPr>
          <w:bCs/>
          <w:iCs/>
          <w:noProof/>
          <w:lang w:val="hr-HR" w:eastAsia="en-GB"/>
        </w:rPr>
        <w:t>---------------(</w:t>
      </w:r>
      <w:r w:rsidR="00826388">
        <w:rPr>
          <w:bCs/>
          <w:iCs/>
          <w:noProof/>
          <w:lang w:val="hr-HR" w:eastAsia="en-GB"/>
        </w:rPr>
        <w:t>0.15%</w:t>
      </w:r>
      <w:r w:rsidR="0059152D">
        <w:rPr>
          <w:bCs/>
          <w:iCs/>
          <w:noProof/>
          <w:lang w:val="hr-HR" w:eastAsia="en-GB"/>
        </w:rPr>
        <w:t>)</w:t>
      </w:r>
    </w:p>
    <w:p w:rsidR="00593B83" w:rsidRDefault="00593B83" w:rsidP="00587CE8">
      <w:pPr>
        <w:jc w:val="center"/>
        <w:rPr>
          <w:b/>
          <w:bCs/>
        </w:rPr>
      </w:pPr>
    </w:p>
    <w:p w:rsidR="00587CE8" w:rsidRDefault="005B0E65" w:rsidP="00587CE8">
      <w:pPr>
        <w:jc w:val="center"/>
        <w:rPr>
          <w:b/>
          <w:bCs/>
        </w:rPr>
      </w:pPr>
      <w:r>
        <w:rPr>
          <w:b/>
          <w:bCs/>
        </w:rPr>
        <w:t>Neni 2</w:t>
      </w:r>
    </w:p>
    <w:p w:rsidR="00DC72FD" w:rsidRDefault="00DC72FD" w:rsidP="00587CE8">
      <w:pPr>
        <w:jc w:val="center"/>
        <w:rPr>
          <w:b/>
          <w:bCs/>
        </w:rPr>
      </w:pPr>
      <w:r>
        <w:rPr>
          <w:b/>
          <w:bCs/>
        </w:rPr>
        <w:t>Zbatimi</w:t>
      </w:r>
    </w:p>
    <w:p w:rsidR="005964A4" w:rsidRDefault="00587CE8" w:rsidP="00593B83">
      <w:pPr>
        <w:pStyle w:val="BodyTextIndent"/>
        <w:ind w:left="0"/>
        <w:rPr>
          <w:b/>
          <w:bCs/>
        </w:rPr>
      </w:pPr>
      <w:r>
        <w:t>Për zbatimin e këtij vendimi obligohet Drejtoria për Buxhet dhe Financa dhe Zyra e Tatimit në Pronë.</w:t>
      </w:r>
    </w:p>
    <w:p w:rsidR="00847775" w:rsidRDefault="005B0E65" w:rsidP="00847775">
      <w:pPr>
        <w:jc w:val="center"/>
        <w:rPr>
          <w:b/>
          <w:bCs/>
        </w:rPr>
      </w:pPr>
      <w:r>
        <w:rPr>
          <w:b/>
          <w:bCs/>
        </w:rPr>
        <w:t>Neni 3</w:t>
      </w:r>
    </w:p>
    <w:p w:rsidR="00847775" w:rsidRPr="00F6632B" w:rsidRDefault="00847775" w:rsidP="00847775">
      <w:pPr>
        <w:jc w:val="center"/>
        <w:rPr>
          <w:b/>
          <w:bCs/>
        </w:rPr>
      </w:pPr>
      <w:r>
        <w:rPr>
          <w:b/>
          <w:bCs/>
        </w:rPr>
        <w:t>Hyrja n</w:t>
      </w:r>
      <w:r w:rsidR="000A7BBB">
        <w:rPr>
          <w:b/>
          <w:bCs/>
        </w:rPr>
        <w:t>ë</w:t>
      </w:r>
      <w:r>
        <w:rPr>
          <w:b/>
          <w:bCs/>
        </w:rPr>
        <w:t xml:space="preserve"> fuqi</w:t>
      </w:r>
    </w:p>
    <w:p w:rsidR="00430845" w:rsidRPr="003426F4" w:rsidRDefault="00430845" w:rsidP="00430845">
      <w:pPr>
        <w:jc w:val="both"/>
        <w:rPr>
          <w:rFonts w:ascii="Arial" w:hAnsi="Arial" w:cs="Arial"/>
        </w:rPr>
      </w:pPr>
      <w:r>
        <w:t>Vendimi</w:t>
      </w:r>
      <w:r w:rsidRPr="003426F4">
        <w:rPr>
          <w:rFonts w:ascii="Arial" w:hAnsi="Arial" w:cs="Arial"/>
        </w:rPr>
        <w:t xml:space="preserve"> hynë në fuqi 7 ditë pas  publikimit në gjuhët zyrtare  në ueb faqen e Komunës</w:t>
      </w:r>
    </w:p>
    <w:p w:rsidR="00F6632B" w:rsidRPr="00F6632B" w:rsidRDefault="00847775" w:rsidP="00F6632B">
      <w:pPr>
        <w:pStyle w:val="BodyTextIndent"/>
        <w:ind w:left="0"/>
      </w:pPr>
      <w:r>
        <w:t xml:space="preserve">dhe do </w:t>
      </w:r>
      <w:r w:rsidR="00B32F7D">
        <w:t xml:space="preserve">të </w:t>
      </w:r>
      <w:r>
        <w:t xml:space="preserve">filloj së zbatuari nga </w:t>
      </w:r>
      <w:r w:rsidR="00C3709F">
        <w:t>1 janari 2023</w:t>
      </w:r>
      <w:r w:rsidR="00F6632B" w:rsidRPr="00F6632B">
        <w:t>.</w:t>
      </w:r>
    </w:p>
    <w:p w:rsidR="00DC72FD" w:rsidRPr="00F6632B" w:rsidRDefault="00DC72FD" w:rsidP="00F6632B">
      <w:pPr>
        <w:pStyle w:val="BodyTextIndent"/>
        <w:ind w:left="0" w:firstLine="720"/>
      </w:pPr>
    </w:p>
    <w:p w:rsidR="00F6632B" w:rsidRPr="00D8234A" w:rsidRDefault="00587CE8" w:rsidP="00F6632B">
      <w:pPr>
        <w:rPr>
          <w:i/>
          <w:sz w:val="22"/>
          <w:szCs w:val="22"/>
        </w:rPr>
      </w:pPr>
      <w:r>
        <w:rPr>
          <w:i/>
          <w:sz w:val="22"/>
          <w:szCs w:val="22"/>
        </w:rPr>
        <w:t>Iu</w:t>
      </w:r>
      <w:r w:rsidR="00F6632B" w:rsidRPr="00D8234A">
        <w:rPr>
          <w:i/>
          <w:sz w:val="22"/>
          <w:szCs w:val="22"/>
        </w:rPr>
        <w:t xml:space="preserve"> dë</w:t>
      </w:r>
      <w:r w:rsidR="00491543">
        <w:rPr>
          <w:i/>
          <w:sz w:val="22"/>
          <w:szCs w:val="22"/>
        </w:rPr>
        <w:t>rgohet</w:t>
      </w:r>
      <w:r w:rsidR="00F6632B" w:rsidRPr="00D8234A">
        <w:rPr>
          <w:i/>
          <w:sz w:val="22"/>
          <w:szCs w:val="22"/>
        </w:rPr>
        <w:t>:</w:t>
      </w:r>
    </w:p>
    <w:p w:rsidR="00587CE8" w:rsidRDefault="00F6632B" w:rsidP="00587CE8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 w:rsidRPr="00587CE8">
        <w:rPr>
          <w:i/>
          <w:sz w:val="22"/>
          <w:szCs w:val="22"/>
        </w:rPr>
        <w:t>Kom</w:t>
      </w:r>
      <w:r w:rsidR="00587CE8">
        <w:rPr>
          <w:i/>
          <w:sz w:val="22"/>
          <w:szCs w:val="22"/>
        </w:rPr>
        <w:t>itetit për politikë dhe Financa</w:t>
      </w:r>
    </w:p>
    <w:p w:rsidR="00587CE8" w:rsidRDefault="00F6632B" w:rsidP="00587CE8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 w:rsidRPr="00587CE8">
        <w:rPr>
          <w:i/>
          <w:sz w:val="22"/>
          <w:szCs w:val="22"/>
        </w:rPr>
        <w:t xml:space="preserve">Drejtorisë për </w:t>
      </w:r>
      <w:r w:rsidR="00D8234A" w:rsidRPr="00587CE8">
        <w:rPr>
          <w:i/>
          <w:sz w:val="22"/>
          <w:szCs w:val="22"/>
        </w:rPr>
        <w:t>Buxhet dhe F</w:t>
      </w:r>
      <w:r w:rsidRPr="00587CE8">
        <w:rPr>
          <w:i/>
          <w:sz w:val="22"/>
          <w:szCs w:val="22"/>
        </w:rPr>
        <w:t>inanca</w:t>
      </w:r>
    </w:p>
    <w:p w:rsidR="00587CE8" w:rsidRDefault="00F6632B" w:rsidP="00587CE8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 w:rsidRPr="00587CE8">
        <w:rPr>
          <w:i/>
          <w:sz w:val="22"/>
          <w:szCs w:val="22"/>
        </w:rPr>
        <w:t xml:space="preserve">Ministrisë për </w:t>
      </w:r>
      <w:r w:rsidR="00D8234A" w:rsidRPr="00587CE8">
        <w:rPr>
          <w:i/>
          <w:sz w:val="22"/>
          <w:szCs w:val="22"/>
        </w:rPr>
        <w:t>Financa</w:t>
      </w:r>
    </w:p>
    <w:p w:rsidR="00587CE8" w:rsidRDefault="00DC72FD" w:rsidP="00587CE8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Zyrës</w:t>
      </w:r>
      <w:r w:rsidR="00D8234A" w:rsidRPr="00587CE8">
        <w:rPr>
          <w:i/>
          <w:sz w:val="22"/>
          <w:szCs w:val="22"/>
        </w:rPr>
        <w:t xml:space="preserve"> të Tatimit në Pronë</w:t>
      </w:r>
    </w:p>
    <w:p w:rsidR="00F6632B" w:rsidRPr="00587CE8" w:rsidRDefault="00F6632B" w:rsidP="00587CE8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 w:rsidRPr="00587CE8">
        <w:rPr>
          <w:i/>
          <w:sz w:val="22"/>
          <w:szCs w:val="22"/>
        </w:rPr>
        <w:t>Arkivit komunal</w:t>
      </w:r>
    </w:p>
    <w:p w:rsidR="00847775" w:rsidRDefault="00847775" w:rsidP="00847775">
      <w:pPr>
        <w:ind w:left="720"/>
        <w:rPr>
          <w:i/>
        </w:rPr>
      </w:pPr>
    </w:p>
    <w:p w:rsidR="000A7BBB" w:rsidRPr="000A7BBB" w:rsidRDefault="00593B83" w:rsidP="000A7BBB">
      <w:pPr>
        <w:pStyle w:val="Heading6"/>
        <w:rPr>
          <w:i w:val="0"/>
        </w:rPr>
      </w:pPr>
      <w:r>
        <w:rPr>
          <w:i w:val="0"/>
        </w:rPr>
        <w:t>01.Nr.</w:t>
      </w:r>
      <w:r>
        <w:rPr>
          <w:i w:val="0"/>
          <w:u w:val="single"/>
        </w:rPr>
        <w:t xml:space="preserve">016 – 10704  </w:t>
      </w:r>
      <w:r w:rsidR="000A7BBB" w:rsidRPr="000A7BBB">
        <w:rPr>
          <w:i w:val="0"/>
        </w:rPr>
        <w:tab/>
      </w:r>
      <w:r w:rsidR="000A7BBB" w:rsidRPr="000A7BBB">
        <w:rPr>
          <w:i w:val="0"/>
        </w:rPr>
        <w:tab/>
      </w:r>
      <w:r w:rsidR="000A7BBB" w:rsidRPr="000A7BBB">
        <w:rPr>
          <w:i w:val="0"/>
        </w:rPr>
        <w:tab/>
      </w:r>
      <w:r w:rsidR="000A7BBB" w:rsidRPr="000A7BBB">
        <w:rPr>
          <w:i w:val="0"/>
        </w:rPr>
        <w:tab/>
      </w:r>
      <w:r w:rsidR="000A7BBB" w:rsidRPr="000A7BBB">
        <w:rPr>
          <w:i w:val="0"/>
        </w:rPr>
        <w:tab/>
      </w:r>
      <w:r w:rsidR="000A7BBB" w:rsidRPr="000A7BBB">
        <w:rPr>
          <w:i w:val="0"/>
        </w:rPr>
        <w:tab/>
      </w:r>
      <w:r w:rsidR="00491543">
        <w:rPr>
          <w:i w:val="0"/>
        </w:rPr>
        <w:tab/>
      </w:r>
      <w:r w:rsidR="00EB544F">
        <w:rPr>
          <w:i w:val="0"/>
        </w:rPr>
        <w:t>Kryesuesi i KK</w:t>
      </w:r>
      <w:r>
        <w:rPr>
          <w:i w:val="0"/>
        </w:rPr>
        <w:t xml:space="preserve"> Gjilan</w:t>
      </w:r>
    </w:p>
    <w:p w:rsidR="000A7BBB" w:rsidRDefault="00593B83" w:rsidP="000A7BBB">
      <w:r>
        <w:t>Gjilan, më 26.01.2023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7BBB" w:rsidRDefault="000A7BBB" w:rsidP="000A7B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1543">
        <w:tab/>
      </w:r>
      <w:r w:rsidR="00DC72FD">
        <w:t>_______________</w:t>
      </w:r>
    </w:p>
    <w:p w:rsidR="000A7BBB" w:rsidRPr="00DC72FD" w:rsidRDefault="000A7BBB" w:rsidP="000A7BBB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3B83">
        <w:t xml:space="preserve">           </w:t>
      </w:r>
      <w:r w:rsidR="00491543">
        <w:tab/>
      </w:r>
      <w:r w:rsidR="00593B83">
        <w:rPr>
          <w:i/>
        </w:rPr>
        <w:t>/Arianit Sadiku/</w:t>
      </w:r>
    </w:p>
    <w:sectPr w:rsidR="000A7BBB" w:rsidRPr="00DC72FD" w:rsidSect="003D5BE7">
      <w:pgSz w:w="11906" w:h="16838"/>
      <w:pgMar w:top="72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AAB"/>
    <w:multiLevelType w:val="hybridMultilevel"/>
    <w:tmpl w:val="69E87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A3E9C"/>
    <w:multiLevelType w:val="multilevel"/>
    <w:tmpl w:val="6F36CD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760EAA"/>
    <w:multiLevelType w:val="multilevel"/>
    <w:tmpl w:val="6F36CD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FB723F"/>
    <w:multiLevelType w:val="hybridMultilevel"/>
    <w:tmpl w:val="EEFCCC5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F1E49"/>
    <w:multiLevelType w:val="multilevel"/>
    <w:tmpl w:val="C54E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20CA1A5F"/>
    <w:multiLevelType w:val="hybridMultilevel"/>
    <w:tmpl w:val="D0A84908"/>
    <w:lvl w:ilvl="0" w:tplc="56EADCA6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E59A3"/>
    <w:multiLevelType w:val="multilevel"/>
    <w:tmpl w:val="CC6AB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AD784F"/>
    <w:multiLevelType w:val="hybridMultilevel"/>
    <w:tmpl w:val="D9F40336"/>
    <w:lvl w:ilvl="0" w:tplc="05CA8A5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6358"/>
    <w:multiLevelType w:val="multilevel"/>
    <w:tmpl w:val="418882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44368E"/>
    <w:multiLevelType w:val="hybridMultilevel"/>
    <w:tmpl w:val="29C25254"/>
    <w:lvl w:ilvl="0" w:tplc="56EADCA6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542B"/>
    <w:multiLevelType w:val="multilevel"/>
    <w:tmpl w:val="041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506E33"/>
    <w:multiLevelType w:val="hybridMultilevel"/>
    <w:tmpl w:val="DCE4A97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B6E91"/>
    <w:multiLevelType w:val="hybridMultilevel"/>
    <w:tmpl w:val="09566F30"/>
    <w:lvl w:ilvl="0" w:tplc="EF8C82A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97A43"/>
    <w:multiLevelType w:val="multilevel"/>
    <w:tmpl w:val="041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5A12C88"/>
    <w:multiLevelType w:val="multilevel"/>
    <w:tmpl w:val="94285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9C91799"/>
    <w:multiLevelType w:val="hybridMultilevel"/>
    <w:tmpl w:val="CA9426B6"/>
    <w:lvl w:ilvl="0" w:tplc="56EADCA6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130B4"/>
    <w:multiLevelType w:val="hybridMultilevel"/>
    <w:tmpl w:val="980EB76A"/>
    <w:lvl w:ilvl="0" w:tplc="367E0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A01E2"/>
    <w:multiLevelType w:val="multilevel"/>
    <w:tmpl w:val="041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CF64AEE"/>
    <w:multiLevelType w:val="hybridMultilevel"/>
    <w:tmpl w:val="A870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C7762"/>
    <w:multiLevelType w:val="hybridMultilevel"/>
    <w:tmpl w:val="7748788E"/>
    <w:lvl w:ilvl="0" w:tplc="76E22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5"/>
  </w:num>
  <w:num w:numId="5">
    <w:abstractNumId w:val="11"/>
  </w:num>
  <w:num w:numId="6">
    <w:abstractNumId w:val="5"/>
  </w:num>
  <w:num w:numId="7">
    <w:abstractNumId w:val="2"/>
  </w:num>
  <w:num w:numId="8">
    <w:abstractNumId w:val="17"/>
  </w:num>
  <w:num w:numId="9">
    <w:abstractNumId w:val="10"/>
  </w:num>
  <w:num w:numId="10">
    <w:abstractNumId w:val="14"/>
  </w:num>
  <w:num w:numId="11">
    <w:abstractNumId w:val="9"/>
  </w:num>
  <w:num w:numId="12">
    <w:abstractNumId w:val="1"/>
  </w:num>
  <w:num w:numId="13">
    <w:abstractNumId w:val="19"/>
  </w:num>
  <w:num w:numId="14">
    <w:abstractNumId w:val="6"/>
  </w:num>
  <w:num w:numId="15">
    <w:abstractNumId w:val="8"/>
  </w:num>
  <w:num w:numId="16">
    <w:abstractNumId w:val="3"/>
  </w:num>
  <w:num w:numId="17">
    <w:abstractNumId w:val="12"/>
  </w:num>
  <w:num w:numId="18">
    <w:abstractNumId w:val="7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2B"/>
    <w:rsid w:val="000753E1"/>
    <w:rsid w:val="000A7BBB"/>
    <w:rsid w:val="00124369"/>
    <w:rsid w:val="00124A77"/>
    <w:rsid w:val="002663FA"/>
    <w:rsid w:val="002A307D"/>
    <w:rsid w:val="002E1846"/>
    <w:rsid w:val="00371EB2"/>
    <w:rsid w:val="003C72CA"/>
    <w:rsid w:val="003D0929"/>
    <w:rsid w:val="003D5BE7"/>
    <w:rsid w:val="00430845"/>
    <w:rsid w:val="00491543"/>
    <w:rsid w:val="00587CE8"/>
    <w:rsid w:val="0059138A"/>
    <w:rsid w:val="0059152D"/>
    <w:rsid w:val="00593B83"/>
    <w:rsid w:val="005964A4"/>
    <w:rsid w:val="005A6483"/>
    <w:rsid w:val="005B0E65"/>
    <w:rsid w:val="00617996"/>
    <w:rsid w:val="006B13AB"/>
    <w:rsid w:val="0075063B"/>
    <w:rsid w:val="007A1830"/>
    <w:rsid w:val="007D7FA5"/>
    <w:rsid w:val="00826388"/>
    <w:rsid w:val="00847775"/>
    <w:rsid w:val="009B43C7"/>
    <w:rsid w:val="00A53DBE"/>
    <w:rsid w:val="00A7535C"/>
    <w:rsid w:val="00AD4463"/>
    <w:rsid w:val="00AF0875"/>
    <w:rsid w:val="00AF3854"/>
    <w:rsid w:val="00B32F7D"/>
    <w:rsid w:val="00B71DE8"/>
    <w:rsid w:val="00BC01C1"/>
    <w:rsid w:val="00BE0371"/>
    <w:rsid w:val="00C3709F"/>
    <w:rsid w:val="00C652ED"/>
    <w:rsid w:val="00C720C8"/>
    <w:rsid w:val="00C94897"/>
    <w:rsid w:val="00D03962"/>
    <w:rsid w:val="00D3317B"/>
    <w:rsid w:val="00D8234A"/>
    <w:rsid w:val="00DC72FD"/>
    <w:rsid w:val="00E3377C"/>
    <w:rsid w:val="00E66F99"/>
    <w:rsid w:val="00EA7ABB"/>
    <w:rsid w:val="00EB544F"/>
    <w:rsid w:val="00F34275"/>
    <w:rsid w:val="00F6632B"/>
    <w:rsid w:val="00F77191"/>
    <w:rsid w:val="00F93A8D"/>
    <w:rsid w:val="00FB319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9D02E"/>
  <w15:docId w15:val="{D46E9126-B6E8-41E3-995B-300372C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b/>
        <w:smallCaps/>
        <w:sz w:val="56"/>
        <w:szCs w:val="56"/>
        <w:vertAlign w:val="subscript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32B"/>
    <w:pPr>
      <w:spacing w:after="0" w:line="240" w:lineRule="auto"/>
    </w:pPr>
    <w:rPr>
      <w:rFonts w:ascii="Times New Roman" w:eastAsia="Times New Roman" w:hAnsi="Times New Roman"/>
      <w:b w:val="0"/>
      <w:smallCaps w:val="0"/>
      <w:sz w:val="24"/>
      <w:szCs w:val="24"/>
      <w:vertAlign w:val="baseline"/>
      <w:lang w:val="sq-AL"/>
    </w:rPr>
  </w:style>
  <w:style w:type="paragraph" w:styleId="Heading1">
    <w:name w:val="heading 1"/>
    <w:basedOn w:val="Normal"/>
    <w:next w:val="Normal"/>
    <w:link w:val="Heading1Char"/>
    <w:qFormat/>
    <w:rsid w:val="00F6632B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32B"/>
    <w:pPr>
      <w:keepNext/>
      <w:jc w:val="center"/>
      <w:outlineLvl w:val="1"/>
    </w:pPr>
    <w:rPr>
      <w:b/>
      <w:bCs/>
      <w:lang w:val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63B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63B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63B"/>
    <w:pPr>
      <w:keepNext/>
      <w:jc w:val="both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7BBB"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71EB2"/>
    <w:pPr>
      <w:keepNext/>
      <w:jc w:val="center"/>
      <w:outlineLvl w:val="6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632B"/>
    <w:rPr>
      <w:rFonts w:ascii="Times New Roman" w:eastAsia="Times New Roman" w:hAnsi="Times New Roman"/>
      <w:bCs/>
      <w:smallCaps w:val="0"/>
      <w:sz w:val="36"/>
      <w:szCs w:val="24"/>
      <w:vertAlign w:val="baseline"/>
      <w:lang w:val="sq-AL"/>
    </w:rPr>
  </w:style>
  <w:style w:type="paragraph" w:styleId="BodyTextIndent">
    <w:name w:val="Body Text Indent"/>
    <w:basedOn w:val="Normal"/>
    <w:link w:val="BodyTextIndentChar"/>
    <w:rsid w:val="00F6632B"/>
    <w:pPr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6632B"/>
    <w:rPr>
      <w:rFonts w:ascii="Times New Roman" w:eastAsia="Times New Roman" w:hAnsi="Times New Roman"/>
      <w:b w:val="0"/>
      <w:smallCaps w:val="0"/>
      <w:sz w:val="24"/>
      <w:szCs w:val="24"/>
      <w:vertAlign w:val="baseline"/>
      <w:lang w:val="sq-AL"/>
    </w:rPr>
  </w:style>
  <w:style w:type="paragraph" w:styleId="BodyText2">
    <w:name w:val="Body Text 2"/>
    <w:basedOn w:val="Normal"/>
    <w:link w:val="BodyText2Char"/>
    <w:rsid w:val="00F6632B"/>
    <w:pPr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F6632B"/>
    <w:rPr>
      <w:rFonts w:ascii="Times New Roman" w:eastAsia="Times New Roman" w:hAnsi="Times New Roman"/>
      <w:b w:val="0"/>
      <w:i/>
      <w:iCs/>
      <w:smallCaps w:val="0"/>
      <w:sz w:val="24"/>
      <w:szCs w:val="24"/>
      <w:vertAlign w:val="baseline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F6632B"/>
    <w:rPr>
      <w:rFonts w:ascii="Times New Roman" w:eastAsia="Times New Roman" w:hAnsi="Times New Roman"/>
      <w:bCs/>
      <w:smallCaps w:val="0"/>
      <w:sz w:val="24"/>
      <w:szCs w:val="24"/>
      <w:vertAlign w:val="baseline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75063B"/>
    <w:rPr>
      <w:rFonts w:ascii="Times New Roman" w:eastAsia="Times New Roman" w:hAnsi="Times New Roman"/>
      <w:bCs/>
      <w:smallCaps w:val="0"/>
      <w:sz w:val="24"/>
      <w:szCs w:val="24"/>
      <w:u w:val="single"/>
      <w:vertAlign w:val="baseline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75063B"/>
    <w:rPr>
      <w:rFonts w:ascii="Times New Roman" w:eastAsia="Times New Roman" w:hAnsi="Times New Roman"/>
      <w:bCs/>
      <w:smallCaps w:val="0"/>
      <w:sz w:val="24"/>
      <w:szCs w:val="24"/>
      <w:vertAlign w:val="baseline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rsid w:val="0075063B"/>
    <w:rPr>
      <w:rFonts w:ascii="Times New Roman" w:eastAsia="Times New Roman" w:hAnsi="Times New Roman"/>
      <w:bCs/>
      <w:smallCaps w:val="0"/>
      <w:color w:val="000000"/>
      <w:sz w:val="24"/>
      <w:szCs w:val="24"/>
      <w:vertAlign w:val="baseline"/>
      <w:lang w:val="sq-AL"/>
    </w:rPr>
  </w:style>
  <w:style w:type="paragraph" w:styleId="BodyText">
    <w:name w:val="Body Text"/>
    <w:basedOn w:val="Normal"/>
    <w:link w:val="BodyTextChar"/>
    <w:uiPriority w:val="99"/>
    <w:unhideWhenUsed/>
    <w:rsid w:val="0084777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847775"/>
    <w:rPr>
      <w:rFonts w:ascii="Times New Roman" w:eastAsia="Times New Roman" w:hAnsi="Times New Roman"/>
      <w:b w:val="0"/>
      <w:smallCaps w:val="0"/>
      <w:sz w:val="24"/>
      <w:szCs w:val="24"/>
      <w:vertAlign w:val="baseline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rsid w:val="000A7BBB"/>
    <w:rPr>
      <w:rFonts w:ascii="Times New Roman" w:eastAsia="Times New Roman" w:hAnsi="Times New Roman"/>
      <w:b w:val="0"/>
      <w:i/>
      <w:smallCaps w:val="0"/>
      <w:sz w:val="24"/>
      <w:szCs w:val="24"/>
      <w:vertAlign w:val="baseline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rsid w:val="00371EB2"/>
    <w:rPr>
      <w:rFonts w:ascii="Times New Roman" w:eastAsia="Times New Roman" w:hAnsi="Times New Roman"/>
      <w:bCs/>
      <w:smallCaps w:val="0"/>
      <w:color w:val="FF0000"/>
      <w:sz w:val="24"/>
      <w:szCs w:val="24"/>
      <w:vertAlign w:val="baseline"/>
      <w:lang w:val="sq-AL"/>
    </w:rPr>
  </w:style>
  <w:style w:type="paragraph" w:styleId="ListParagraph">
    <w:name w:val="List Paragraph"/>
    <w:basedOn w:val="Normal"/>
    <w:uiPriority w:val="34"/>
    <w:qFormat/>
    <w:rsid w:val="00FB319D"/>
    <w:pPr>
      <w:ind w:left="720"/>
      <w:contextualSpacing/>
    </w:pPr>
  </w:style>
  <w:style w:type="paragraph" w:styleId="Footer">
    <w:name w:val="footer"/>
    <w:basedOn w:val="Normal"/>
    <w:link w:val="FooterChar"/>
    <w:rsid w:val="00DC72FD"/>
    <w:pPr>
      <w:spacing w:before="20" w:after="20"/>
    </w:pPr>
    <w:rPr>
      <w:rFonts w:ascii="Arial" w:hAnsi="Arial" w:cs="Arial"/>
      <w:sz w:val="16"/>
      <w:lang w:val="sv-SE" w:eastAsia="sv-SE"/>
    </w:rPr>
  </w:style>
  <w:style w:type="character" w:customStyle="1" w:styleId="FooterChar">
    <w:name w:val="Footer Char"/>
    <w:basedOn w:val="DefaultParagraphFont"/>
    <w:link w:val="Footer"/>
    <w:rsid w:val="00DC72FD"/>
    <w:rPr>
      <w:rFonts w:ascii="Arial" w:eastAsia="Times New Roman" w:hAnsi="Arial" w:cs="Arial"/>
      <w:b w:val="0"/>
      <w:smallCaps w:val="0"/>
      <w:sz w:val="16"/>
      <w:szCs w:val="24"/>
      <w:vertAlign w:val="baseline"/>
      <w:lang w:val="sv-SE" w:eastAsia="sv-SE"/>
    </w:rPr>
  </w:style>
  <w:style w:type="paragraph" w:styleId="Header">
    <w:name w:val="header"/>
    <w:basedOn w:val="Normal"/>
    <w:link w:val="HeaderChar"/>
    <w:unhideWhenUsed/>
    <w:rsid w:val="00AF08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AF0875"/>
    <w:rPr>
      <w:rFonts w:asciiTheme="minorHAnsi" w:hAnsiTheme="minorHAnsi" w:cstheme="minorBidi"/>
      <w:b w:val="0"/>
      <w:smallCaps w:val="0"/>
      <w:sz w:val="22"/>
      <w:szCs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BDB3-154F-4916-BBDC-99C30434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Agroni</dc:creator>
  <cp:lastModifiedBy>Sadri Arifi</cp:lastModifiedBy>
  <cp:revision>7</cp:revision>
  <dcterms:created xsi:type="dcterms:W3CDTF">2022-10-13T07:24:00Z</dcterms:created>
  <dcterms:modified xsi:type="dcterms:W3CDTF">2023-01-30T11:13:00Z</dcterms:modified>
</cp:coreProperties>
</file>