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90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6076"/>
        <w:gridCol w:w="1356"/>
      </w:tblGrid>
      <w:tr w:rsidR="004A0096" w:rsidRPr="006455CD" w:rsidTr="00E25890">
        <w:trPr>
          <w:trHeight w:val="1530"/>
        </w:trPr>
        <w:tc>
          <w:tcPr>
            <w:tcW w:w="1458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  <w:r w:rsidRPr="006455CD">
              <w:rPr>
                <w:rFonts w:ascii="Times New Roman" w:eastAsia="Book Antiqua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5508E85" wp14:editId="7E782668">
                  <wp:extent cx="700405" cy="807085"/>
                  <wp:effectExtent l="0" t="0" r="0" b="0"/>
                  <wp:docPr id="5" name="image1.jpg" descr="Stema%20(100px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Stema%20(100px)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05" cy="807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</w:pPr>
            <w:r w:rsidRPr="006455CD"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  <w:t>REPUBLIKA E KOSOVËS</w:t>
            </w:r>
          </w:p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16"/>
                <w:szCs w:val="16"/>
              </w:rPr>
            </w:pPr>
            <w:r w:rsidRPr="006455CD">
              <w:rPr>
                <w:rFonts w:ascii="Times New Roman" w:eastAsia="Garamond" w:hAnsi="Times New Roman" w:cs="Times New Roman"/>
                <w:b/>
                <w:color w:val="000000"/>
                <w:sz w:val="16"/>
                <w:szCs w:val="16"/>
              </w:rPr>
              <w:t>REPUBLIKA KOSOVA/REPUBLIC OF KOSOVA</w:t>
            </w:r>
          </w:p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</w:pPr>
            <w:r w:rsidRPr="006455CD"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  <w:t>KOMUNA E GJILANIT</w:t>
            </w:r>
          </w:p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Palatino Linotype" w:hAnsi="Times New Roman" w:cs="Times New Roman"/>
                <w:b/>
                <w:color w:val="000000"/>
                <w:sz w:val="16"/>
                <w:szCs w:val="16"/>
              </w:rPr>
            </w:pPr>
            <w:r w:rsidRPr="006455CD">
              <w:rPr>
                <w:rFonts w:ascii="Times New Roman" w:eastAsia="Palatino Linotype" w:hAnsi="Times New Roman" w:cs="Times New Roman"/>
                <w:b/>
                <w:color w:val="000000"/>
                <w:sz w:val="16"/>
                <w:szCs w:val="16"/>
              </w:rPr>
              <w:t>OPŠTINA GNJILANE/MUNICIPAL GJILAN/GILAN  BELEDIYESI</w:t>
            </w:r>
          </w:p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  <w:r w:rsidRPr="006455CD">
              <w:rPr>
                <w:rFonts w:ascii="Times New Roman" w:eastAsia="Book Antiqua" w:hAnsi="Times New Roman" w:cs="Times New Roman"/>
                <w:noProof/>
                <w:color w:val="000000"/>
              </w:rPr>
              <w:drawing>
                <wp:inline distT="0" distB="0" distL="0" distR="0" wp14:anchorId="6266566B" wp14:editId="0B0E43C8">
                  <wp:extent cx="667385" cy="798830"/>
                  <wp:effectExtent l="0" t="0" r="0" b="0"/>
                  <wp:docPr id="6" name="image2.jpg" descr="Description: Prova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Description: Prova14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7988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</w:p>
        </w:tc>
      </w:tr>
    </w:tbl>
    <w:p w:rsidR="004A0096" w:rsidRPr="006455CD" w:rsidRDefault="004A0096" w:rsidP="00A63353">
      <w:pPr>
        <w:spacing w:after="0"/>
        <w:ind w:left="-90" w:right="-1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A0096" w:rsidRPr="006455CD" w:rsidRDefault="004A0096" w:rsidP="004A0096">
      <w:pPr>
        <w:spacing w:after="0"/>
        <w:ind w:left="270" w:right="-1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A0096" w:rsidRPr="006455CD" w:rsidRDefault="004A0096" w:rsidP="004A0096">
      <w:pPr>
        <w:keepNext/>
        <w:ind w:left="270" w:right="-180"/>
        <w:rPr>
          <w:rFonts w:ascii="Times New Roman" w:eastAsia="Book Antiqua" w:hAnsi="Times New Roman" w:cs="Times New Roman"/>
          <w:b/>
          <w:color w:val="000000"/>
          <w:sz w:val="32"/>
          <w:szCs w:val="32"/>
        </w:rPr>
      </w:pPr>
      <w:r w:rsidRPr="006455CD"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</w:t>
      </w: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</w:rPr>
      </w:pPr>
      <w:r w:rsidRPr="006455CD">
        <w:rPr>
          <w:rFonts w:ascii="Times New Roman" w:hAnsi="Times New Roman" w:cs="Times New Roman"/>
          <w:color w:val="000000"/>
        </w:rPr>
        <w:t xml:space="preserve">         </w:t>
      </w: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40"/>
          <w:szCs w:val="40"/>
          <w:highlight w:val="red"/>
        </w:rPr>
      </w:pPr>
      <w:r w:rsidRPr="006455CD">
        <w:rPr>
          <w:rFonts w:ascii="Times New Roman" w:hAnsi="Times New Roman" w:cs="Times New Roman"/>
          <w:color w:val="000000"/>
          <w:sz w:val="40"/>
          <w:szCs w:val="40"/>
          <w:highlight w:val="red"/>
        </w:rPr>
        <w:t xml:space="preserve">       </w:t>
      </w:r>
    </w:p>
    <w:p w:rsidR="004A0096" w:rsidRPr="006455CD" w:rsidRDefault="004A0096" w:rsidP="00A63353">
      <w:pPr>
        <w:ind w:left="-450" w:right="-1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1959" w:rsidRPr="006455CD" w:rsidRDefault="004A0096" w:rsidP="00A63353">
      <w:pPr>
        <w:ind w:left="-450" w:right="-27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455C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RAPORTI  I PUNËS </w:t>
      </w:r>
      <w:r w:rsidR="004D7725" w:rsidRPr="006455C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6</w:t>
      </w:r>
      <w:r w:rsidR="00906BAB" w:rsidRPr="006455C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-MUJORE</w:t>
      </w:r>
    </w:p>
    <w:p w:rsidR="004F6035" w:rsidRPr="006455CD" w:rsidRDefault="004F6035" w:rsidP="00A63353">
      <w:pPr>
        <w:ind w:left="-450" w:right="-27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A0096" w:rsidRPr="006455CD" w:rsidRDefault="004A0096" w:rsidP="00A63353">
      <w:pPr>
        <w:ind w:left="-450" w:right="-27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455C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DREJTORI</w:t>
      </w:r>
      <w:r w:rsidR="004F6035" w:rsidRPr="006455C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A</w:t>
      </w:r>
      <w:r w:rsidRPr="006455C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AB6B0D" w:rsidRPr="006455C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PËR ADMINISTRATË TË PËRGJITHSHME</w:t>
      </w:r>
    </w:p>
    <w:p w:rsidR="004A0096" w:rsidRPr="006455CD" w:rsidRDefault="004A0096" w:rsidP="004A0096">
      <w:pPr>
        <w:ind w:left="270" w:right="-18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4A0096" w:rsidRPr="006455CD" w:rsidRDefault="004A0096" w:rsidP="004A0096">
      <w:pPr>
        <w:ind w:left="270" w:right="-18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36"/>
          <w:szCs w:val="36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  <w:r w:rsidRPr="006455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Pr="006455CD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Pr="006455CD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Pr="006455CD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Pr="006455CD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Pr="006455CD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Pr="006455CD" w:rsidRDefault="004A0096" w:rsidP="00056056">
      <w:pPr>
        <w:ind w:left="270" w:right="-18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455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9530FF" w:rsidRPr="006455CD">
        <w:rPr>
          <w:rFonts w:ascii="Times New Roman" w:hAnsi="Times New Roman" w:cs="Times New Roman"/>
          <w:b/>
          <w:i/>
          <w:color w:val="000000"/>
          <w:sz w:val="28"/>
          <w:szCs w:val="28"/>
        </w:rPr>
        <w:t>Qershor</w:t>
      </w:r>
      <w:r w:rsidRPr="006455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2022, Gjilan</w:t>
      </w:r>
    </w:p>
    <w:p w:rsidR="002B72BD" w:rsidRPr="006455CD" w:rsidRDefault="002B72BD" w:rsidP="002B72BD">
      <w:pPr>
        <w:rPr>
          <w:rFonts w:ascii="Times New Roman" w:hAnsi="Times New Roman" w:cs="Times New Roman"/>
          <w:color w:val="2E74B5" w:themeColor="accent1" w:themeShade="BF"/>
        </w:rPr>
        <w:sectPr w:rsidR="002B72BD" w:rsidRPr="006455CD" w:rsidSect="00A63353">
          <w:pgSz w:w="11906" w:h="16838"/>
          <w:pgMar w:top="720" w:right="720" w:bottom="720" w:left="1260" w:header="708" w:footer="708" w:gutter="0"/>
          <w:cols w:space="740"/>
          <w:docGrid w:linePitch="360"/>
        </w:sectPr>
      </w:pPr>
    </w:p>
    <w:p w:rsidR="002B72BD" w:rsidRPr="006455CD" w:rsidRDefault="002B72BD" w:rsidP="002B72BD">
      <w:pPr>
        <w:rPr>
          <w:rFonts w:ascii="Times New Roman" w:hAnsi="Times New Roman" w:cs="Times New Roman"/>
          <w:color w:val="2E74B5" w:themeColor="accent1" w:themeShade="BF"/>
        </w:rPr>
      </w:pPr>
      <w:r w:rsidRPr="006455CD">
        <w:rPr>
          <w:rFonts w:ascii="Times New Roman" w:hAnsi="Times New Roman" w:cs="Times New Roman"/>
          <w:color w:val="2E74B5" w:themeColor="accent1" w:themeShade="BF"/>
        </w:rPr>
        <w:lastRenderedPageBreak/>
        <w:t>Sektori i Gjendjes Civile</w:t>
      </w:r>
    </w:p>
    <w:p w:rsidR="002B72BD" w:rsidRPr="006455CD" w:rsidRDefault="002B72BD" w:rsidP="002B72BD">
      <w:pPr>
        <w:spacing w:line="276" w:lineRule="auto"/>
        <w:rPr>
          <w:rFonts w:ascii="Times New Roman" w:hAnsi="Times New Roman" w:cs="Times New Roman"/>
          <w:szCs w:val="20"/>
        </w:rPr>
      </w:pPr>
      <w:r w:rsidRPr="006455CD">
        <w:rPr>
          <w:rFonts w:ascii="Times New Roman" w:hAnsi="Times New Roman" w:cs="Times New Roman"/>
          <w:szCs w:val="20"/>
        </w:rPr>
        <w:t xml:space="preserve">Drejtoria e Administratës së Përgjithshme (DAP), bazuar në Planin e Punës për vitin 2022, objektiv kryesor ka mbarëvajtjen dhe zhvillimin e administratës publike komunale, përmes reformimit të sistemit administrativ, me qëllim që qytetarëve t’iu ofrohet çasje e barabartë në shërbime administrative. </w:t>
      </w:r>
    </w:p>
    <w:p w:rsidR="002B72BD" w:rsidRPr="006455CD" w:rsidRDefault="002B72BD" w:rsidP="002B72BD">
      <w:pPr>
        <w:spacing w:line="276" w:lineRule="auto"/>
        <w:rPr>
          <w:rFonts w:ascii="Times New Roman" w:hAnsi="Times New Roman" w:cs="Times New Roman"/>
          <w:szCs w:val="20"/>
        </w:rPr>
      </w:pPr>
      <w:r w:rsidRPr="006455CD">
        <w:rPr>
          <w:rFonts w:ascii="Times New Roman" w:hAnsi="Times New Roman" w:cs="Times New Roman"/>
          <w:szCs w:val="20"/>
        </w:rPr>
        <w:t>Në kuadër të DAP-it, funksionon Sektori i Gjendjes Civile, Qendra për Shërbime me Qytetarë, Shërbimi i Autoparku dhe Shërbimi i TI-së.</w:t>
      </w:r>
    </w:p>
    <w:p w:rsidR="002B72BD" w:rsidRPr="006455CD" w:rsidRDefault="002B72BD" w:rsidP="002B72BD">
      <w:pPr>
        <w:spacing w:line="276" w:lineRule="auto"/>
        <w:rPr>
          <w:rFonts w:ascii="Times New Roman" w:hAnsi="Times New Roman" w:cs="Times New Roman"/>
          <w:color w:val="2E74B5" w:themeColor="accent1" w:themeShade="BF"/>
        </w:rPr>
      </w:pPr>
      <w:bookmarkStart w:id="0" w:name="_Toc106794464"/>
      <w:r w:rsidRPr="006455CD">
        <w:rPr>
          <w:rFonts w:ascii="Times New Roman" w:hAnsi="Times New Roman" w:cs="Times New Roman"/>
          <w:color w:val="2E74B5" w:themeColor="accent1" w:themeShade="BF"/>
        </w:rPr>
        <w:t>Dokumentet e gjendjes civile</w:t>
      </w:r>
      <w:bookmarkEnd w:id="0"/>
    </w:p>
    <w:p w:rsidR="002B72BD" w:rsidRPr="006455CD" w:rsidRDefault="002B72BD" w:rsidP="002B72BD">
      <w:pPr>
        <w:spacing w:after="0" w:line="276" w:lineRule="auto"/>
        <w:rPr>
          <w:rFonts w:ascii="Times New Roman" w:hAnsi="Times New Roman" w:cs="Times New Roman"/>
          <w:szCs w:val="20"/>
        </w:rPr>
      </w:pPr>
      <w:r w:rsidRPr="006455CD">
        <w:rPr>
          <w:rFonts w:ascii="Times New Roman" w:hAnsi="Times New Roman" w:cs="Times New Roman"/>
          <w:szCs w:val="20"/>
        </w:rPr>
        <w:t>Gjatë kësaj periudhe të raportimit, kemi lëshuar në total: 2,593 dokumente te gjendjes civile.</w:t>
      </w:r>
    </w:p>
    <w:p w:rsidR="002B72BD" w:rsidRPr="006455CD" w:rsidRDefault="002B72BD" w:rsidP="002B72BD">
      <w:pPr>
        <w:spacing w:after="0" w:line="276" w:lineRule="auto"/>
        <w:rPr>
          <w:rFonts w:ascii="Times New Roman" w:hAnsi="Times New Roman" w:cs="Times New Roman"/>
          <w:szCs w:val="20"/>
        </w:rPr>
      </w:pPr>
      <w:r w:rsidRPr="006455CD">
        <w:rPr>
          <w:rFonts w:ascii="Times New Roman" w:hAnsi="Times New Roman" w:cs="Times New Roman"/>
          <w:szCs w:val="20"/>
        </w:rPr>
        <w:t xml:space="preserve">Bashkangjitur tabela me llojet e dokumenteve të specifikuara: </w:t>
      </w:r>
    </w:p>
    <w:p w:rsidR="002B72BD" w:rsidRPr="006455CD" w:rsidRDefault="002B72BD" w:rsidP="002B72B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GridTable5Dark"/>
        <w:tblW w:w="6516" w:type="dxa"/>
        <w:tblLayout w:type="fixed"/>
        <w:tblLook w:val="0000" w:firstRow="0" w:lastRow="0" w:firstColumn="0" w:lastColumn="0" w:noHBand="0" w:noVBand="0"/>
      </w:tblPr>
      <w:tblGrid>
        <w:gridCol w:w="2545"/>
        <w:gridCol w:w="2837"/>
        <w:gridCol w:w="1134"/>
      </w:tblGrid>
      <w:tr w:rsidR="002B72BD" w:rsidRPr="006455CD" w:rsidTr="00E25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6" w:type="dxa"/>
            <w:gridSpan w:val="3"/>
            <w:shd w:val="clear" w:color="auto" w:fill="2E74B5" w:themeFill="accent1" w:themeFillShade="BF"/>
          </w:tcPr>
          <w:p w:rsidR="002B72BD" w:rsidRPr="006455CD" w:rsidRDefault="002B72BD" w:rsidP="00E25890">
            <w:pPr>
              <w:spacing w:line="276" w:lineRule="auto"/>
              <w:ind w:left="-18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 xml:space="preserve">Dokumentet e lëshuara nga </w:t>
            </w:r>
          </w:p>
          <w:p w:rsidR="002B72BD" w:rsidRPr="006455CD" w:rsidRDefault="002B72BD" w:rsidP="00E25890">
            <w:pPr>
              <w:spacing w:line="276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Sektori i Gjendjes Civile</w:t>
            </w:r>
          </w:p>
        </w:tc>
      </w:tr>
      <w:tr w:rsidR="002B72BD" w:rsidRPr="006455CD" w:rsidTr="00E25890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5" w:type="dxa"/>
            <w:shd w:val="clear" w:color="auto" w:fill="D9E2F3" w:themeFill="accent5" w:themeFillTint="33"/>
          </w:tcPr>
          <w:p w:rsidR="002B72BD" w:rsidRPr="006455CD" w:rsidRDefault="002B72BD" w:rsidP="00E25890">
            <w:pPr>
              <w:spacing w:line="276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sz w:val="20"/>
                <w:szCs w:val="20"/>
              </w:rPr>
              <w:t>Data prej</w:t>
            </w:r>
          </w:p>
          <w:p w:rsidR="002B72BD" w:rsidRPr="006455CD" w:rsidRDefault="002B72BD" w:rsidP="00E25890">
            <w:pPr>
              <w:spacing w:line="276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gridSpan w:val="2"/>
            <w:shd w:val="clear" w:color="auto" w:fill="D9E2F3" w:themeFill="accent5" w:themeFillTint="33"/>
          </w:tcPr>
          <w:p w:rsidR="002B72BD" w:rsidRPr="006455CD" w:rsidRDefault="002B72BD" w:rsidP="00E25890">
            <w:pPr>
              <w:spacing w:line="276" w:lineRule="auto"/>
              <w:ind w:lef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sz w:val="20"/>
                <w:szCs w:val="20"/>
              </w:rPr>
              <w:t>Data deri</w:t>
            </w:r>
          </w:p>
          <w:p w:rsidR="002B72BD" w:rsidRPr="006455CD" w:rsidRDefault="002B72BD" w:rsidP="00E25890">
            <w:pPr>
              <w:spacing w:line="276" w:lineRule="auto"/>
              <w:ind w:lef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72BD" w:rsidRPr="006455CD" w:rsidTr="00E25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5" w:type="dxa"/>
            <w:shd w:val="clear" w:color="auto" w:fill="D9E2F3" w:themeFill="accent5" w:themeFillTint="33"/>
          </w:tcPr>
          <w:p w:rsidR="002B72BD" w:rsidRPr="006455CD" w:rsidRDefault="002B72BD" w:rsidP="00E25890">
            <w:pPr>
              <w:spacing w:line="276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3971" w:type="dxa"/>
            <w:gridSpan w:val="2"/>
            <w:shd w:val="clear" w:color="auto" w:fill="D9E2F3" w:themeFill="accent5" w:themeFillTint="33"/>
          </w:tcPr>
          <w:p w:rsidR="002B72BD" w:rsidRPr="006455CD" w:rsidRDefault="002B72BD" w:rsidP="00E25890">
            <w:pPr>
              <w:spacing w:line="276" w:lineRule="auto"/>
              <w:ind w:lef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sz w:val="20"/>
                <w:szCs w:val="20"/>
              </w:rPr>
              <w:t>17.06.2022</w:t>
            </w:r>
          </w:p>
        </w:tc>
      </w:tr>
      <w:tr w:rsidR="002B72BD" w:rsidRPr="006455CD" w:rsidTr="00E25890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6" w:type="dxa"/>
            <w:gridSpan w:val="3"/>
            <w:shd w:val="clear" w:color="auto" w:fill="2E74B5" w:themeFill="accent1" w:themeFillShade="BF"/>
          </w:tcPr>
          <w:p w:rsidR="002B72BD" w:rsidRPr="006455CD" w:rsidRDefault="002B72BD" w:rsidP="00E25890">
            <w:pPr>
              <w:spacing w:line="276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Lloji i dokumentit:</w:t>
            </w:r>
          </w:p>
        </w:tc>
      </w:tr>
      <w:tr w:rsidR="002B72BD" w:rsidRPr="006455CD" w:rsidTr="00E25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2" w:type="dxa"/>
            <w:gridSpan w:val="2"/>
            <w:shd w:val="clear" w:color="auto" w:fill="D9E2F3" w:themeFill="accent5" w:themeFillTint="33"/>
          </w:tcPr>
          <w:p w:rsidR="002B72BD" w:rsidRPr="006455CD" w:rsidRDefault="002B72BD" w:rsidP="00E2589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sz w:val="20"/>
                <w:szCs w:val="20"/>
              </w:rPr>
              <w:t>Ekstrakt lindje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2B72BD" w:rsidRPr="006455CD" w:rsidRDefault="002B72BD" w:rsidP="00E258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</w:tr>
      <w:tr w:rsidR="002B72BD" w:rsidRPr="006455CD" w:rsidTr="00E25890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2" w:type="dxa"/>
            <w:gridSpan w:val="2"/>
            <w:shd w:val="clear" w:color="auto" w:fill="D9E2F3" w:themeFill="accent5" w:themeFillTint="33"/>
          </w:tcPr>
          <w:p w:rsidR="002B72BD" w:rsidRPr="006455CD" w:rsidRDefault="002B72BD" w:rsidP="00E25890">
            <w:pPr>
              <w:spacing w:line="276" w:lineRule="auto"/>
              <w:ind w:left="-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Certifikatë lindje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2B72BD" w:rsidRPr="006455CD" w:rsidRDefault="002B72BD" w:rsidP="00E258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</w:tr>
      <w:tr w:rsidR="002B72BD" w:rsidRPr="006455CD" w:rsidTr="00E25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2" w:type="dxa"/>
            <w:gridSpan w:val="2"/>
            <w:shd w:val="clear" w:color="auto" w:fill="D9E2F3" w:themeFill="accent5" w:themeFillTint="33"/>
          </w:tcPr>
          <w:p w:rsidR="002B72BD" w:rsidRPr="006455CD" w:rsidRDefault="002B72BD" w:rsidP="00E25890">
            <w:pPr>
              <w:tabs>
                <w:tab w:val="left" w:pos="95"/>
                <w:tab w:val="center" w:pos="4513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sz w:val="20"/>
                <w:szCs w:val="20"/>
              </w:rPr>
              <w:t>Certifikatë martese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2B72BD" w:rsidRPr="006455CD" w:rsidRDefault="002B72BD" w:rsidP="00E25890">
            <w:pPr>
              <w:tabs>
                <w:tab w:val="left" w:pos="95"/>
                <w:tab w:val="center" w:pos="4513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2B72BD" w:rsidRPr="006455CD" w:rsidTr="00E25890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2" w:type="dxa"/>
            <w:gridSpan w:val="2"/>
            <w:shd w:val="clear" w:color="auto" w:fill="D9E2F3" w:themeFill="accent5" w:themeFillTint="33"/>
          </w:tcPr>
          <w:p w:rsidR="002B72BD" w:rsidRPr="006455CD" w:rsidRDefault="002B72BD" w:rsidP="00E2589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sz w:val="20"/>
                <w:szCs w:val="20"/>
              </w:rPr>
              <w:t>Certifikatë vdekje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2B72BD" w:rsidRPr="006455CD" w:rsidRDefault="002B72BD" w:rsidP="00E258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2B72BD" w:rsidRPr="006455CD" w:rsidTr="00E25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2" w:type="dxa"/>
            <w:gridSpan w:val="2"/>
            <w:shd w:val="clear" w:color="auto" w:fill="D9E2F3" w:themeFill="accent5" w:themeFillTint="33"/>
          </w:tcPr>
          <w:p w:rsidR="002B72BD" w:rsidRPr="006455CD" w:rsidRDefault="002B72BD" w:rsidP="00E25890">
            <w:pPr>
              <w:spacing w:line="276" w:lineRule="auto"/>
              <w:ind w:left="-18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 </w:t>
            </w:r>
            <w:r w:rsidRPr="006455CD">
              <w:rPr>
                <w:rFonts w:ascii="Times New Roman" w:eastAsia="Times New Roman" w:hAnsi="Times New Roman" w:cs="Times New Roman"/>
                <w:sz w:val="20"/>
                <w:szCs w:val="20"/>
              </w:rPr>
              <w:t>Aktvdekje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2B72BD" w:rsidRPr="006455CD" w:rsidRDefault="002B72BD" w:rsidP="00E25890">
            <w:pPr>
              <w:spacing w:line="276" w:lineRule="auto"/>
              <w:ind w:lef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183</w:t>
            </w:r>
          </w:p>
        </w:tc>
      </w:tr>
      <w:tr w:rsidR="002B72BD" w:rsidRPr="006455CD" w:rsidTr="00E25890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2" w:type="dxa"/>
            <w:gridSpan w:val="2"/>
            <w:shd w:val="clear" w:color="auto" w:fill="D9E2F3" w:themeFill="accent5" w:themeFillTint="33"/>
          </w:tcPr>
          <w:p w:rsidR="002B72BD" w:rsidRPr="006455CD" w:rsidRDefault="002B72BD" w:rsidP="00E2589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sz w:val="20"/>
                <w:szCs w:val="20"/>
              </w:rPr>
              <w:t>Certifikatë vendbanimi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2B72BD" w:rsidRPr="006455CD" w:rsidRDefault="002B72BD" w:rsidP="00E258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2B72BD" w:rsidRPr="006455CD" w:rsidTr="00E25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2" w:type="dxa"/>
            <w:gridSpan w:val="2"/>
            <w:shd w:val="clear" w:color="auto" w:fill="D9E2F3" w:themeFill="accent5" w:themeFillTint="33"/>
          </w:tcPr>
          <w:p w:rsidR="002B72BD" w:rsidRPr="006455CD" w:rsidRDefault="002B72BD" w:rsidP="00E25890">
            <w:pPr>
              <w:spacing w:line="276" w:lineRule="auto"/>
              <w:ind w:left="-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Certifikatë të bashkësisë familjare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2B72BD" w:rsidRPr="006455CD" w:rsidRDefault="002B72BD" w:rsidP="00E258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2B72BD" w:rsidRPr="006455CD" w:rsidTr="00E25890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2" w:type="dxa"/>
            <w:gridSpan w:val="2"/>
            <w:shd w:val="clear" w:color="auto" w:fill="D9E2F3" w:themeFill="accent5" w:themeFillTint="33"/>
          </w:tcPr>
          <w:p w:rsidR="002B72BD" w:rsidRPr="006455CD" w:rsidRDefault="002B72BD" w:rsidP="00E25890">
            <w:pPr>
              <w:spacing w:line="276" w:lineRule="auto"/>
              <w:ind w:left="-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Certifikatë të gjendje martesore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2B72BD" w:rsidRPr="006455CD" w:rsidRDefault="002B72BD" w:rsidP="00E258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2B72BD" w:rsidRPr="006455CD" w:rsidTr="00E25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2" w:type="dxa"/>
            <w:gridSpan w:val="2"/>
            <w:shd w:val="clear" w:color="auto" w:fill="D9E2F3" w:themeFill="accent5" w:themeFillTint="33"/>
          </w:tcPr>
          <w:p w:rsidR="002B72BD" w:rsidRPr="006455CD" w:rsidRDefault="002B72BD" w:rsidP="00E2589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sz w:val="20"/>
                <w:szCs w:val="20"/>
              </w:rPr>
              <w:t>Certifikatë shtetësie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2B72BD" w:rsidRPr="006455CD" w:rsidRDefault="002B72BD" w:rsidP="00E258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B72BD" w:rsidRPr="006455CD" w:rsidTr="00E25890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2" w:type="dxa"/>
            <w:gridSpan w:val="2"/>
            <w:shd w:val="clear" w:color="auto" w:fill="D9E2F3" w:themeFill="accent5" w:themeFillTint="33"/>
          </w:tcPr>
          <w:p w:rsidR="002B72BD" w:rsidRPr="006455CD" w:rsidRDefault="002B72BD" w:rsidP="00E25890">
            <w:pPr>
              <w:tabs>
                <w:tab w:val="left" w:pos="8450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sz w:val="20"/>
                <w:szCs w:val="20"/>
              </w:rPr>
              <w:t>Vërtetime nga Arkivi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2B72BD" w:rsidRPr="006455CD" w:rsidRDefault="002B72BD" w:rsidP="00E25890">
            <w:pPr>
              <w:tabs>
                <w:tab w:val="left" w:pos="845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2B72BD" w:rsidRPr="006455CD" w:rsidTr="00E25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2" w:type="dxa"/>
            <w:gridSpan w:val="2"/>
            <w:shd w:val="clear" w:color="auto" w:fill="D9E2F3" w:themeFill="accent5" w:themeFillTint="33"/>
          </w:tcPr>
          <w:p w:rsidR="002B72BD" w:rsidRPr="006455CD" w:rsidRDefault="002B72BD" w:rsidP="00E2589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sz w:val="20"/>
                <w:szCs w:val="20"/>
              </w:rPr>
              <w:t>Aplikim për fitim të shtetësisë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2B72BD" w:rsidRPr="006455CD" w:rsidRDefault="002B72BD" w:rsidP="00E258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2B72BD" w:rsidRPr="006455CD" w:rsidTr="00E25890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2" w:type="dxa"/>
            <w:gridSpan w:val="2"/>
            <w:shd w:val="clear" w:color="auto" w:fill="D9E2F3" w:themeFill="accent5" w:themeFillTint="33"/>
          </w:tcPr>
          <w:p w:rsidR="002B72BD" w:rsidRPr="006455CD" w:rsidRDefault="002B72BD" w:rsidP="00E2589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sz w:val="20"/>
                <w:szCs w:val="20"/>
              </w:rPr>
              <w:t>Aplikim për lirim të shtetësisë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2B72BD" w:rsidRPr="006455CD" w:rsidRDefault="002B72BD" w:rsidP="00E258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2B72BD" w:rsidRPr="006455CD" w:rsidTr="00E25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2" w:type="dxa"/>
            <w:gridSpan w:val="2"/>
            <w:shd w:val="clear" w:color="auto" w:fill="D9E2F3" w:themeFill="accent5" w:themeFillTint="33"/>
          </w:tcPr>
          <w:p w:rsidR="002B72BD" w:rsidRPr="006455CD" w:rsidRDefault="002B72BD" w:rsidP="00E2589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Numri i qytetarëve  që kanë kaluar në regjistrin </w:t>
            </w:r>
          </w:p>
          <w:p w:rsidR="002B72BD" w:rsidRPr="006455CD" w:rsidRDefault="002B72BD" w:rsidP="00E2589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sz w:val="20"/>
                <w:szCs w:val="20"/>
              </w:rPr>
              <w:t>qendror të gjendjes civile</w:t>
            </w:r>
            <w:r w:rsidRPr="006455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2B72BD" w:rsidRPr="006455CD" w:rsidRDefault="002B72BD" w:rsidP="00E25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</w:t>
            </w:r>
          </w:p>
        </w:tc>
      </w:tr>
      <w:tr w:rsidR="002B72BD" w:rsidRPr="006455CD" w:rsidTr="00E25890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2" w:type="dxa"/>
            <w:gridSpan w:val="2"/>
            <w:shd w:val="clear" w:color="auto" w:fill="D9E2F3" w:themeFill="accent5" w:themeFillTint="33"/>
          </w:tcPr>
          <w:p w:rsidR="002B72BD" w:rsidRPr="006455CD" w:rsidRDefault="002B72BD" w:rsidP="00E2589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sz w:val="20"/>
                <w:szCs w:val="20"/>
              </w:rPr>
              <w:t>Totali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2B72BD" w:rsidRPr="006455CD" w:rsidRDefault="002B72BD" w:rsidP="00E25890">
            <w:pPr>
              <w:spacing w:line="276" w:lineRule="auto"/>
              <w:ind w:left="2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sz w:val="20"/>
                <w:szCs w:val="20"/>
              </w:rPr>
              <w:t>2,593</w:t>
            </w:r>
          </w:p>
        </w:tc>
      </w:tr>
    </w:tbl>
    <w:p w:rsidR="002B72BD" w:rsidRPr="006455CD" w:rsidRDefault="002B72BD" w:rsidP="002B72BD">
      <w:pPr>
        <w:rPr>
          <w:rStyle w:val="Heading2Char"/>
          <w:rFonts w:ascii="Times New Roman" w:hAnsi="Times New Roman" w:cs="Times New Roman"/>
        </w:rPr>
      </w:pPr>
      <w:bookmarkStart w:id="1" w:name="_Toc106794465"/>
    </w:p>
    <w:p w:rsidR="002B72BD" w:rsidRPr="006455CD" w:rsidRDefault="002B72BD" w:rsidP="002B72BD">
      <w:pPr>
        <w:rPr>
          <w:rFonts w:ascii="Times New Roman" w:hAnsi="Times New Roman" w:cs="Times New Roman"/>
          <w:color w:val="2E74B5" w:themeColor="accent1" w:themeShade="BF"/>
        </w:rPr>
      </w:pPr>
      <w:r w:rsidRPr="006455CD">
        <w:rPr>
          <w:rFonts w:ascii="Times New Roman" w:hAnsi="Times New Roman" w:cs="Times New Roman"/>
          <w:color w:val="2E74B5" w:themeColor="accent1" w:themeShade="BF"/>
        </w:rPr>
        <w:t>Veprimet/Procedurat e zhvilluara administrative</w:t>
      </w:r>
    </w:p>
    <w:bookmarkEnd w:id="1"/>
    <w:p w:rsidR="002B72BD" w:rsidRPr="006455CD" w:rsidRDefault="002B72BD" w:rsidP="002B72BD">
      <w:pPr>
        <w:spacing w:line="276" w:lineRule="auto"/>
        <w:rPr>
          <w:rFonts w:ascii="Times New Roman" w:hAnsi="Times New Roman" w:cs="Times New Roman"/>
          <w:szCs w:val="20"/>
        </w:rPr>
      </w:pPr>
      <w:r w:rsidRPr="006455CD">
        <w:rPr>
          <w:rFonts w:ascii="Times New Roman" w:hAnsi="Times New Roman" w:cs="Times New Roman"/>
          <w:szCs w:val="20"/>
        </w:rPr>
        <w:t xml:space="preserve">Ashtu siç është e paraparë me legjislacionin në fuqi, në kuadër të Drejtorisë së Administratës së Përgjithshme, zhvillohen procedura të caktuara administrative. </w:t>
      </w:r>
    </w:p>
    <w:p w:rsidR="002B72BD" w:rsidRDefault="002B72BD" w:rsidP="002B72BD">
      <w:pPr>
        <w:spacing w:after="0" w:line="276" w:lineRule="auto"/>
        <w:rPr>
          <w:rFonts w:ascii="Times New Roman" w:hAnsi="Times New Roman" w:cs="Times New Roman"/>
          <w:szCs w:val="20"/>
        </w:rPr>
      </w:pPr>
      <w:r w:rsidRPr="006455CD">
        <w:rPr>
          <w:rFonts w:ascii="Times New Roman" w:hAnsi="Times New Roman" w:cs="Times New Roman"/>
          <w:szCs w:val="20"/>
        </w:rPr>
        <w:t xml:space="preserve">Bashkangjitur tabela me llojet e dokumenteve/procedurave të zhvilluara: </w:t>
      </w:r>
    </w:p>
    <w:p w:rsidR="0057003E" w:rsidRDefault="0057003E" w:rsidP="002B72BD">
      <w:pPr>
        <w:spacing w:after="0" w:line="276" w:lineRule="auto"/>
        <w:rPr>
          <w:rFonts w:ascii="Times New Roman" w:hAnsi="Times New Roman" w:cs="Times New Roman"/>
          <w:szCs w:val="20"/>
        </w:rPr>
      </w:pPr>
    </w:p>
    <w:p w:rsidR="0057003E" w:rsidRPr="006455CD" w:rsidRDefault="0057003E" w:rsidP="002B72BD">
      <w:pPr>
        <w:spacing w:after="0" w:line="276" w:lineRule="auto"/>
        <w:rPr>
          <w:rFonts w:ascii="Times New Roman" w:hAnsi="Times New Roman" w:cs="Times New Roman"/>
          <w:szCs w:val="20"/>
        </w:rPr>
      </w:pPr>
    </w:p>
    <w:tbl>
      <w:tblPr>
        <w:tblStyle w:val="ListTable5Dark-Accent5"/>
        <w:tblW w:w="7208" w:type="dxa"/>
        <w:tblInd w:w="25" w:type="dxa"/>
        <w:tblLayout w:type="fixed"/>
        <w:tblLook w:val="0000" w:firstRow="0" w:lastRow="0" w:firstColumn="0" w:lastColumn="0" w:noHBand="0" w:noVBand="0"/>
      </w:tblPr>
      <w:tblGrid>
        <w:gridCol w:w="1559"/>
        <w:gridCol w:w="4648"/>
        <w:gridCol w:w="993"/>
        <w:gridCol w:w="8"/>
      </w:tblGrid>
      <w:tr w:rsidR="002B72BD" w:rsidRPr="006455CD" w:rsidTr="00E25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8" w:type="dxa"/>
            <w:gridSpan w:val="4"/>
          </w:tcPr>
          <w:p w:rsidR="002B72BD" w:rsidRPr="006455CD" w:rsidRDefault="002B72BD" w:rsidP="00E25890">
            <w:pPr>
              <w:spacing w:line="276" w:lineRule="auto"/>
              <w:ind w:left="-118" w:firstLine="15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 xml:space="preserve">  </w:t>
            </w:r>
            <w:r w:rsidRPr="006455CD">
              <w:rPr>
                <w:rFonts w:ascii="Times New Roman" w:eastAsia="Times New Roman" w:hAnsi="Times New Roman" w:cs="Times New Roman"/>
                <w:sz w:val="20"/>
                <w:szCs w:val="20"/>
              </w:rPr>
              <w:t>Veprimet/Procedurat e zhvilluara administrative</w:t>
            </w:r>
          </w:p>
        </w:tc>
      </w:tr>
      <w:tr w:rsidR="002B72BD" w:rsidRPr="006455CD" w:rsidTr="00E25890">
        <w:trPr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D9E2F3" w:themeFill="accent5" w:themeFillTint="33"/>
          </w:tcPr>
          <w:p w:rsidR="002B72BD" w:rsidRPr="006455CD" w:rsidRDefault="002B72BD" w:rsidP="00E25890">
            <w:pPr>
              <w:spacing w:line="276" w:lineRule="auto"/>
              <w:ind w:left="-118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Data prej</w:t>
            </w:r>
          </w:p>
          <w:p w:rsidR="002B72BD" w:rsidRPr="006455CD" w:rsidRDefault="002B72BD" w:rsidP="00E25890">
            <w:pPr>
              <w:spacing w:line="276" w:lineRule="auto"/>
              <w:ind w:left="-118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49" w:type="dxa"/>
            <w:gridSpan w:val="3"/>
            <w:shd w:val="clear" w:color="auto" w:fill="D9E2F3" w:themeFill="accent5" w:themeFillTint="33"/>
          </w:tcPr>
          <w:p w:rsidR="002B72BD" w:rsidRPr="006455CD" w:rsidRDefault="002B72BD" w:rsidP="00E25890">
            <w:pPr>
              <w:spacing w:line="276" w:lineRule="auto"/>
              <w:ind w:left="-118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Data deri</w:t>
            </w:r>
          </w:p>
          <w:p w:rsidR="002B72BD" w:rsidRPr="006455CD" w:rsidRDefault="002B72BD" w:rsidP="00E25890">
            <w:pPr>
              <w:spacing w:line="276" w:lineRule="auto"/>
              <w:ind w:left="-118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B72BD" w:rsidRPr="006455CD" w:rsidTr="00E25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D9E2F3" w:themeFill="accent5" w:themeFillTint="33"/>
          </w:tcPr>
          <w:p w:rsidR="002B72BD" w:rsidRPr="006455CD" w:rsidRDefault="002B72BD" w:rsidP="00E25890">
            <w:pPr>
              <w:spacing w:line="276" w:lineRule="auto"/>
              <w:ind w:left="-118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01.01.2022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49" w:type="dxa"/>
            <w:gridSpan w:val="3"/>
            <w:shd w:val="clear" w:color="auto" w:fill="D9E2F3" w:themeFill="accent5" w:themeFillTint="33"/>
          </w:tcPr>
          <w:p w:rsidR="002B72BD" w:rsidRPr="006455CD" w:rsidRDefault="002B72BD" w:rsidP="00E25890">
            <w:pPr>
              <w:spacing w:line="276" w:lineRule="auto"/>
              <w:ind w:left="-118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17.06.2022</w:t>
            </w:r>
          </w:p>
        </w:tc>
      </w:tr>
      <w:tr w:rsidR="002B72BD" w:rsidRPr="006455CD" w:rsidTr="00E25890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8" w:type="dxa"/>
            <w:gridSpan w:val="4"/>
          </w:tcPr>
          <w:p w:rsidR="002B72BD" w:rsidRPr="006455CD" w:rsidRDefault="002B72BD" w:rsidP="00E25890">
            <w:pPr>
              <w:spacing w:line="276" w:lineRule="auto"/>
              <w:ind w:left="-118" w:firstLine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sz w:val="20"/>
                <w:szCs w:val="20"/>
              </w:rPr>
              <w:t>Lloji i dokumentit :</w:t>
            </w:r>
          </w:p>
        </w:tc>
      </w:tr>
      <w:tr w:rsidR="002B72BD" w:rsidRPr="006455CD" w:rsidTr="00E2589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07" w:type="dxa"/>
            <w:gridSpan w:val="2"/>
            <w:shd w:val="clear" w:color="auto" w:fill="D9E2F3" w:themeFill="accent5" w:themeFillTint="33"/>
          </w:tcPr>
          <w:p w:rsidR="002B72BD" w:rsidRPr="006455CD" w:rsidRDefault="002B72BD" w:rsidP="00E25890">
            <w:pPr>
              <w:tabs>
                <w:tab w:val="right" w:pos="9206"/>
              </w:tabs>
              <w:spacing w:line="276" w:lineRule="auto"/>
              <w:ind w:firstLine="1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Martesat e rregullta dhe jashtë vendit</w:t>
            </w:r>
            <w:r w:rsidRPr="006455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3" w:type="dxa"/>
            <w:shd w:val="clear" w:color="auto" w:fill="D9E2F3" w:themeFill="accent5" w:themeFillTint="33"/>
          </w:tcPr>
          <w:p w:rsidR="002B72BD" w:rsidRPr="006455CD" w:rsidRDefault="002B72BD" w:rsidP="00E25890">
            <w:pPr>
              <w:tabs>
                <w:tab w:val="right" w:pos="9206"/>
              </w:tabs>
              <w:spacing w:line="276" w:lineRule="auto"/>
              <w:ind w:left="-153" w:right="-111" w:firstLine="3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453</w:t>
            </w:r>
          </w:p>
        </w:tc>
      </w:tr>
      <w:tr w:rsidR="002B72BD" w:rsidRPr="006455CD" w:rsidTr="00E25890">
        <w:trPr>
          <w:gridAfter w:val="1"/>
          <w:wAfter w:w="8" w:type="dxa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07" w:type="dxa"/>
            <w:gridSpan w:val="2"/>
            <w:shd w:val="clear" w:color="auto" w:fill="D9E2F3" w:themeFill="accent5" w:themeFillTint="33"/>
          </w:tcPr>
          <w:p w:rsidR="002B72BD" w:rsidRPr="006455CD" w:rsidRDefault="002B72BD" w:rsidP="00E25890">
            <w:pPr>
              <w:spacing w:line="276" w:lineRule="auto"/>
              <w:ind w:firstLine="1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Rishkrim martese brenda dhe jashtë vendit        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3" w:type="dxa"/>
            <w:shd w:val="clear" w:color="auto" w:fill="D9E2F3" w:themeFill="accent5" w:themeFillTint="33"/>
          </w:tcPr>
          <w:p w:rsidR="002B72BD" w:rsidRPr="006455CD" w:rsidRDefault="002B72BD" w:rsidP="00E25890">
            <w:pPr>
              <w:spacing w:line="276" w:lineRule="auto"/>
              <w:ind w:left="-153" w:right="-111" w:firstLine="3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209</w:t>
            </w:r>
          </w:p>
        </w:tc>
      </w:tr>
      <w:tr w:rsidR="002B72BD" w:rsidRPr="006455CD" w:rsidTr="00E2589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07" w:type="dxa"/>
            <w:gridSpan w:val="2"/>
            <w:shd w:val="clear" w:color="auto" w:fill="D9E2F3" w:themeFill="accent5" w:themeFillTint="33"/>
          </w:tcPr>
          <w:p w:rsidR="002B72BD" w:rsidRPr="006455CD" w:rsidRDefault="002B72BD" w:rsidP="00E25890">
            <w:pPr>
              <w:tabs>
                <w:tab w:val="right" w:pos="9206"/>
              </w:tabs>
              <w:spacing w:line="276" w:lineRule="auto"/>
              <w:ind w:firstLine="1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Shkurorëzime</w:t>
            </w:r>
          </w:p>
          <w:p w:rsidR="002B72BD" w:rsidRPr="006455CD" w:rsidRDefault="002B72BD" w:rsidP="00E25890">
            <w:pPr>
              <w:tabs>
                <w:tab w:val="right" w:pos="9206"/>
              </w:tabs>
              <w:spacing w:line="276" w:lineRule="auto"/>
              <w:ind w:firstLine="1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3" w:type="dxa"/>
            <w:shd w:val="clear" w:color="auto" w:fill="D9E2F3" w:themeFill="accent5" w:themeFillTint="33"/>
          </w:tcPr>
          <w:p w:rsidR="002B72BD" w:rsidRPr="006455CD" w:rsidRDefault="002B72BD" w:rsidP="00E25890">
            <w:pPr>
              <w:tabs>
                <w:tab w:val="right" w:pos="9206"/>
              </w:tabs>
              <w:spacing w:line="276" w:lineRule="auto"/>
              <w:ind w:left="-153" w:right="-111" w:firstLine="3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</w:tr>
      <w:tr w:rsidR="002B72BD" w:rsidRPr="006455CD" w:rsidTr="00E25890">
        <w:trPr>
          <w:gridAfter w:val="1"/>
          <w:wAfter w:w="8" w:type="dxa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07" w:type="dxa"/>
            <w:gridSpan w:val="2"/>
            <w:shd w:val="clear" w:color="auto" w:fill="D9E2F3" w:themeFill="accent5" w:themeFillTint="33"/>
          </w:tcPr>
          <w:p w:rsidR="002B72BD" w:rsidRPr="006455CD" w:rsidRDefault="002B72BD" w:rsidP="00E25890">
            <w:pPr>
              <w:tabs>
                <w:tab w:val="left" w:pos="571"/>
                <w:tab w:val="left" w:pos="8504"/>
              </w:tabs>
              <w:spacing w:line="276" w:lineRule="auto"/>
              <w:ind w:firstLine="1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Martesa me element të huaj</w:t>
            </w:r>
          </w:p>
          <w:p w:rsidR="002B72BD" w:rsidRPr="006455CD" w:rsidRDefault="002B72BD" w:rsidP="00E25890">
            <w:pPr>
              <w:tabs>
                <w:tab w:val="left" w:pos="571"/>
                <w:tab w:val="left" w:pos="8504"/>
              </w:tabs>
              <w:spacing w:line="276" w:lineRule="auto"/>
              <w:ind w:firstLine="1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3" w:type="dxa"/>
            <w:shd w:val="clear" w:color="auto" w:fill="D9E2F3" w:themeFill="accent5" w:themeFillTint="33"/>
          </w:tcPr>
          <w:p w:rsidR="002B72BD" w:rsidRPr="006455CD" w:rsidRDefault="002B72BD" w:rsidP="00E25890">
            <w:pPr>
              <w:tabs>
                <w:tab w:val="left" w:pos="571"/>
                <w:tab w:val="left" w:pos="8504"/>
              </w:tabs>
              <w:spacing w:line="276" w:lineRule="auto"/>
              <w:ind w:left="-153" w:right="-111" w:firstLine="3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119</w:t>
            </w:r>
          </w:p>
        </w:tc>
      </w:tr>
      <w:tr w:rsidR="002B72BD" w:rsidRPr="006455CD" w:rsidTr="00E2589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07" w:type="dxa"/>
            <w:gridSpan w:val="2"/>
            <w:shd w:val="clear" w:color="auto" w:fill="D9E2F3" w:themeFill="accent5" w:themeFillTint="33"/>
          </w:tcPr>
          <w:p w:rsidR="002B72BD" w:rsidRPr="006455CD" w:rsidRDefault="002B72BD" w:rsidP="00E25890">
            <w:pPr>
              <w:tabs>
                <w:tab w:val="left" w:pos="1114"/>
                <w:tab w:val="right" w:pos="9206"/>
              </w:tabs>
              <w:spacing w:line="276" w:lineRule="auto"/>
              <w:ind w:firstLine="1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Vdekjet e rregullta, brenda dhe jashtë vendit     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3" w:type="dxa"/>
            <w:shd w:val="clear" w:color="auto" w:fill="D9E2F3" w:themeFill="accent5" w:themeFillTint="33"/>
          </w:tcPr>
          <w:p w:rsidR="002B72BD" w:rsidRPr="006455CD" w:rsidRDefault="002B72BD" w:rsidP="00E25890">
            <w:pPr>
              <w:tabs>
                <w:tab w:val="left" w:pos="1114"/>
                <w:tab w:val="right" w:pos="9206"/>
              </w:tabs>
              <w:spacing w:line="276" w:lineRule="auto"/>
              <w:ind w:left="-153" w:right="-111" w:firstLine="3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303</w:t>
            </w:r>
          </w:p>
        </w:tc>
      </w:tr>
      <w:tr w:rsidR="002B72BD" w:rsidRPr="006455CD" w:rsidTr="00E25890">
        <w:trPr>
          <w:gridAfter w:val="1"/>
          <w:wAfter w:w="8" w:type="dxa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07" w:type="dxa"/>
            <w:gridSpan w:val="2"/>
            <w:shd w:val="clear" w:color="auto" w:fill="D9E2F3" w:themeFill="accent5" w:themeFillTint="33"/>
          </w:tcPr>
          <w:p w:rsidR="002B72BD" w:rsidRPr="006455CD" w:rsidRDefault="002B72BD" w:rsidP="00E25890">
            <w:pPr>
              <w:tabs>
                <w:tab w:val="left" w:pos="1331"/>
                <w:tab w:val="right" w:pos="9206"/>
              </w:tabs>
              <w:spacing w:line="276" w:lineRule="auto"/>
              <w:ind w:firstLine="1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Vdekje të regjistruara me vonesë, brenda dhe jashtë vendit</w:t>
            </w:r>
            <w:r w:rsidRPr="006455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                                                          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3" w:type="dxa"/>
            <w:shd w:val="clear" w:color="auto" w:fill="D9E2F3" w:themeFill="accent5" w:themeFillTint="33"/>
          </w:tcPr>
          <w:p w:rsidR="002B72BD" w:rsidRPr="006455CD" w:rsidRDefault="002B72BD" w:rsidP="00E25890">
            <w:pPr>
              <w:tabs>
                <w:tab w:val="left" w:pos="1331"/>
                <w:tab w:val="right" w:pos="9206"/>
              </w:tabs>
              <w:spacing w:line="276" w:lineRule="auto"/>
              <w:ind w:left="-153" w:right="-111" w:firstLine="3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40</w:t>
            </w:r>
          </w:p>
        </w:tc>
      </w:tr>
      <w:tr w:rsidR="002B72BD" w:rsidRPr="006455CD" w:rsidTr="00E2589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07" w:type="dxa"/>
            <w:gridSpan w:val="2"/>
            <w:shd w:val="clear" w:color="auto" w:fill="D9E2F3" w:themeFill="accent5" w:themeFillTint="33"/>
          </w:tcPr>
          <w:p w:rsidR="002B72BD" w:rsidRPr="006455CD" w:rsidRDefault="002B72BD" w:rsidP="00E25890">
            <w:pPr>
              <w:tabs>
                <w:tab w:val="left" w:pos="1630"/>
                <w:tab w:val="right" w:pos="9206"/>
              </w:tabs>
              <w:spacing w:line="276" w:lineRule="auto"/>
              <w:ind w:firstLine="1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Lindje të rregullta, brenda dhe jashtë vendit      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3" w:type="dxa"/>
            <w:shd w:val="clear" w:color="auto" w:fill="D9E2F3" w:themeFill="accent5" w:themeFillTint="33"/>
          </w:tcPr>
          <w:p w:rsidR="002B72BD" w:rsidRPr="006455CD" w:rsidRDefault="002B72BD" w:rsidP="00E25890">
            <w:pPr>
              <w:tabs>
                <w:tab w:val="left" w:pos="1630"/>
                <w:tab w:val="right" w:pos="9206"/>
              </w:tabs>
              <w:spacing w:line="276" w:lineRule="auto"/>
              <w:ind w:left="-153" w:right="-111" w:firstLine="3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814</w:t>
            </w:r>
          </w:p>
        </w:tc>
      </w:tr>
      <w:tr w:rsidR="002B72BD" w:rsidRPr="006455CD" w:rsidTr="00E25890">
        <w:trPr>
          <w:gridAfter w:val="1"/>
          <w:wAfter w:w="8" w:type="dxa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07" w:type="dxa"/>
            <w:gridSpan w:val="2"/>
            <w:shd w:val="clear" w:color="auto" w:fill="D9E2F3" w:themeFill="accent5" w:themeFillTint="33"/>
          </w:tcPr>
          <w:p w:rsidR="002B72BD" w:rsidRPr="006455CD" w:rsidRDefault="002B72BD" w:rsidP="00E25890">
            <w:pPr>
              <w:tabs>
                <w:tab w:val="left" w:pos="1630"/>
                <w:tab w:val="right" w:pos="9206"/>
              </w:tabs>
              <w:spacing w:line="276" w:lineRule="auto"/>
              <w:ind w:firstLine="1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Lindje të regjistruara me vonesë, brenda dhe jashtë vendit                                                                       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3" w:type="dxa"/>
            <w:shd w:val="clear" w:color="auto" w:fill="D9E2F3" w:themeFill="accent5" w:themeFillTint="33"/>
          </w:tcPr>
          <w:p w:rsidR="002B72BD" w:rsidRPr="006455CD" w:rsidRDefault="002B72BD" w:rsidP="00E25890">
            <w:pPr>
              <w:tabs>
                <w:tab w:val="left" w:pos="1630"/>
                <w:tab w:val="right" w:pos="9206"/>
              </w:tabs>
              <w:spacing w:line="276" w:lineRule="auto"/>
              <w:ind w:left="-153" w:right="-111" w:firstLine="3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109</w:t>
            </w:r>
          </w:p>
        </w:tc>
      </w:tr>
      <w:tr w:rsidR="002B72BD" w:rsidRPr="006455CD" w:rsidTr="00E2589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07" w:type="dxa"/>
            <w:gridSpan w:val="2"/>
            <w:shd w:val="clear" w:color="auto" w:fill="D9E2F3" w:themeFill="accent5" w:themeFillTint="33"/>
          </w:tcPr>
          <w:p w:rsidR="002B72BD" w:rsidRPr="006455CD" w:rsidRDefault="002B72BD" w:rsidP="00E25890">
            <w:pPr>
              <w:tabs>
                <w:tab w:val="left" w:pos="1698"/>
                <w:tab w:val="right" w:pos="9206"/>
              </w:tabs>
              <w:spacing w:line="276" w:lineRule="auto"/>
              <w:ind w:firstLine="1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Verifikime me numër personal paraprak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3" w:type="dxa"/>
            <w:shd w:val="clear" w:color="auto" w:fill="D9E2F3" w:themeFill="accent5" w:themeFillTint="33"/>
          </w:tcPr>
          <w:p w:rsidR="002B72BD" w:rsidRPr="006455CD" w:rsidRDefault="002B72BD" w:rsidP="00E25890">
            <w:pPr>
              <w:tabs>
                <w:tab w:val="left" w:pos="1698"/>
                <w:tab w:val="right" w:pos="9206"/>
              </w:tabs>
              <w:spacing w:line="276" w:lineRule="auto"/>
              <w:ind w:left="-153" w:right="-111" w:firstLine="3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353</w:t>
            </w:r>
          </w:p>
        </w:tc>
      </w:tr>
      <w:tr w:rsidR="002B72BD" w:rsidRPr="006455CD" w:rsidTr="00E25890">
        <w:trPr>
          <w:gridAfter w:val="1"/>
          <w:wAfter w:w="8" w:type="dxa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07" w:type="dxa"/>
            <w:gridSpan w:val="2"/>
            <w:shd w:val="clear" w:color="auto" w:fill="D9E2F3" w:themeFill="accent5" w:themeFillTint="33"/>
          </w:tcPr>
          <w:p w:rsidR="002B72BD" w:rsidRPr="006455CD" w:rsidRDefault="002B72BD" w:rsidP="00E25890">
            <w:pPr>
              <w:tabs>
                <w:tab w:val="left" w:pos="2459"/>
                <w:tab w:val="right" w:pos="9206"/>
              </w:tabs>
              <w:spacing w:line="276" w:lineRule="auto"/>
              <w:ind w:firstLine="1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Rishkrime të lindjes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3" w:type="dxa"/>
            <w:shd w:val="clear" w:color="auto" w:fill="D9E2F3" w:themeFill="accent5" w:themeFillTint="33"/>
          </w:tcPr>
          <w:p w:rsidR="002B72BD" w:rsidRPr="006455CD" w:rsidRDefault="002B72BD" w:rsidP="00E25890">
            <w:pPr>
              <w:tabs>
                <w:tab w:val="left" w:pos="2459"/>
                <w:tab w:val="right" w:pos="9206"/>
              </w:tabs>
              <w:spacing w:line="276" w:lineRule="auto"/>
              <w:ind w:left="-153" w:right="-111" w:firstLine="3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111</w:t>
            </w:r>
          </w:p>
        </w:tc>
      </w:tr>
      <w:tr w:rsidR="002B72BD" w:rsidRPr="006455CD" w:rsidTr="00E2589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07" w:type="dxa"/>
            <w:gridSpan w:val="2"/>
            <w:shd w:val="clear" w:color="auto" w:fill="D9E2F3" w:themeFill="accent5" w:themeFillTint="33"/>
          </w:tcPr>
          <w:p w:rsidR="002B72BD" w:rsidRPr="006455CD" w:rsidRDefault="002B72BD" w:rsidP="00E25890">
            <w:pPr>
              <w:tabs>
                <w:tab w:val="left" w:pos="2731"/>
              </w:tabs>
              <w:spacing w:line="276" w:lineRule="auto"/>
              <w:ind w:firstLine="1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Regjistrim i qytetarit me vendim të komisionit për shtetësi, me nenin 31, me dekret të Presidentit dhe me nenin 32                              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3" w:type="dxa"/>
            <w:shd w:val="clear" w:color="auto" w:fill="D9E2F3" w:themeFill="accent5" w:themeFillTint="33"/>
          </w:tcPr>
          <w:p w:rsidR="002B72BD" w:rsidRPr="006455CD" w:rsidRDefault="002B72BD" w:rsidP="00E25890">
            <w:pPr>
              <w:tabs>
                <w:tab w:val="left" w:pos="2731"/>
              </w:tabs>
              <w:spacing w:line="276" w:lineRule="auto"/>
              <w:ind w:left="-153" w:right="-111" w:firstLine="3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56</w:t>
            </w:r>
          </w:p>
        </w:tc>
      </w:tr>
      <w:tr w:rsidR="002B72BD" w:rsidRPr="006455CD" w:rsidTr="00E25890">
        <w:trPr>
          <w:gridAfter w:val="1"/>
          <w:wAfter w:w="8" w:type="dxa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07" w:type="dxa"/>
            <w:gridSpan w:val="2"/>
            <w:shd w:val="clear" w:color="auto" w:fill="D9E2F3" w:themeFill="accent5" w:themeFillTint="33"/>
          </w:tcPr>
          <w:p w:rsidR="002B72BD" w:rsidRPr="006455CD" w:rsidRDefault="002B72BD" w:rsidP="00E25890">
            <w:pPr>
              <w:spacing w:line="276" w:lineRule="auto"/>
              <w:ind w:firstLine="1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Totali                                                                 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3" w:type="dxa"/>
            <w:shd w:val="clear" w:color="auto" w:fill="D9E2F3" w:themeFill="accent5" w:themeFillTint="33"/>
          </w:tcPr>
          <w:p w:rsidR="002B72BD" w:rsidRPr="006455CD" w:rsidRDefault="002B72BD" w:rsidP="00E25890">
            <w:pPr>
              <w:spacing w:line="276" w:lineRule="auto"/>
              <w:ind w:left="-153" w:right="-111" w:firstLine="3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55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2,592</w:t>
            </w:r>
          </w:p>
        </w:tc>
      </w:tr>
    </w:tbl>
    <w:p w:rsidR="002B72BD" w:rsidRPr="006455CD" w:rsidRDefault="002B72BD" w:rsidP="002B72B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72BD" w:rsidRPr="006455CD" w:rsidRDefault="002B72BD" w:rsidP="002B72BD">
      <w:pPr>
        <w:spacing w:line="276" w:lineRule="auto"/>
        <w:jc w:val="both"/>
        <w:rPr>
          <w:rFonts w:ascii="Times New Roman" w:hAnsi="Times New Roman" w:cs="Times New Roman"/>
          <w:color w:val="2E74B5" w:themeColor="accent1" w:themeShade="BF"/>
          <w:szCs w:val="20"/>
        </w:rPr>
      </w:pPr>
      <w:r w:rsidRPr="006455CD">
        <w:rPr>
          <w:rFonts w:ascii="Times New Roman" w:hAnsi="Times New Roman" w:cs="Times New Roman"/>
          <w:color w:val="2E74B5" w:themeColor="accent1" w:themeShade="BF"/>
          <w:szCs w:val="20"/>
        </w:rPr>
        <w:t>Qendra për Shërbime me Qytetarë (QSHQ)</w:t>
      </w:r>
    </w:p>
    <w:p w:rsidR="002B72BD" w:rsidRPr="006455CD" w:rsidRDefault="002B72BD" w:rsidP="002B72BD">
      <w:pPr>
        <w:spacing w:line="276" w:lineRule="auto"/>
        <w:rPr>
          <w:rFonts w:ascii="Times New Roman" w:hAnsi="Times New Roman" w:cs="Times New Roman"/>
          <w:szCs w:val="20"/>
        </w:rPr>
      </w:pPr>
      <w:r w:rsidRPr="006455CD">
        <w:rPr>
          <w:rFonts w:ascii="Times New Roman" w:hAnsi="Times New Roman" w:cs="Times New Roman"/>
          <w:szCs w:val="20"/>
        </w:rPr>
        <w:t>Në kuadër të QSHQ-së në vazhdimësi janë pranuar kërkesat e qytetarëve të cilat janë përcjell në Drejtoritë përkatëse, si dhe pas marrjes së përgjigjeve për lëndët e shqyrtuara nga Drejtoritë, janë njoftuar qytetarët përmes SMS-ave.</w:t>
      </w:r>
    </w:p>
    <w:p w:rsidR="002B72BD" w:rsidRPr="006455CD" w:rsidRDefault="002B72BD" w:rsidP="002B72BD">
      <w:pPr>
        <w:spacing w:line="276" w:lineRule="auto"/>
        <w:rPr>
          <w:rFonts w:ascii="Times New Roman" w:hAnsi="Times New Roman" w:cs="Times New Roman"/>
          <w:szCs w:val="20"/>
        </w:rPr>
      </w:pPr>
      <w:r w:rsidRPr="006455CD">
        <w:rPr>
          <w:rFonts w:ascii="Times New Roman" w:hAnsi="Times New Roman" w:cs="Times New Roman"/>
          <w:szCs w:val="20"/>
        </w:rPr>
        <w:t xml:space="preserve">Gjatë periudhës nga dt. 01.01.2022, e deri më datë: 17.06.2022, janë pranuar: 69,176 lëndë, prej të cilave: 63,982 janë miratuar, ndërkaq 5,194 lëndë janë në proces, respektivisht janë kryer 92.5% e lëndëve. </w:t>
      </w:r>
    </w:p>
    <w:p w:rsidR="002B72BD" w:rsidRPr="006455CD" w:rsidRDefault="002B72BD" w:rsidP="002B72BD">
      <w:pPr>
        <w:spacing w:line="276" w:lineRule="auto"/>
        <w:jc w:val="both"/>
        <w:rPr>
          <w:rFonts w:ascii="Times New Roman" w:hAnsi="Times New Roman" w:cs="Times New Roman"/>
          <w:szCs w:val="20"/>
        </w:rPr>
      </w:pPr>
    </w:p>
    <w:p w:rsidR="002B72BD" w:rsidRPr="006455CD" w:rsidRDefault="002B72BD" w:rsidP="002B72B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  <w:sectPr w:rsidR="002B72BD" w:rsidRPr="006455CD" w:rsidSect="002B72BD">
          <w:pgSz w:w="11906" w:h="16838"/>
          <w:pgMar w:top="1440" w:right="1440" w:bottom="1440" w:left="1440" w:header="708" w:footer="708" w:gutter="0"/>
          <w:cols w:space="740"/>
          <w:docGrid w:linePitch="360"/>
        </w:sectPr>
      </w:pPr>
    </w:p>
    <w:p w:rsidR="002B72BD" w:rsidRPr="006455CD" w:rsidRDefault="002B72BD" w:rsidP="002B72B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72BD" w:rsidRPr="006455CD" w:rsidRDefault="002B72BD" w:rsidP="002B72BD">
      <w:pPr>
        <w:spacing w:line="276" w:lineRule="auto"/>
        <w:jc w:val="center"/>
        <w:rPr>
          <w:rFonts w:ascii="Times New Roman" w:hAnsi="Times New Roman" w:cs="Times New Roman"/>
          <w:szCs w:val="20"/>
        </w:rPr>
      </w:pPr>
      <w:r w:rsidRPr="006455CD">
        <w:rPr>
          <w:rFonts w:ascii="Times New Roman" w:hAnsi="Times New Roman" w:cs="Times New Roman"/>
          <w:szCs w:val="20"/>
        </w:rPr>
        <w:t>Tabela me specifikacionet e trajtimit të lëndëve, sipas organeve përkatëse komunale:</w:t>
      </w:r>
    </w:p>
    <w:p w:rsidR="002B72BD" w:rsidRPr="006455CD" w:rsidRDefault="002B72BD" w:rsidP="002B72BD">
      <w:pPr>
        <w:spacing w:line="276" w:lineRule="auto"/>
        <w:jc w:val="center"/>
        <w:rPr>
          <w:rFonts w:ascii="Times New Roman" w:hAnsi="Times New Roman" w:cs="Times New Roman"/>
          <w:szCs w:val="20"/>
        </w:rPr>
      </w:pPr>
      <w:r w:rsidRPr="006455CD">
        <w:rPr>
          <w:rFonts w:ascii="Times New Roman" w:eastAsia="Arial" w:hAnsi="Times New Roman" w:cs="Times New Roman"/>
          <w:b/>
          <w:color w:val="000000"/>
        </w:rPr>
        <w:t>Raporti sipas departamenteve dhe statusit te zgjidhjes:</w:t>
      </w:r>
    </w:p>
    <w:tbl>
      <w:tblPr>
        <w:tblStyle w:val="GridTable5Dark-Accent5"/>
        <w:tblW w:w="10614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530"/>
        <w:gridCol w:w="1011"/>
        <w:gridCol w:w="839"/>
        <w:gridCol w:w="1096"/>
        <w:gridCol w:w="744"/>
        <w:gridCol w:w="950"/>
        <w:gridCol w:w="850"/>
        <w:gridCol w:w="900"/>
        <w:gridCol w:w="900"/>
        <w:gridCol w:w="973"/>
        <w:gridCol w:w="821"/>
      </w:tblGrid>
      <w:tr w:rsidR="00AD052E" w:rsidRPr="006455CD" w:rsidTr="00AD05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2B72BD" w:rsidRPr="006455CD" w:rsidRDefault="002B72BD" w:rsidP="00E25890">
            <w:pPr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</w:rPr>
              <w:t>Pershkrimi</w:t>
            </w:r>
          </w:p>
        </w:tc>
        <w:tc>
          <w:tcPr>
            <w:tcW w:w="1011" w:type="dxa"/>
          </w:tcPr>
          <w:p w:rsidR="002B72BD" w:rsidRPr="006455CD" w:rsidRDefault="002B72BD" w:rsidP="00E25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</w:rPr>
              <w:t>Pranuar</w:t>
            </w:r>
          </w:p>
        </w:tc>
        <w:tc>
          <w:tcPr>
            <w:tcW w:w="839" w:type="dxa"/>
          </w:tcPr>
          <w:p w:rsidR="002B72BD" w:rsidRPr="006455CD" w:rsidRDefault="002B72BD" w:rsidP="00E25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</w:rPr>
              <w:t>Ne Proces</w:t>
            </w:r>
          </w:p>
        </w:tc>
        <w:tc>
          <w:tcPr>
            <w:tcW w:w="1096" w:type="dxa"/>
          </w:tcPr>
          <w:p w:rsidR="002B72BD" w:rsidRPr="006455CD" w:rsidRDefault="002B72BD" w:rsidP="00E25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</w:rPr>
              <w:t>Miratuar</w:t>
            </w:r>
          </w:p>
        </w:tc>
        <w:tc>
          <w:tcPr>
            <w:tcW w:w="744" w:type="dxa"/>
          </w:tcPr>
          <w:p w:rsidR="002B72BD" w:rsidRPr="006455CD" w:rsidRDefault="002B72BD" w:rsidP="00E25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</w:rPr>
              <w:t>Refuzuar</w:t>
            </w:r>
          </w:p>
        </w:tc>
        <w:tc>
          <w:tcPr>
            <w:tcW w:w="950" w:type="dxa"/>
          </w:tcPr>
          <w:p w:rsidR="002B72BD" w:rsidRPr="006455CD" w:rsidRDefault="002B72BD" w:rsidP="00E25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</w:rPr>
              <w:t>Hedhur Poshte</w:t>
            </w:r>
          </w:p>
        </w:tc>
        <w:tc>
          <w:tcPr>
            <w:tcW w:w="850" w:type="dxa"/>
          </w:tcPr>
          <w:p w:rsidR="002B72BD" w:rsidRPr="006455CD" w:rsidRDefault="002B72BD" w:rsidP="00E25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</w:rPr>
              <w:t>Pezulluar</w:t>
            </w:r>
          </w:p>
        </w:tc>
        <w:tc>
          <w:tcPr>
            <w:tcW w:w="900" w:type="dxa"/>
          </w:tcPr>
          <w:p w:rsidR="002B72BD" w:rsidRPr="006455CD" w:rsidRDefault="002B72BD" w:rsidP="00E25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</w:rPr>
              <w:t>Ceduar</w:t>
            </w:r>
          </w:p>
        </w:tc>
        <w:tc>
          <w:tcPr>
            <w:tcW w:w="900" w:type="dxa"/>
          </w:tcPr>
          <w:p w:rsidR="002B72BD" w:rsidRPr="006455CD" w:rsidRDefault="002B72BD" w:rsidP="00E25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</w:rPr>
              <w:t>Anuluar</w:t>
            </w:r>
          </w:p>
        </w:tc>
        <w:tc>
          <w:tcPr>
            <w:tcW w:w="973" w:type="dxa"/>
          </w:tcPr>
          <w:p w:rsidR="002B72BD" w:rsidRPr="006455CD" w:rsidRDefault="002B72BD" w:rsidP="00E25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</w:rPr>
              <w:t>Perfunduar</w:t>
            </w:r>
          </w:p>
        </w:tc>
        <w:tc>
          <w:tcPr>
            <w:tcW w:w="821" w:type="dxa"/>
          </w:tcPr>
          <w:p w:rsidR="002B72BD" w:rsidRPr="006455CD" w:rsidRDefault="002B72BD" w:rsidP="00E25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</w:rPr>
              <w:t>Totali</w:t>
            </w:r>
          </w:p>
        </w:tc>
      </w:tr>
      <w:tr w:rsidR="00AD052E" w:rsidRPr="006455CD" w:rsidTr="00AD0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2B72BD" w:rsidRPr="006455CD" w:rsidRDefault="002B72BD" w:rsidP="00E25890">
            <w:pPr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</w:rPr>
              <w:t>Drejtoria e Administratës së Përgjithshme</w:t>
            </w:r>
          </w:p>
        </w:tc>
        <w:tc>
          <w:tcPr>
            <w:tcW w:w="1011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12</w:t>
            </w:r>
          </w:p>
        </w:tc>
        <w:tc>
          <w:tcPr>
            <w:tcW w:w="839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5</w:t>
            </w:r>
          </w:p>
        </w:tc>
        <w:tc>
          <w:tcPr>
            <w:tcW w:w="1096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3,870</w:t>
            </w:r>
          </w:p>
        </w:tc>
        <w:tc>
          <w:tcPr>
            <w:tcW w:w="744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  <w:tc>
          <w:tcPr>
            <w:tcW w:w="950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3</w:t>
            </w:r>
          </w:p>
        </w:tc>
        <w:tc>
          <w:tcPr>
            <w:tcW w:w="973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37,802</w:t>
            </w:r>
          </w:p>
        </w:tc>
        <w:tc>
          <w:tcPr>
            <w:tcW w:w="821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41,693</w:t>
            </w:r>
          </w:p>
        </w:tc>
      </w:tr>
      <w:tr w:rsidR="00AD052E" w:rsidRPr="006455CD" w:rsidTr="00AD052E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2B72BD" w:rsidRPr="006455CD" w:rsidRDefault="002B72BD" w:rsidP="00E25890">
            <w:pPr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</w:rPr>
              <w:t>Drejtoria për Arsim</w:t>
            </w:r>
          </w:p>
        </w:tc>
        <w:tc>
          <w:tcPr>
            <w:tcW w:w="1011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3</w:t>
            </w:r>
          </w:p>
        </w:tc>
        <w:tc>
          <w:tcPr>
            <w:tcW w:w="839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772</w:t>
            </w:r>
          </w:p>
        </w:tc>
        <w:tc>
          <w:tcPr>
            <w:tcW w:w="1096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589</w:t>
            </w:r>
          </w:p>
        </w:tc>
        <w:tc>
          <w:tcPr>
            <w:tcW w:w="744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3</w:t>
            </w:r>
          </w:p>
        </w:tc>
        <w:tc>
          <w:tcPr>
            <w:tcW w:w="950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73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21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1,367</w:t>
            </w:r>
          </w:p>
        </w:tc>
      </w:tr>
      <w:tr w:rsidR="00AD052E" w:rsidRPr="006455CD" w:rsidTr="00AD0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2B72BD" w:rsidRPr="006455CD" w:rsidRDefault="002B72BD" w:rsidP="00E25890">
            <w:pPr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</w:rPr>
              <w:lastRenderedPageBreak/>
              <w:t>Drejtoria për Gjeodezi, Kadastër dhe Pronë</w:t>
            </w:r>
          </w:p>
        </w:tc>
        <w:tc>
          <w:tcPr>
            <w:tcW w:w="1011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2</w:t>
            </w:r>
          </w:p>
        </w:tc>
        <w:tc>
          <w:tcPr>
            <w:tcW w:w="839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243</w:t>
            </w:r>
          </w:p>
        </w:tc>
        <w:tc>
          <w:tcPr>
            <w:tcW w:w="1096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7,922</w:t>
            </w:r>
          </w:p>
        </w:tc>
        <w:tc>
          <w:tcPr>
            <w:tcW w:w="744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14</w:t>
            </w:r>
          </w:p>
        </w:tc>
        <w:tc>
          <w:tcPr>
            <w:tcW w:w="950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6</w:t>
            </w:r>
          </w:p>
        </w:tc>
        <w:tc>
          <w:tcPr>
            <w:tcW w:w="973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21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8,188</w:t>
            </w:r>
          </w:p>
        </w:tc>
      </w:tr>
      <w:tr w:rsidR="00AD052E" w:rsidRPr="006455CD" w:rsidTr="00AD052E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2B72BD" w:rsidRPr="006455CD" w:rsidRDefault="002B72BD" w:rsidP="00E25890">
            <w:pPr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</w:rPr>
              <w:t>Drejtoria e Buxhetit dhe Financave</w:t>
            </w:r>
          </w:p>
        </w:tc>
        <w:tc>
          <w:tcPr>
            <w:tcW w:w="1011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39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69</w:t>
            </w:r>
          </w:p>
        </w:tc>
        <w:tc>
          <w:tcPr>
            <w:tcW w:w="1096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744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50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  <w:tc>
          <w:tcPr>
            <w:tcW w:w="973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21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70</w:t>
            </w:r>
          </w:p>
        </w:tc>
      </w:tr>
      <w:tr w:rsidR="00AD052E" w:rsidRPr="006455CD" w:rsidTr="00AD0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2B72BD" w:rsidRPr="006455CD" w:rsidRDefault="002B72BD" w:rsidP="00E25890">
            <w:pPr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</w:rPr>
              <w:t>Drejtoria për Mbrojtje dhe Shpëtim</w:t>
            </w:r>
          </w:p>
        </w:tc>
        <w:tc>
          <w:tcPr>
            <w:tcW w:w="1011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  <w:tc>
          <w:tcPr>
            <w:tcW w:w="839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2</w:t>
            </w:r>
          </w:p>
        </w:tc>
        <w:tc>
          <w:tcPr>
            <w:tcW w:w="1096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48</w:t>
            </w:r>
          </w:p>
        </w:tc>
        <w:tc>
          <w:tcPr>
            <w:tcW w:w="744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50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73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21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52</w:t>
            </w:r>
          </w:p>
        </w:tc>
      </w:tr>
      <w:tr w:rsidR="00AD052E" w:rsidRPr="006455CD" w:rsidTr="00AD052E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2B72BD" w:rsidRPr="006455CD" w:rsidRDefault="002B72BD" w:rsidP="00E25890">
            <w:pPr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</w:rPr>
              <w:t>Drejtoria për Urbanizëm, Planifikim dhe Mbrojtje të Mjedisit</w:t>
            </w:r>
          </w:p>
        </w:tc>
        <w:tc>
          <w:tcPr>
            <w:tcW w:w="1011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2</w:t>
            </w:r>
          </w:p>
        </w:tc>
        <w:tc>
          <w:tcPr>
            <w:tcW w:w="839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204</w:t>
            </w:r>
          </w:p>
        </w:tc>
        <w:tc>
          <w:tcPr>
            <w:tcW w:w="1096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234</w:t>
            </w:r>
          </w:p>
        </w:tc>
        <w:tc>
          <w:tcPr>
            <w:tcW w:w="744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4</w:t>
            </w:r>
          </w:p>
        </w:tc>
        <w:tc>
          <w:tcPr>
            <w:tcW w:w="950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73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21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444</w:t>
            </w:r>
          </w:p>
        </w:tc>
      </w:tr>
      <w:tr w:rsidR="00AD052E" w:rsidRPr="006455CD" w:rsidTr="00AD0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2B72BD" w:rsidRPr="006455CD" w:rsidRDefault="002B72BD" w:rsidP="00E25890">
            <w:pPr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</w:rPr>
              <w:t>Drejtoria për Shërbime Publike, Infrastrukturë dhe Banim</w:t>
            </w:r>
          </w:p>
        </w:tc>
        <w:tc>
          <w:tcPr>
            <w:tcW w:w="1011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5</w:t>
            </w:r>
          </w:p>
        </w:tc>
        <w:tc>
          <w:tcPr>
            <w:tcW w:w="839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193</w:t>
            </w:r>
          </w:p>
        </w:tc>
        <w:tc>
          <w:tcPr>
            <w:tcW w:w="1096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9,811</w:t>
            </w:r>
          </w:p>
        </w:tc>
        <w:tc>
          <w:tcPr>
            <w:tcW w:w="744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50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4</w:t>
            </w:r>
          </w:p>
        </w:tc>
        <w:tc>
          <w:tcPr>
            <w:tcW w:w="973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21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10,013</w:t>
            </w:r>
          </w:p>
        </w:tc>
      </w:tr>
      <w:tr w:rsidR="00AD052E" w:rsidRPr="006455CD" w:rsidTr="00AD052E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2B72BD" w:rsidRPr="006455CD" w:rsidRDefault="002B72BD" w:rsidP="00E25890">
            <w:pPr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</w:rPr>
              <w:t>Drejtoria për Shëndetësi dhe Mirëqenie Sociale</w:t>
            </w:r>
          </w:p>
        </w:tc>
        <w:tc>
          <w:tcPr>
            <w:tcW w:w="1011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2</w:t>
            </w:r>
          </w:p>
        </w:tc>
        <w:tc>
          <w:tcPr>
            <w:tcW w:w="839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59</w:t>
            </w:r>
          </w:p>
        </w:tc>
        <w:tc>
          <w:tcPr>
            <w:tcW w:w="1096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1,529</w:t>
            </w:r>
          </w:p>
        </w:tc>
        <w:tc>
          <w:tcPr>
            <w:tcW w:w="744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231</w:t>
            </w:r>
          </w:p>
        </w:tc>
        <w:tc>
          <w:tcPr>
            <w:tcW w:w="950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3</w:t>
            </w:r>
          </w:p>
        </w:tc>
        <w:tc>
          <w:tcPr>
            <w:tcW w:w="973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21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1,825</w:t>
            </w:r>
          </w:p>
        </w:tc>
      </w:tr>
      <w:tr w:rsidR="00AD052E" w:rsidRPr="006455CD" w:rsidTr="00AD0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2B72BD" w:rsidRPr="006455CD" w:rsidRDefault="002B72BD" w:rsidP="00E25890">
            <w:pPr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</w:rPr>
              <w:t>Drejtoria e Bujqësisë dhe Pylltarisë</w:t>
            </w:r>
          </w:p>
        </w:tc>
        <w:tc>
          <w:tcPr>
            <w:tcW w:w="1011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39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1096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1,695</w:t>
            </w:r>
          </w:p>
        </w:tc>
        <w:tc>
          <w:tcPr>
            <w:tcW w:w="744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50</w:t>
            </w:r>
          </w:p>
        </w:tc>
        <w:tc>
          <w:tcPr>
            <w:tcW w:w="950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73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21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1,745</w:t>
            </w:r>
          </w:p>
        </w:tc>
      </w:tr>
      <w:tr w:rsidR="00AD052E" w:rsidRPr="006455CD" w:rsidTr="00AD052E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2B72BD" w:rsidRPr="006455CD" w:rsidRDefault="002B72BD" w:rsidP="00E25890">
            <w:pPr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</w:rPr>
              <w:t>Drejtoria për Zhvillim Ekonomik</w:t>
            </w:r>
          </w:p>
        </w:tc>
        <w:tc>
          <w:tcPr>
            <w:tcW w:w="1011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39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5</w:t>
            </w:r>
          </w:p>
        </w:tc>
        <w:tc>
          <w:tcPr>
            <w:tcW w:w="1096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11</w:t>
            </w:r>
          </w:p>
        </w:tc>
        <w:tc>
          <w:tcPr>
            <w:tcW w:w="744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4</w:t>
            </w:r>
          </w:p>
        </w:tc>
        <w:tc>
          <w:tcPr>
            <w:tcW w:w="950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73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21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</w:tr>
      <w:tr w:rsidR="00AD052E" w:rsidRPr="006455CD" w:rsidTr="00AD0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2B72BD" w:rsidRPr="006455CD" w:rsidRDefault="002B72BD" w:rsidP="00E25890">
            <w:pPr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</w:rPr>
              <w:t>Kuvendi i Komunës</w:t>
            </w:r>
          </w:p>
        </w:tc>
        <w:tc>
          <w:tcPr>
            <w:tcW w:w="1011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39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63</w:t>
            </w:r>
          </w:p>
        </w:tc>
        <w:tc>
          <w:tcPr>
            <w:tcW w:w="1096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15</w:t>
            </w:r>
          </w:p>
        </w:tc>
        <w:tc>
          <w:tcPr>
            <w:tcW w:w="744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50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73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21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78</w:t>
            </w:r>
          </w:p>
        </w:tc>
      </w:tr>
      <w:tr w:rsidR="00AD052E" w:rsidRPr="006455CD" w:rsidTr="00AD052E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2B72BD" w:rsidRPr="006455CD" w:rsidRDefault="002B72BD" w:rsidP="00E25890">
            <w:pPr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</w:rPr>
              <w:t>Kryetari i Komunës</w:t>
            </w:r>
          </w:p>
        </w:tc>
        <w:tc>
          <w:tcPr>
            <w:tcW w:w="1011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8</w:t>
            </w:r>
          </w:p>
        </w:tc>
        <w:tc>
          <w:tcPr>
            <w:tcW w:w="839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2,576</w:t>
            </w:r>
          </w:p>
        </w:tc>
        <w:tc>
          <w:tcPr>
            <w:tcW w:w="1096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167</w:t>
            </w:r>
          </w:p>
        </w:tc>
        <w:tc>
          <w:tcPr>
            <w:tcW w:w="744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50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4</w:t>
            </w:r>
          </w:p>
        </w:tc>
        <w:tc>
          <w:tcPr>
            <w:tcW w:w="973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21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2,755</w:t>
            </w:r>
          </w:p>
        </w:tc>
      </w:tr>
      <w:tr w:rsidR="00AD052E" w:rsidRPr="006455CD" w:rsidTr="00AD0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2B72BD" w:rsidRPr="006455CD" w:rsidRDefault="002B72BD" w:rsidP="00E25890">
            <w:pPr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</w:rPr>
              <w:t>Drejtoria e Inspeksionit</w:t>
            </w:r>
          </w:p>
        </w:tc>
        <w:tc>
          <w:tcPr>
            <w:tcW w:w="1011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2</w:t>
            </w:r>
          </w:p>
        </w:tc>
        <w:tc>
          <w:tcPr>
            <w:tcW w:w="839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25</w:t>
            </w:r>
          </w:p>
        </w:tc>
        <w:tc>
          <w:tcPr>
            <w:tcW w:w="1096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426</w:t>
            </w:r>
          </w:p>
        </w:tc>
        <w:tc>
          <w:tcPr>
            <w:tcW w:w="744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4</w:t>
            </w:r>
          </w:p>
        </w:tc>
        <w:tc>
          <w:tcPr>
            <w:tcW w:w="950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6</w:t>
            </w:r>
          </w:p>
        </w:tc>
        <w:tc>
          <w:tcPr>
            <w:tcW w:w="973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21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464</w:t>
            </w:r>
          </w:p>
        </w:tc>
      </w:tr>
      <w:tr w:rsidR="00AD052E" w:rsidRPr="006455CD" w:rsidTr="00AD052E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2B72BD" w:rsidRPr="006455CD" w:rsidRDefault="002B72BD" w:rsidP="00E25890">
            <w:pPr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</w:rPr>
              <w:t xml:space="preserve">Drejtoria për Kulturë, Rini dhe Sport </w:t>
            </w:r>
          </w:p>
        </w:tc>
        <w:tc>
          <w:tcPr>
            <w:tcW w:w="1011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39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359</w:t>
            </w:r>
          </w:p>
        </w:tc>
        <w:tc>
          <w:tcPr>
            <w:tcW w:w="1096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54</w:t>
            </w:r>
          </w:p>
        </w:tc>
        <w:tc>
          <w:tcPr>
            <w:tcW w:w="744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49</w:t>
            </w:r>
          </w:p>
        </w:tc>
        <w:tc>
          <w:tcPr>
            <w:tcW w:w="950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73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21" w:type="dxa"/>
          </w:tcPr>
          <w:p w:rsidR="002B72BD" w:rsidRPr="006455CD" w:rsidRDefault="002B72BD" w:rsidP="00E258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462</w:t>
            </w:r>
          </w:p>
        </w:tc>
      </w:tr>
      <w:tr w:rsidR="00AD052E" w:rsidRPr="006455CD" w:rsidTr="00AD0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2B72BD" w:rsidRPr="006455CD" w:rsidRDefault="002B72BD" w:rsidP="00E25890">
            <w:pPr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hAnsi="Times New Roman" w:cs="Times New Roman"/>
              </w:rPr>
              <w:t>Gjithsej</w:t>
            </w:r>
          </w:p>
        </w:tc>
        <w:tc>
          <w:tcPr>
            <w:tcW w:w="1011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37</w:t>
            </w:r>
          </w:p>
        </w:tc>
        <w:tc>
          <w:tcPr>
            <w:tcW w:w="839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4,575</w:t>
            </w:r>
          </w:p>
        </w:tc>
        <w:tc>
          <w:tcPr>
            <w:tcW w:w="1096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26,371</w:t>
            </w:r>
          </w:p>
        </w:tc>
        <w:tc>
          <w:tcPr>
            <w:tcW w:w="744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360</w:t>
            </w:r>
          </w:p>
        </w:tc>
        <w:tc>
          <w:tcPr>
            <w:tcW w:w="950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27</w:t>
            </w:r>
          </w:p>
        </w:tc>
        <w:tc>
          <w:tcPr>
            <w:tcW w:w="973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37,802</w:t>
            </w:r>
          </w:p>
        </w:tc>
        <w:tc>
          <w:tcPr>
            <w:tcW w:w="821" w:type="dxa"/>
          </w:tcPr>
          <w:p w:rsidR="002B72BD" w:rsidRPr="006455CD" w:rsidRDefault="002B72BD" w:rsidP="00E25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55CD">
              <w:rPr>
                <w:rFonts w:ascii="Times New Roman" w:eastAsia="Arial" w:hAnsi="Times New Roman" w:cs="Times New Roman"/>
                <w:color w:val="000000"/>
              </w:rPr>
              <w:t>69,176</w:t>
            </w:r>
          </w:p>
        </w:tc>
      </w:tr>
    </w:tbl>
    <w:p w:rsidR="002B72BD" w:rsidRPr="006455CD" w:rsidRDefault="002B72BD" w:rsidP="002B72BD">
      <w:pPr>
        <w:spacing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  <w:sectPr w:rsidR="002B72BD" w:rsidRPr="006455CD" w:rsidSect="002B72B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B72BD" w:rsidRPr="006455CD" w:rsidRDefault="002B72BD" w:rsidP="00AD052E">
      <w:pPr>
        <w:rPr>
          <w:rStyle w:val="Strong"/>
          <w:rFonts w:ascii="Times New Roman" w:hAnsi="Times New Roman" w:cs="Times New Roman"/>
          <w:color w:val="2E74B5" w:themeColor="accent1" w:themeShade="BF"/>
        </w:rPr>
      </w:pPr>
      <w:r w:rsidRPr="006455CD">
        <w:rPr>
          <w:rStyle w:val="Strong"/>
          <w:rFonts w:ascii="Times New Roman" w:hAnsi="Times New Roman" w:cs="Times New Roman"/>
          <w:color w:val="2E74B5" w:themeColor="accent1" w:themeShade="BF"/>
        </w:rPr>
        <w:lastRenderedPageBreak/>
        <w:t>Shërbimi i Autoparkut</w:t>
      </w:r>
    </w:p>
    <w:p w:rsidR="002B72BD" w:rsidRPr="006455CD" w:rsidRDefault="002B72BD" w:rsidP="002B72BD">
      <w:pPr>
        <w:spacing w:after="0" w:line="276" w:lineRule="auto"/>
        <w:ind w:left="-567"/>
        <w:rPr>
          <w:rFonts w:ascii="Times New Roman" w:hAnsi="Times New Roman" w:cs="Times New Roman"/>
          <w:szCs w:val="20"/>
        </w:rPr>
        <w:sectPr w:rsidR="002B72BD" w:rsidRPr="006455CD" w:rsidSect="002B72BD">
          <w:type w:val="continuous"/>
          <w:pgSz w:w="11906" w:h="16838"/>
          <w:pgMar w:top="1440" w:right="1440" w:bottom="1440" w:left="1440" w:header="708" w:footer="708" w:gutter="0"/>
          <w:cols w:space="1244"/>
          <w:docGrid w:linePitch="360"/>
        </w:sectPr>
      </w:pPr>
    </w:p>
    <w:p w:rsidR="002B72BD" w:rsidRPr="006455CD" w:rsidRDefault="002B72BD" w:rsidP="002B72BD">
      <w:pPr>
        <w:spacing w:after="0" w:line="276" w:lineRule="auto"/>
        <w:rPr>
          <w:rFonts w:ascii="Times New Roman" w:hAnsi="Times New Roman" w:cs="Times New Roman"/>
          <w:szCs w:val="20"/>
        </w:rPr>
      </w:pPr>
      <w:r w:rsidRPr="006455CD">
        <w:rPr>
          <w:rFonts w:ascii="Times New Roman" w:hAnsi="Times New Roman" w:cs="Times New Roman"/>
          <w:szCs w:val="20"/>
        </w:rPr>
        <w:lastRenderedPageBreak/>
        <w:t>Autoparku funksionon në kuadër të Drejtorisë së Administratës së Përgjithshme dhe në kuadër të tij ka udhëheqësin dhe katër (4) vozitës.</w:t>
      </w:r>
    </w:p>
    <w:p w:rsidR="002B72BD" w:rsidRPr="006455CD" w:rsidRDefault="002B72BD" w:rsidP="002B72BD">
      <w:pPr>
        <w:spacing w:after="0" w:line="276" w:lineRule="auto"/>
        <w:rPr>
          <w:rFonts w:ascii="Times New Roman" w:hAnsi="Times New Roman" w:cs="Times New Roman"/>
          <w:color w:val="FF0000"/>
          <w:szCs w:val="20"/>
        </w:rPr>
      </w:pPr>
    </w:p>
    <w:p w:rsidR="002B72BD" w:rsidRPr="006455CD" w:rsidRDefault="002B72BD" w:rsidP="002B72BD">
      <w:pPr>
        <w:spacing w:after="0" w:line="276" w:lineRule="auto"/>
        <w:rPr>
          <w:rFonts w:ascii="Times New Roman" w:hAnsi="Times New Roman" w:cs="Times New Roman"/>
          <w:szCs w:val="20"/>
        </w:rPr>
      </w:pPr>
      <w:r w:rsidRPr="006455CD">
        <w:rPr>
          <w:rFonts w:ascii="Times New Roman" w:hAnsi="Times New Roman" w:cs="Times New Roman"/>
          <w:szCs w:val="20"/>
        </w:rPr>
        <w:t>Automjetet zyrtare të Komunës, janë duke u përdorur në përputhje me procedurat e parapara dhe në shërbim të kryerjes së detyrave zyrtare.</w:t>
      </w:r>
    </w:p>
    <w:p w:rsidR="002B72BD" w:rsidRPr="006455CD" w:rsidRDefault="002B72BD" w:rsidP="002B72BD">
      <w:pPr>
        <w:spacing w:after="0" w:line="276" w:lineRule="auto"/>
        <w:rPr>
          <w:rFonts w:ascii="Times New Roman" w:hAnsi="Times New Roman" w:cs="Times New Roman"/>
          <w:szCs w:val="20"/>
        </w:rPr>
      </w:pPr>
      <w:r w:rsidRPr="006455CD">
        <w:rPr>
          <w:rFonts w:ascii="Times New Roman" w:hAnsi="Times New Roman" w:cs="Times New Roman"/>
          <w:szCs w:val="20"/>
        </w:rPr>
        <w:t>Tabela në vijim, pasqyron gjendjen e kilometrave të kaluara, për periudhën raportuese, nga muaji Janar deri më dt. 17.06.2022:</w:t>
      </w:r>
    </w:p>
    <w:p w:rsidR="002B72BD" w:rsidRPr="006455CD" w:rsidRDefault="002B72BD" w:rsidP="002B72B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GridTable5Dark-Accent5"/>
        <w:tblW w:w="6232" w:type="dxa"/>
        <w:tblInd w:w="-5" w:type="dxa"/>
        <w:tblLook w:val="0000" w:firstRow="0" w:lastRow="0" w:firstColumn="0" w:lastColumn="0" w:noHBand="0" w:noVBand="0"/>
      </w:tblPr>
      <w:tblGrid>
        <w:gridCol w:w="3114"/>
        <w:gridCol w:w="3118"/>
      </w:tblGrid>
      <w:tr w:rsidR="002B72BD" w:rsidRPr="006455CD" w:rsidTr="00E25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</w:tcPr>
          <w:p w:rsidR="002B72BD" w:rsidRPr="006455CD" w:rsidRDefault="002B72BD" w:rsidP="00E25890">
            <w:pPr>
              <w:spacing w:line="276" w:lineRule="auto"/>
              <w:rPr>
                <w:rFonts w:ascii="Times New Roman" w:eastAsia="MS Mincho" w:hAnsi="Times New Roman" w:cs="Times New Roman"/>
                <w:b/>
                <w:szCs w:val="20"/>
              </w:rPr>
            </w:pPr>
            <w:r w:rsidRPr="006455CD">
              <w:rPr>
                <w:rFonts w:ascii="Times New Roman" w:eastAsia="MS Mincho" w:hAnsi="Times New Roman" w:cs="Times New Roman"/>
                <w:b/>
                <w:szCs w:val="20"/>
              </w:rPr>
              <w:lastRenderedPageBreak/>
              <w:t>Numri i automjeteve</w:t>
            </w:r>
          </w:p>
        </w:tc>
        <w:tc>
          <w:tcPr>
            <w:tcW w:w="3118" w:type="dxa"/>
          </w:tcPr>
          <w:p w:rsidR="002B72BD" w:rsidRPr="006455CD" w:rsidRDefault="002B72BD" w:rsidP="00E2589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/>
                <w:szCs w:val="20"/>
              </w:rPr>
            </w:pPr>
            <w:r w:rsidRPr="006455CD">
              <w:rPr>
                <w:rFonts w:ascii="Times New Roman" w:eastAsia="MS Mincho" w:hAnsi="Times New Roman" w:cs="Times New Roman"/>
                <w:b/>
                <w:szCs w:val="20"/>
              </w:rPr>
              <w:t>Kilometrat e kaluara</w:t>
            </w:r>
          </w:p>
        </w:tc>
      </w:tr>
      <w:tr w:rsidR="002B72BD" w:rsidRPr="006455CD" w:rsidTr="00E25890">
        <w:trPr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shd w:val="clear" w:color="auto" w:fill="D9E2F3" w:themeFill="accent5" w:themeFillTint="33"/>
          </w:tcPr>
          <w:p w:rsidR="002B72BD" w:rsidRPr="006455CD" w:rsidRDefault="002B72BD" w:rsidP="00E25890">
            <w:pPr>
              <w:spacing w:line="276" w:lineRule="auto"/>
              <w:rPr>
                <w:rFonts w:ascii="Times New Roman" w:eastAsia="MS Mincho" w:hAnsi="Times New Roman" w:cs="Times New Roman"/>
                <w:szCs w:val="20"/>
              </w:rPr>
            </w:pPr>
            <w:r w:rsidRPr="006455CD">
              <w:rPr>
                <w:rFonts w:ascii="Times New Roman" w:eastAsia="MS Mincho" w:hAnsi="Times New Roman" w:cs="Times New Roman"/>
                <w:szCs w:val="20"/>
              </w:rPr>
              <w:t>31</w:t>
            </w:r>
          </w:p>
        </w:tc>
        <w:tc>
          <w:tcPr>
            <w:tcW w:w="3118" w:type="dxa"/>
          </w:tcPr>
          <w:p w:rsidR="002B72BD" w:rsidRPr="006455CD" w:rsidRDefault="002B72BD" w:rsidP="00E2589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Cs w:val="20"/>
              </w:rPr>
            </w:pPr>
            <w:r w:rsidRPr="006455CD">
              <w:rPr>
                <w:rFonts w:ascii="Times New Roman" w:eastAsia="MS Mincho" w:hAnsi="Times New Roman" w:cs="Times New Roman"/>
                <w:szCs w:val="20"/>
              </w:rPr>
              <w:t>92167</w:t>
            </w:r>
          </w:p>
        </w:tc>
      </w:tr>
    </w:tbl>
    <w:p w:rsidR="002B72BD" w:rsidRPr="006455CD" w:rsidRDefault="002B72BD" w:rsidP="002B72BD">
      <w:pPr>
        <w:spacing w:after="0" w:line="276" w:lineRule="auto"/>
        <w:ind w:left="-567"/>
        <w:rPr>
          <w:rFonts w:ascii="Times New Roman" w:eastAsia="MS Mincho" w:hAnsi="Times New Roman" w:cs="Times New Roman"/>
          <w:szCs w:val="20"/>
        </w:rPr>
      </w:pPr>
    </w:p>
    <w:p w:rsidR="002B72BD" w:rsidRPr="006455CD" w:rsidRDefault="002B72BD" w:rsidP="002B72BD">
      <w:pPr>
        <w:spacing w:after="0" w:line="276" w:lineRule="auto"/>
        <w:rPr>
          <w:rFonts w:ascii="Times New Roman" w:eastAsia="MS Mincho" w:hAnsi="Times New Roman" w:cs="Times New Roman"/>
          <w:szCs w:val="20"/>
        </w:rPr>
      </w:pPr>
      <w:r w:rsidRPr="006455CD">
        <w:rPr>
          <w:rFonts w:ascii="Times New Roman" w:eastAsia="MS Mincho" w:hAnsi="Times New Roman" w:cs="Times New Roman"/>
          <w:szCs w:val="20"/>
        </w:rPr>
        <w:t>Të gjitha automjetet janë shfrytëzuar gjatë orarit të punës, nga ora: 08:00-16:00, me përjashtim të rasteve të kujdestarisë, rasteve emergjente, servisimeve të automjeteve dhe kur është pamundësuar arritja me kohë e zyrtarit për shkak se aktiviteti është kryer jashtë komunës. Edhe në rastet përjashtuese, gjithmonë është njoftuar paraprakisht përgjegjësi i Autoparkut.</w:t>
      </w:r>
    </w:p>
    <w:p w:rsidR="002B72BD" w:rsidRPr="006455CD" w:rsidRDefault="002B72BD" w:rsidP="002B72BD">
      <w:pPr>
        <w:spacing w:after="0" w:line="276" w:lineRule="auto"/>
        <w:ind w:left="-567"/>
        <w:rPr>
          <w:rFonts w:ascii="Times New Roman" w:eastAsia="MS Mincho" w:hAnsi="Times New Roman" w:cs="Times New Roman"/>
          <w:szCs w:val="20"/>
        </w:rPr>
      </w:pPr>
    </w:p>
    <w:p w:rsidR="002B72BD" w:rsidRPr="006455CD" w:rsidRDefault="002B72BD" w:rsidP="002B72BD">
      <w:pPr>
        <w:spacing w:after="0" w:line="276" w:lineRule="auto"/>
        <w:rPr>
          <w:rFonts w:ascii="Times New Roman" w:eastAsia="MS Mincho" w:hAnsi="Times New Roman" w:cs="Times New Roman"/>
          <w:szCs w:val="20"/>
        </w:rPr>
      </w:pPr>
      <w:r w:rsidRPr="006455CD">
        <w:rPr>
          <w:rFonts w:ascii="Times New Roman" w:eastAsia="MS Mincho" w:hAnsi="Times New Roman" w:cs="Times New Roman"/>
          <w:szCs w:val="20"/>
        </w:rPr>
        <w:t xml:space="preserve">Gjatë kësaj periudhe nuk kemi pasur aksidente me lëndime apo pasoja në njerëz. </w:t>
      </w:r>
    </w:p>
    <w:p w:rsidR="00AD052E" w:rsidRDefault="00AD052E" w:rsidP="002B72BD">
      <w:pPr>
        <w:rPr>
          <w:rFonts w:ascii="Times New Roman" w:eastAsia="MS Mincho" w:hAnsi="Times New Roman" w:cs="Times New Roman"/>
          <w:szCs w:val="20"/>
        </w:rPr>
      </w:pPr>
    </w:p>
    <w:p w:rsidR="002B72BD" w:rsidRPr="006455CD" w:rsidRDefault="002B72BD" w:rsidP="002B72BD">
      <w:pPr>
        <w:rPr>
          <w:rFonts w:ascii="Times New Roman" w:eastAsia="MS Mincho" w:hAnsi="Times New Roman" w:cs="Times New Roman"/>
          <w:szCs w:val="20"/>
        </w:rPr>
      </w:pPr>
      <w:r w:rsidRPr="006455CD">
        <w:rPr>
          <w:rFonts w:ascii="Times New Roman" w:hAnsi="Times New Roman" w:cs="Times New Roman"/>
          <w:color w:val="2E74B5" w:themeColor="accent1" w:themeShade="BF"/>
        </w:rPr>
        <w:t>Shërbimi i TI-së</w:t>
      </w:r>
    </w:p>
    <w:p w:rsidR="002B72BD" w:rsidRPr="00ED3693" w:rsidRDefault="002B72BD" w:rsidP="00ED369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</w:rPr>
      </w:pPr>
      <w:r w:rsidRPr="00ED3693">
        <w:rPr>
          <w:rFonts w:ascii="Times New Roman" w:hAnsi="Times New Roman" w:cs="Times New Roman"/>
          <w:bCs/>
        </w:rPr>
        <w:t>Në Komunën e Gjilanit janë të angazhuar dy zyrtarë të Teknologjisë Informative, me bazë në DAP, e që ofrojnë shërbime profesionale në të gjitha institucionet komunale përfshirë: Drejtoritë Komunale, shkollat, çerdhet, ambulancat, QKMF-të, etj</w:t>
      </w:r>
    </w:p>
    <w:p w:rsidR="002B72BD" w:rsidRPr="00ED3693" w:rsidRDefault="002B72BD" w:rsidP="00ED369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ED3693">
        <w:rPr>
          <w:rFonts w:ascii="Times New Roman" w:hAnsi="Times New Roman" w:cs="Times New Roman"/>
          <w:color w:val="000000"/>
        </w:rPr>
        <w:t>Gjatë kësaj periudhe, zyrtarët e TI-së, ndër të tjerash kanë realizuar një vizitë në zyrat e Gjendjes Civile në fshatra, me qëllim të verifikimit të funksionimit të kamerave. Është përgatitur kërkesa (specifikacioni teknik) i detajuar për kamerat për Zyrat e Gjendjes Civile, objektin e drejtorisë dhe autoparkun.</w:t>
      </w:r>
    </w:p>
    <w:p w:rsidR="002B72BD" w:rsidRPr="00ED3693" w:rsidRDefault="002B72BD" w:rsidP="00ED369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ED3693">
        <w:rPr>
          <w:rFonts w:ascii="Times New Roman" w:hAnsi="Times New Roman" w:cs="Times New Roman"/>
          <w:color w:val="000000"/>
        </w:rPr>
        <w:t>Është instaluar certifikata digjitale në e-kioskë te objekti i DAP-it për komunikim me ARC përmes platformës G2G. Poashtu, është realizuar vizitë në katër e-kiosqe për konstatim të nevojave për ri-funksionalizim të tyre si dhe raportim.</w:t>
      </w:r>
    </w:p>
    <w:p w:rsidR="002B72BD" w:rsidRPr="00ED3693" w:rsidRDefault="002B72BD" w:rsidP="00ED369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ED3693">
        <w:rPr>
          <w:rFonts w:ascii="Times New Roman" w:hAnsi="Times New Roman" w:cs="Times New Roman"/>
          <w:color w:val="000000"/>
        </w:rPr>
        <w:t>Janë rregulluar kamerat e sigurimit në Zyrën e Kryetarit dhe Bibliotekën e Qytetit.  </w:t>
      </w:r>
    </w:p>
    <w:p w:rsidR="002B72BD" w:rsidRPr="00ED3693" w:rsidRDefault="002B72BD" w:rsidP="00ED369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ED3693">
        <w:rPr>
          <w:rFonts w:ascii="Times New Roman" w:hAnsi="Times New Roman" w:cs="Times New Roman"/>
          <w:color w:val="000000"/>
        </w:rPr>
        <w:t xml:space="preserve">Është përgatitur specifikimi teknik për inicimin e procedurës së prokurimit për pajisjen e automjeteve të Komunës me sistemin GPS. </w:t>
      </w:r>
    </w:p>
    <w:p w:rsidR="002B72BD" w:rsidRPr="00ED3693" w:rsidRDefault="002B72BD" w:rsidP="00ED369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ED3693">
        <w:rPr>
          <w:rFonts w:ascii="Times New Roman" w:hAnsi="Times New Roman" w:cs="Times New Roman"/>
          <w:color w:val="000000"/>
        </w:rPr>
        <w:t xml:space="preserve">Janë aktivizuar për punë kompjuterë të rinj (formatim, konfigurim, instalim i printerëve dhe fotokopjuesve) dhe janë riaktivizuar disa kompjuterë të vjetër. </w:t>
      </w:r>
    </w:p>
    <w:p w:rsidR="002B72BD" w:rsidRPr="00ED3693" w:rsidRDefault="002B72BD" w:rsidP="00ED369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ED3693">
        <w:rPr>
          <w:rFonts w:ascii="Times New Roman" w:hAnsi="Times New Roman" w:cs="Times New Roman"/>
          <w:color w:val="000000"/>
        </w:rPr>
        <w:t xml:space="preserve">Asistim i zyrtarëve në largimin e defekteve të ndryshme në printerët dhe fotokopjuesit (largimi i letrës së bllokuar/shqyer, </w:t>
      </w:r>
    </w:p>
    <w:p w:rsidR="002B72BD" w:rsidRPr="00ED3693" w:rsidRDefault="002B72BD" w:rsidP="00ED369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ED3693">
        <w:rPr>
          <w:rFonts w:ascii="Times New Roman" w:hAnsi="Times New Roman" w:cs="Times New Roman"/>
          <w:color w:val="000000"/>
        </w:rPr>
        <w:t>ndërrimi i tonerëve dhe DRUM, konfigurimi i madhësisë së shtypit, pastrimi i waste, etj.).</w:t>
      </w:r>
    </w:p>
    <w:p w:rsidR="002B72BD" w:rsidRPr="00ED3693" w:rsidRDefault="002B72BD" w:rsidP="00ED369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ED3693">
        <w:rPr>
          <w:rFonts w:ascii="Times New Roman" w:hAnsi="Times New Roman" w:cs="Times New Roman"/>
          <w:color w:val="000000"/>
        </w:rPr>
        <w:t>Asistim teknikut të OE-së që bën mirëmbajtjen e printerëve dhe fotokopjuesve, si dhe menaxhim i kontratës për shfrytëzimin e fotokopjuesve dhe printerëve.</w:t>
      </w:r>
    </w:p>
    <w:p w:rsidR="002B72BD" w:rsidRPr="00ED3693" w:rsidRDefault="002B72BD" w:rsidP="00ED369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ED3693">
        <w:rPr>
          <w:rFonts w:ascii="Times New Roman" w:hAnsi="Times New Roman" w:cs="Times New Roman"/>
          <w:color w:val="000000"/>
        </w:rPr>
        <w:t>Asistim në mirëmbajtjen e web-faqes zyrtare komunale (dhënie e instruksioneve dhe këshillave, përditësimi i linqeve, ngarkimi i raporteve dhe dokumenteve të ndryshme etj.).</w:t>
      </w:r>
    </w:p>
    <w:p w:rsidR="002B72BD" w:rsidRPr="00ED3693" w:rsidRDefault="002B72BD" w:rsidP="00ED369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ED3693">
        <w:rPr>
          <w:rFonts w:ascii="Times New Roman" w:hAnsi="Times New Roman" w:cs="Times New Roman"/>
          <w:color w:val="000000"/>
        </w:rPr>
        <w:t>Asistimi në shfrytëzimin e sistemit të Intranet-it si dhe hapja e llogarive të reja. Asistim në shfrytëzimin e versionit të ri të sistemit të intranetit si dhe rregullimi i roleve/qasjeve në sistem. Rregullimi i UNIREF-eve si dhe kodeve ekonomike për faturimet përmes Intranetit.</w:t>
      </w:r>
    </w:p>
    <w:p w:rsidR="002B72BD" w:rsidRPr="00ED3693" w:rsidRDefault="002B72BD" w:rsidP="00ED369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ED3693">
        <w:rPr>
          <w:rFonts w:ascii="Times New Roman" w:hAnsi="Times New Roman" w:cs="Times New Roman"/>
          <w:color w:val="000000"/>
        </w:rPr>
        <w:t>Përkrahje teknike për transmetim live të mbledhjes së kuvendit.</w:t>
      </w:r>
    </w:p>
    <w:p w:rsidR="002B72BD" w:rsidRPr="00ED3693" w:rsidRDefault="002B72BD" w:rsidP="00ED369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ED3693">
        <w:rPr>
          <w:rFonts w:ascii="Times New Roman" w:hAnsi="Times New Roman" w:cs="Times New Roman"/>
          <w:color w:val="000000"/>
        </w:rPr>
        <w:t>Riparimi i defekteve të natyrave të ndryshme (kabllot e ndryshme, kabllot e rrjetit dhe telefonisë, telefonat lokal në centralet nëpër drejtoritë, instalime dhe konfigurime të driver-ëve dhe programeve të ndryshëm etj.) mirëmbajtja e rrjetit qeveritar si dhe linqeve mikrovalore.</w:t>
      </w:r>
    </w:p>
    <w:p w:rsidR="002B72BD" w:rsidRPr="00ED3693" w:rsidRDefault="002B72BD" w:rsidP="00ED369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ED3693">
        <w:rPr>
          <w:rFonts w:ascii="Times New Roman" w:hAnsi="Times New Roman" w:cs="Times New Roman"/>
          <w:color w:val="000000"/>
        </w:rPr>
        <w:t>Kontaktet e rregullta me ASHI, Telkos dhe PTK mbi mirëmbajtjen dhe lidhjet e reja të rrjetit qeveritar, internetit dhe telefonisë fikse.</w:t>
      </w:r>
    </w:p>
    <w:p w:rsidR="002B72BD" w:rsidRPr="006455CD" w:rsidRDefault="002B72BD" w:rsidP="002B72BD">
      <w:pPr>
        <w:spacing w:after="0" w:line="276" w:lineRule="auto"/>
        <w:rPr>
          <w:rFonts w:ascii="Times New Roman" w:eastAsia="MS Mincho" w:hAnsi="Times New Roman" w:cs="Times New Roman"/>
          <w:szCs w:val="20"/>
        </w:rPr>
      </w:pPr>
    </w:p>
    <w:p w:rsidR="002B72BD" w:rsidRPr="006455CD" w:rsidRDefault="002B72BD" w:rsidP="002B72BD">
      <w:pPr>
        <w:spacing w:line="276" w:lineRule="auto"/>
        <w:rPr>
          <w:rFonts w:ascii="Times New Roman" w:eastAsia="MS Mincho" w:hAnsi="Times New Roman" w:cs="Times New Roman"/>
          <w:szCs w:val="20"/>
        </w:rPr>
        <w:sectPr w:rsidR="002B72BD" w:rsidRPr="006455CD" w:rsidSect="002B72BD">
          <w:type w:val="continuous"/>
          <w:pgSz w:w="11906" w:h="16838"/>
          <w:pgMar w:top="1440" w:right="1440" w:bottom="1440" w:left="1440" w:header="708" w:footer="708" w:gutter="0"/>
          <w:cols w:space="394"/>
          <w:docGrid w:linePitch="360"/>
        </w:sectPr>
      </w:pPr>
      <w:r w:rsidRPr="006455CD">
        <w:rPr>
          <w:rFonts w:ascii="Times New Roman" w:eastAsia="MS Mincho" w:hAnsi="Times New Roman" w:cs="Times New Roman"/>
          <w:szCs w:val="20"/>
        </w:rPr>
        <w:br w:type="page"/>
      </w:r>
    </w:p>
    <w:p w:rsidR="002B72BD" w:rsidRPr="006455CD" w:rsidRDefault="002B72BD" w:rsidP="002B72BD">
      <w:pPr>
        <w:spacing w:line="276" w:lineRule="auto"/>
        <w:rPr>
          <w:rFonts w:ascii="Times New Roman" w:hAnsi="Times New Roman" w:cs="Times New Roman"/>
          <w:color w:val="2E74B5" w:themeColor="accent1" w:themeShade="BF"/>
        </w:rPr>
      </w:pPr>
      <w:r w:rsidRPr="006455CD">
        <w:rPr>
          <w:rFonts w:ascii="Times New Roman" w:hAnsi="Times New Roman" w:cs="Times New Roman"/>
          <w:color w:val="2E74B5" w:themeColor="accent1" w:themeShade="BF"/>
        </w:rPr>
        <w:lastRenderedPageBreak/>
        <w:t>Gjendja financiare</w:t>
      </w:r>
    </w:p>
    <w:p w:rsidR="002B72BD" w:rsidRPr="006455CD" w:rsidRDefault="002B72BD" w:rsidP="002B72BD">
      <w:pPr>
        <w:spacing w:line="276" w:lineRule="auto"/>
        <w:rPr>
          <w:rFonts w:ascii="Times New Roman" w:hAnsi="Times New Roman" w:cs="Times New Roman"/>
          <w:szCs w:val="20"/>
        </w:rPr>
      </w:pPr>
      <w:r w:rsidRPr="006455CD">
        <w:rPr>
          <w:rFonts w:ascii="Times New Roman" w:hAnsi="Times New Roman" w:cs="Times New Roman"/>
          <w:szCs w:val="20"/>
        </w:rPr>
        <w:t>Në kuadër të Drejtorisë së Administratës së Përgjithshme, funksionon Zyra e Financave, e cila kryen të gjitha detyrat dhe përgjegjësitë financiare sipas rregullave juridike të aplikueshme.</w:t>
      </w:r>
    </w:p>
    <w:p w:rsidR="002B72BD" w:rsidRPr="006455CD" w:rsidRDefault="002B72BD" w:rsidP="002B72BD">
      <w:pPr>
        <w:rPr>
          <w:rFonts w:ascii="Times New Roman" w:hAnsi="Times New Roman" w:cs="Times New Roman"/>
          <w:color w:val="2E74B5" w:themeColor="accent1" w:themeShade="BF"/>
        </w:rPr>
      </w:pPr>
      <w:bookmarkStart w:id="2" w:name="_Toc106794470"/>
      <w:r w:rsidRPr="006455CD">
        <w:rPr>
          <w:rFonts w:ascii="Times New Roman" w:hAnsi="Times New Roman" w:cs="Times New Roman"/>
          <w:color w:val="2E74B5" w:themeColor="accent1" w:themeShade="BF"/>
        </w:rPr>
        <w:t>Alokimi i mjeteve</w:t>
      </w:r>
      <w:bookmarkEnd w:id="2"/>
    </w:p>
    <w:p w:rsidR="002B72BD" w:rsidRPr="006455CD" w:rsidRDefault="002B72BD" w:rsidP="002B72BD">
      <w:pPr>
        <w:spacing w:line="276" w:lineRule="auto"/>
        <w:rPr>
          <w:rFonts w:ascii="Times New Roman" w:hAnsi="Times New Roman" w:cs="Times New Roman"/>
          <w:szCs w:val="20"/>
        </w:rPr>
      </w:pPr>
      <w:r w:rsidRPr="006455CD">
        <w:rPr>
          <w:rFonts w:ascii="Times New Roman" w:hAnsi="Times New Roman" w:cs="Times New Roman"/>
          <w:szCs w:val="20"/>
        </w:rPr>
        <w:t>Alokimi i mjeteve prej Mallrave dhe Shërbimeve prej Grandit Qeveritar (10/130) është: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980"/>
        <w:gridCol w:w="2539"/>
        <w:gridCol w:w="2194"/>
      </w:tblGrid>
      <w:tr w:rsidR="002B72BD" w:rsidRPr="006455CD" w:rsidTr="00E258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B72BD" w:rsidRPr="006455CD" w:rsidRDefault="002B72BD" w:rsidP="00E25890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6455CD">
              <w:rPr>
                <w:rFonts w:ascii="Times New Roman" w:hAnsi="Times New Roman" w:cs="Times New Roman"/>
                <w:szCs w:val="20"/>
              </w:rPr>
              <w:t>Të alokuara</w:t>
            </w:r>
          </w:p>
        </w:tc>
        <w:tc>
          <w:tcPr>
            <w:tcW w:w="2539" w:type="dxa"/>
          </w:tcPr>
          <w:p w:rsidR="002B72BD" w:rsidRPr="006455CD" w:rsidRDefault="002B72BD" w:rsidP="00E2589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6455CD">
              <w:rPr>
                <w:rFonts w:ascii="Times New Roman" w:hAnsi="Times New Roman" w:cs="Times New Roman"/>
                <w:szCs w:val="20"/>
              </w:rPr>
              <w:t>Të shpenzuara</w:t>
            </w:r>
          </w:p>
        </w:tc>
        <w:tc>
          <w:tcPr>
            <w:tcW w:w="2194" w:type="dxa"/>
          </w:tcPr>
          <w:p w:rsidR="002B72BD" w:rsidRPr="006455CD" w:rsidRDefault="002B72BD" w:rsidP="00E2589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6455CD">
              <w:rPr>
                <w:rFonts w:ascii="Times New Roman" w:hAnsi="Times New Roman" w:cs="Times New Roman"/>
                <w:szCs w:val="20"/>
              </w:rPr>
              <w:t>Të mbetura</w:t>
            </w:r>
          </w:p>
        </w:tc>
      </w:tr>
      <w:tr w:rsidR="002B72BD" w:rsidRPr="006455CD" w:rsidTr="00E25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B72BD" w:rsidRPr="006455CD" w:rsidRDefault="002B72BD" w:rsidP="00E25890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6455CD">
              <w:rPr>
                <w:rFonts w:ascii="Times New Roman" w:hAnsi="Times New Roman" w:cs="Times New Roman"/>
                <w:szCs w:val="20"/>
              </w:rPr>
              <w:t>192,500.00€</w:t>
            </w:r>
          </w:p>
        </w:tc>
        <w:tc>
          <w:tcPr>
            <w:tcW w:w="2539" w:type="dxa"/>
          </w:tcPr>
          <w:p w:rsidR="002B72BD" w:rsidRPr="006455CD" w:rsidRDefault="002B72BD" w:rsidP="00E2589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6455CD">
              <w:rPr>
                <w:rFonts w:ascii="Times New Roman" w:hAnsi="Times New Roman" w:cs="Times New Roman"/>
                <w:szCs w:val="20"/>
              </w:rPr>
              <w:t>160,445.46€</w:t>
            </w:r>
          </w:p>
        </w:tc>
        <w:tc>
          <w:tcPr>
            <w:tcW w:w="2194" w:type="dxa"/>
          </w:tcPr>
          <w:p w:rsidR="002B72BD" w:rsidRPr="006455CD" w:rsidRDefault="002B72BD" w:rsidP="00E25890">
            <w:pPr>
              <w:spacing w:line="276" w:lineRule="auto"/>
              <w:ind w:left="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6455CD">
              <w:rPr>
                <w:rFonts w:ascii="Times New Roman" w:hAnsi="Times New Roman" w:cs="Times New Roman"/>
                <w:szCs w:val="20"/>
              </w:rPr>
              <w:t>32,054.54€</w:t>
            </w:r>
          </w:p>
        </w:tc>
      </w:tr>
    </w:tbl>
    <w:p w:rsidR="002B72BD" w:rsidRPr="006455CD" w:rsidRDefault="002B72BD" w:rsidP="002B72B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2B72BD" w:rsidRPr="006455CD" w:rsidRDefault="002B72BD" w:rsidP="002B72BD">
      <w:pPr>
        <w:spacing w:line="276" w:lineRule="auto"/>
        <w:rPr>
          <w:rFonts w:ascii="Times New Roman" w:hAnsi="Times New Roman" w:cs="Times New Roman"/>
          <w:szCs w:val="20"/>
        </w:rPr>
      </w:pPr>
      <w:r w:rsidRPr="006455CD">
        <w:rPr>
          <w:rFonts w:ascii="Times New Roman" w:hAnsi="Times New Roman" w:cs="Times New Roman"/>
          <w:szCs w:val="20"/>
        </w:rPr>
        <w:t>Alokimi i mjeteve nga kategoria: Komunali, prej Grantit Qeveritar (10/132) është:</w:t>
      </w:r>
    </w:p>
    <w:tbl>
      <w:tblPr>
        <w:tblStyle w:val="GridTable4-Accent5"/>
        <w:tblW w:w="6584" w:type="dxa"/>
        <w:tblLook w:val="04A0" w:firstRow="1" w:lastRow="0" w:firstColumn="1" w:lastColumn="0" w:noHBand="0" w:noVBand="1"/>
      </w:tblPr>
      <w:tblGrid>
        <w:gridCol w:w="1980"/>
        <w:gridCol w:w="2410"/>
        <w:gridCol w:w="2194"/>
      </w:tblGrid>
      <w:tr w:rsidR="002B72BD" w:rsidRPr="006455CD" w:rsidTr="00E258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B72BD" w:rsidRPr="006455CD" w:rsidRDefault="002B72BD" w:rsidP="00E25890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6455CD">
              <w:rPr>
                <w:rFonts w:ascii="Times New Roman" w:hAnsi="Times New Roman" w:cs="Times New Roman"/>
                <w:szCs w:val="20"/>
              </w:rPr>
              <w:t>Të alokuara</w:t>
            </w:r>
          </w:p>
        </w:tc>
        <w:tc>
          <w:tcPr>
            <w:tcW w:w="2410" w:type="dxa"/>
          </w:tcPr>
          <w:p w:rsidR="002B72BD" w:rsidRPr="006455CD" w:rsidRDefault="002B72BD" w:rsidP="00E2589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6455CD">
              <w:rPr>
                <w:rFonts w:ascii="Times New Roman" w:hAnsi="Times New Roman" w:cs="Times New Roman"/>
                <w:szCs w:val="20"/>
              </w:rPr>
              <w:t>Të shpenzuara</w:t>
            </w:r>
          </w:p>
        </w:tc>
        <w:tc>
          <w:tcPr>
            <w:tcW w:w="2194" w:type="dxa"/>
          </w:tcPr>
          <w:p w:rsidR="002B72BD" w:rsidRPr="006455CD" w:rsidRDefault="002B72BD" w:rsidP="00E2589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6455CD">
              <w:rPr>
                <w:rFonts w:ascii="Times New Roman" w:hAnsi="Times New Roman" w:cs="Times New Roman"/>
                <w:szCs w:val="20"/>
              </w:rPr>
              <w:t>Të mbetura</w:t>
            </w:r>
          </w:p>
        </w:tc>
      </w:tr>
      <w:tr w:rsidR="002B72BD" w:rsidRPr="006455CD" w:rsidTr="00E25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B72BD" w:rsidRPr="006455CD" w:rsidRDefault="002B72BD" w:rsidP="00E25890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6455CD">
              <w:rPr>
                <w:rFonts w:ascii="Times New Roman" w:hAnsi="Times New Roman" w:cs="Times New Roman"/>
                <w:szCs w:val="20"/>
              </w:rPr>
              <w:t>10,200.00€</w:t>
            </w:r>
          </w:p>
        </w:tc>
        <w:tc>
          <w:tcPr>
            <w:tcW w:w="2410" w:type="dxa"/>
          </w:tcPr>
          <w:p w:rsidR="002B72BD" w:rsidRPr="006455CD" w:rsidRDefault="002B72BD" w:rsidP="00E2589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6455CD">
              <w:rPr>
                <w:rFonts w:ascii="Times New Roman" w:hAnsi="Times New Roman" w:cs="Times New Roman"/>
                <w:szCs w:val="20"/>
              </w:rPr>
              <w:t xml:space="preserve">9,689.41€                           </w:t>
            </w:r>
          </w:p>
        </w:tc>
        <w:tc>
          <w:tcPr>
            <w:tcW w:w="2194" w:type="dxa"/>
          </w:tcPr>
          <w:p w:rsidR="002B72BD" w:rsidRPr="006455CD" w:rsidRDefault="002B72BD" w:rsidP="00E25890">
            <w:pPr>
              <w:spacing w:line="276" w:lineRule="auto"/>
              <w:ind w:left="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6455CD">
              <w:rPr>
                <w:rFonts w:ascii="Times New Roman" w:hAnsi="Times New Roman" w:cs="Times New Roman"/>
                <w:szCs w:val="20"/>
              </w:rPr>
              <w:t>510.59€</w:t>
            </w:r>
          </w:p>
        </w:tc>
      </w:tr>
    </w:tbl>
    <w:p w:rsidR="002B72BD" w:rsidRPr="006455CD" w:rsidRDefault="002B72BD" w:rsidP="002B72B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GridTable4-Accent5"/>
        <w:tblpPr w:leftFromText="180" w:rightFromText="180" w:vertAnchor="text" w:horzAnchor="margin" w:tblpY="779"/>
        <w:tblW w:w="0" w:type="auto"/>
        <w:tblLook w:val="04A0" w:firstRow="1" w:lastRow="0" w:firstColumn="1" w:lastColumn="0" w:noHBand="0" w:noVBand="1"/>
      </w:tblPr>
      <w:tblGrid>
        <w:gridCol w:w="1696"/>
        <w:gridCol w:w="2256"/>
        <w:gridCol w:w="2551"/>
      </w:tblGrid>
      <w:tr w:rsidR="002B72BD" w:rsidRPr="006455CD" w:rsidTr="00E258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B72BD" w:rsidRPr="006455CD" w:rsidRDefault="002B72BD" w:rsidP="00E25890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6455CD">
              <w:rPr>
                <w:rFonts w:ascii="Times New Roman" w:hAnsi="Times New Roman" w:cs="Times New Roman"/>
                <w:szCs w:val="20"/>
              </w:rPr>
              <w:t>Të alokuara</w:t>
            </w:r>
          </w:p>
        </w:tc>
        <w:tc>
          <w:tcPr>
            <w:tcW w:w="2256" w:type="dxa"/>
          </w:tcPr>
          <w:p w:rsidR="002B72BD" w:rsidRPr="006455CD" w:rsidRDefault="002B72BD" w:rsidP="00E2589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6455CD">
              <w:rPr>
                <w:rFonts w:ascii="Times New Roman" w:hAnsi="Times New Roman" w:cs="Times New Roman"/>
                <w:szCs w:val="20"/>
              </w:rPr>
              <w:t>Të shpenzuara</w:t>
            </w:r>
          </w:p>
        </w:tc>
        <w:tc>
          <w:tcPr>
            <w:tcW w:w="2551" w:type="dxa"/>
          </w:tcPr>
          <w:p w:rsidR="002B72BD" w:rsidRPr="006455CD" w:rsidRDefault="002B72BD" w:rsidP="00E2589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6455CD">
              <w:rPr>
                <w:rFonts w:ascii="Times New Roman" w:hAnsi="Times New Roman" w:cs="Times New Roman"/>
                <w:szCs w:val="20"/>
              </w:rPr>
              <w:t>Të mbetura</w:t>
            </w:r>
          </w:p>
        </w:tc>
      </w:tr>
      <w:tr w:rsidR="00587197" w:rsidRPr="006455CD" w:rsidTr="00E25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B72BD" w:rsidRPr="006455CD" w:rsidRDefault="002B72BD" w:rsidP="00E25890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6455CD">
              <w:rPr>
                <w:rFonts w:ascii="Times New Roman" w:hAnsi="Times New Roman" w:cs="Times New Roman"/>
                <w:szCs w:val="20"/>
              </w:rPr>
              <w:t xml:space="preserve">60,000.00€                                 </w:t>
            </w:r>
          </w:p>
        </w:tc>
        <w:tc>
          <w:tcPr>
            <w:tcW w:w="2256" w:type="dxa"/>
          </w:tcPr>
          <w:p w:rsidR="002B72BD" w:rsidRPr="006455CD" w:rsidRDefault="002B72BD" w:rsidP="00E2589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6455CD">
              <w:rPr>
                <w:rFonts w:ascii="Times New Roman" w:hAnsi="Times New Roman" w:cs="Times New Roman"/>
                <w:szCs w:val="20"/>
              </w:rPr>
              <w:t xml:space="preserve">45,000.00€  </w:t>
            </w:r>
          </w:p>
        </w:tc>
        <w:tc>
          <w:tcPr>
            <w:tcW w:w="2551" w:type="dxa"/>
          </w:tcPr>
          <w:p w:rsidR="002B72BD" w:rsidRPr="006455CD" w:rsidRDefault="002B72BD" w:rsidP="00E25890">
            <w:pPr>
              <w:spacing w:line="276" w:lineRule="auto"/>
              <w:ind w:left="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6455CD">
              <w:rPr>
                <w:rFonts w:ascii="Times New Roman" w:hAnsi="Times New Roman" w:cs="Times New Roman"/>
                <w:szCs w:val="20"/>
              </w:rPr>
              <w:t>15,000.00€</w:t>
            </w:r>
          </w:p>
        </w:tc>
      </w:tr>
    </w:tbl>
    <w:p w:rsidR="002B72BD" w:rsidRPr="006455CD" w:rsidRDefault="002B72BD" w:rsidP="002B72BD">
      <w:pPr>
        <w:spacing w:line="276" w:lineRule="auto"/>
        <w:rPr>
          <w:rFonts w:ascii="Times New Roman" w:hAnsi="Times New Roman" w:cs="Times New Roman"/>
          <w:szCs w:val="20"/>
        </w:rPr>
      </w:pPr>
      <w:r w:rsidRPr="006455CD">
        <w:rPr>
          <w:rFonts w:ascii="Times New Roman" w:hAnsi="Times New Roman" w:cs="Times New Roman"/>
          <w:szCs w:val="20"/>
        </w:rPr>
        <w:t>Alokimi i mjeteve nga kategoria: Investime Kapitale prej Grantit Qeveritar (10/300/43962-43963) është:</w:t>
      </w:r>
    </w:p>
    <w:p w:rsidR="00587197" w:rsidRDefault="00587197" w:rsidP="002B72BD">
      <w:pPr>
        <w:spacing w:line="276" w:lineRule="auto"/>
        <w:rPr>
          <w:rFonts w:ascii="Times New Roman" w:hAnsi="Times New Roman" w:cs="Times New Roman"/>
          <w:szCs w:val="20"/>
        </w:rPr>
      </w:pPr>
    </w:p>
    <w:p w:rsidR="00587197" w:rsidRDefault="00587197" w:rsidP="002B72BD">
      <w:pPr>
        <w:spacing w:line="276" w:lineRule="auto"/>
        <w:rPr>
          <w:rFonts w:ascii="Times New Roman" w:hAnsi="Times New Roman" w:cs="Times New Roman"/>
          <w:szCs w:val="20"/>
        </w:rPr>
      </w:pPr>
    </w:p>
    <w:p w:rsidR="002B72BD" w:rsidRPr="006455CD" w:rsidRDefault="002B72BD" w:rsidP="002B72BD">
      <w:pPr>
        <w:spacing w:line="276" w:lineRule="auto"/>
        <w:rPr>
          <w:rFonts w:ascii="Times New Roman" w:hAnsi="Times New Roman" w:cs="Times New Roman"/>
          <w:szCs w:val="20"/>
        </w:rPr>
      </w:pPr>
      <w:r w:rsidRPr="006455CD">
        <w:rPr>
          <w:rFonts w:ascii="Times New Roman" w:hAnsi="Times New Roman" w:cs="Times New Roman"/>
          <w:szCs w:val="20"/>
        </w:rPr>
        <w:t>Alokimi i mjeteve nga kategoria e Investimeve Kapitale, prej të Hyrave Vetanake (21/300/43962-43963) është:</w:t>
      </w:r>
      <w:bookmarkStart w:id="3" w:name="_Toc106794471"/>
    </w:p>
    <w:tbl>
      <w:tblPr>
        <w:tblStyle w:val="GridTable4-Accent5"/>
        <w:tblpPr w:leftFromText="180" w:rightFromText="180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1980"/>
        <w:gridCol w:w="2539"/>
        <w:gridCol w:w="1997"/>
      </w:tblGrid>
      <w:tr w:rsidR="002B72BD" w:rsidRPr="006455CD" w:rsidTr="00E258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B72BD" w:rsidRPr="006455CD" w:rsidRDefault="002B72BD" w:rsidP="00E25890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6455CD">
              <w:rPr>
                <w:rFonts w:ascii="Times New Roman" w:hAnsi="Times New Roman" w:cs="Times New Roman"/>
                <w:szCs w:val="20"/>
              </w:rPr>
              <w:t>Të alokuara</w:t>
            </w:r>
          </w:p>
        </w:tc>
        <w:tc>
          <w:tcPr>
            <w:tcW w:w="2539" w:type="dxa"/>
          </w:tcPr>
          <w:p w:rsidR="002B72BD" w:rsidRPr="006455CD" w:rsidRDefault="002B72BD" w:rsidP="00E2589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6455CD">
              <w:rPr>
                <w:rFonts w:ascii="Times New Roman" w:hAnsi="Times New Roman" w:cs="Times New Roman"/>
                <w:szCs w:val="20"/>
              </w:rPr>
              <w:t>Të shpenzuara</w:t>
            </w:r>
          </w:p>
        </w:tc>
        <w:tc>
          <w:tcPr>
            <w:tcW w:w="1997" w:type="dxa"/>
          </w:tcPr>
          <w:p w:rsidR="002B72BD" w:rsidRPr="006455CD" w:rsidRDefault="002B72BD" w:rsidP="00E2589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6455CD">
              <w:rPr>
                <w:rFonts w:ascii="Times New Roman" w:hAnsi="Times New Roman" w:cs="Times New Roman"/>
                <w:szCs w:val="20"/>
              </w:rPr>
              <w:t>Të mbetura</w:t>
            </w:r>
          </w:p>
        </w:tc>
      </w:tr>
      <w:tr w:rsidR="002B72BD" w:rsidRPr="006455CD" w:rsidTr="00E25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B72BD" w:rsidRPr="006455CD" w:rsidRDefault="002B72BD" w:rsidP="00E25890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6455CD">
              <w:rPr>
                <w:rFonts w:ascii="Times New Roman" w:hAnsi="Times New Roman" w:cs="Times New Roman"/>
                <w:szCs w:val="20"/>
              </w:rPr>
              <w:t xml:space="preserve">8,760.00€                                </w:t>
            </w:r>
          </w:p>
        </w:tc>
        <w:tc>
          <w:tcPr>
            <w:tcW w:w="2539" w:type="dxa"/>
          </w:tcPr>
          <w:p w:rsidR="002B72BD" w:rsidRPr="006455CD" w:rsidRDefault="002B72BD" w:rsidP="00E2589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6455CD">
              <w:rPr>
                <w:rFonts w:ascii="Times New Roman" w:hAnsi="Times New Roman" w:cs="Times New Roman"/>
                <w:szCs w:val="20"/>
              </w:rPr>
              <w:t xml:space="preserve">8,757.89€                              </w:t>
            </w:r>
          </w:p>
        </w:tc>
        <w:tc>
          <w:tcPr>
            <w:tcW w:w="1997" w:type="dxa"/>
          </w:tcPr>
          <w:p w:rsidR="002B72BD" w:rsidRPr="006455CD" w:rsidRDefault="002B72BD" w:rsidP="00E25890">
            <w:pPr>
              <w:spacing w:line="276" w:lineRule="auto"/>
              <w:ind w:left="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6455CD">
              <w:rPr>
                <w:rFonts w:ascii="Times New Roman" w:hAnsi="Times New Roman" w:cs="Times New Roman"/>
                <w:szCs w:val="20"/>
              </w:rPr>
              <w:t>2.11€</w:t>
            </w:r>
          </w:p>
        </w:tc>
      </w:tr>
    </w:tbl>
    <w:p w:rsidR="002B72BD" w:rsidRPr="006455CD" w:rsidRDefault="002B72BD" w:rsidP="002B72B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917716" w:rsidRDefault="00917716" w:rsidP="002B72BD">
      <w:pPr>
        <w:rPr>
          <w:rFonts w:ascii="Times New Roman" w:hAnsi="Times New Roman" w:cs="Times New Roman"/>
          <w:color w:val="2E74B5" w:themeColor="accent1" w:themeShade="BF"/>
        </w:rPr>
      </w:pPr>
    </w:p>
    <w:p w:rsidR="002B72BD" w:rsidRPr="006455CD" w:rsidRDefault="002B72BD" w:rsidP="002B72BD">
      <w:pPr>
        <w:rPr>
          <w:rFonts w:ascii="Times New Roman" w:hAnsi="Times New Roman" w:cs="Times New Roman"/>
          <w:color w:val="2E74B5" w:themeColor="accent1" w:themeShade="BF"/>
        </w:rPr>
      </w:pPr>
      <w:bookmarkStart w:id="4" w:name="_GoBack"/>
      <w:bookmarkEnd w:id="4"/>
      <w:r w:rsidRPr="006455CD">
        <w:rPr>
          <w:rFonts w:ascii="Times New Roman" w:hAnsi="Times New Roman" w:cs="Times New Roman"/>
          <w:color w:val="2E74B5" w:themeColor="accent1" w:themeShade="BF"/>
        </w:rPr>
        <w:t>Aktivitete të tjera</w:t>
      </w:r>
      <w:bookmarkEnd w:id="3"/>
    </w:p>
    <w:p w:rsidR="002B72BD" w:rsidRPr="006455CD" w:rsidRDefault="002B72BD" w:rsidP="002B72BD">
      <w:pPr>
        <w:spacing w:line="276" w:lineRule="auto"/>
        <w:rPr>
          <w:rFonts w:ascii="Times New Roman" w:hAnsi="Times New Roman" w:cs="Times New Roman"/>
          <w:szCs w:val="20"/>
        </w:rPr>
      </w:pPr>
      <w:r w:rsidRPr="006455CD">
        <w:rPr>
          <w:rFonts w:ascii="Times New Roman" w:hAnsi="Times New Roman" w:cs="Times New Roman"/>
          <w:szCs w:val="20"/>
        </w:rPr>
        <w:t xml:space="preserve">Kemi vizituar të katër E-Kioskat në Komunën e Gjilanit dhe është konstatuar se që të gjitha prej tyre janë jo-funksionale për shkaqe nga më të ndryshmet. Me qëllim të ri funksionalizimit të këtyre pajisjeve, aktualisht jemi në fazën e përgatitjes së dokumentacionit për inicimin e procedurës së prokurimit për mirëmbajtje të E-Kioskave, si dhe procedurave përkatëse për investim në pjesë të pajisjes që është konstatuar se kanë defekte. </w:t>
      </w:r>
    </w:p>
    <w:p w:rsidR="002B72BD" w:rsidRPr="006455CD" w:rsidRDefault="002B72BD" w:rsidP="002B72BD">
      <w:pPr>
        <w:spacing w:line="276" w:lineRule="auto"/>
        <w:rPr>
          <w:rFonts w:ascii="Times New Roman" w:hAnsi="Times New Roman" w:cs="Times New Roman"/>
          <w:szCs w:val="20"/>
        </w:rPr>
      </w:pPr>
      <w:r w:rsidRPr="006455CD">
        <w:rPr>
          <w:rFonts w:ascii="Times New Roman" w:hAnsi="Times New Roman" w:cs="Times New Roman"/>
          <w:szCs w:val="20"/>
        </w:rPr>
        <w:t>Më datën 15.02.2022, kemi finalizuar koordinimin e përgjegjësive institucionale me Spitalin e Përgjithshëm të Gjilanit, me ç ‘rast të njëjtit kanë marrë përsipër obligimin që fletë statistikat të dorëzohen tek Zyrtarja e Gjendjes Civile në zyrën që funksionon brenda objektit të Spitalit, me qëllim që asnjë fëmijë të mos mbetet i paregjistruar dhe që të evitohet shqiptimi i gjobave ndaj qytetarëve për regjistrimet pas kalimit të afatit ligjor.</w:t>
      </w:r>
    </w:p>
    <w:p w:rsidR="002B72BD" w:rsidRPr="006455CD" w:rsidRDefault="002B72BD" w:rsidP="002B72BD">
      <w:pPr>
        <w:spacing w:line="276" w:lineRule="auto"/>
        <w:rPr>
          <w:rFonts w:ascii="Times New Roman" w:hAnsi="Times New Roman" w:cs="Times New Roman"/>
          <w:szCs w:val="20"/>
        </w:rPr>
      </w:pPr>
      <w:r w:rsidRPr="006455CD">
        <w:rPr>
          <w:rFonts w:ascii="Times New Roman" w:hAnsi="Times New Roman" w:cs="Times New Roman"/>
          <w:szCs w:val="20"/>
        </w:rPr>
        <w:t>Më datën 16.03.2022, brenda Drejtorisë së Administratës së Përgjithshme, kemi vendosur Kutinë e Ankesave, në mënyrë që të kemi çasje direkte në të gjitha vërejtjet, sugjerimet dhe ankesat e qytetarëve dhe që të bashkë qeverisim.</w:t>
      </w:r>
    </w:p>
    <w:p w:rsidR="002B72BD" w:rsidRPr="006455CD" w:rsidRDefault="002B72BD" w:rsidP="002B72BD">
      <w:pPr>
        <w:spacing w:line="276" w:lineRule="auto"/>
        <w:rPr>
          <w:rFonts w:ascii="Times New Roman" w:hAnsi="Times New Roman" w:cs="Times New Roman"/>
          <w:szCs w:val="20"/>
        </w:rPr>
      </w:pPr>
      <w:r w:rsidRPr="006455CD">
        <w:rPr>
          <w:rFonts w:ascii="Times New Roman" w:hAnsi="Times New Roman" w:cs="Times New Roman"/>
          <w:szCs w:val="20"/>
        </w:rPr>
        <w:t>Nga data: 25.03.2022, pas kërkesës sonë drejtuar ARC-së, është mundësuar regjistrimi i lindjeve të fëmijëve me njërin prind që nuk posedon pasaportë apo numër identifikues, por që identifikohen me dokumente të tjera relevante.</w:t>
      </w:r>
    </w:p>
    <w:p w:rsidR="002B72BD" w:rsidRPr="006455CD" w:rsidRDefault="002B72BD" w:rsidP="002B72BD">
      <w:pPr>
        <w:spacing w:line="276" w:lineRule="auto"/>
        <w:rPr>
          <w:rFonts w:ascii="Times New Roman" w:hAnsi="Times New Roman" w:cs="Times New Roman"/>
          <w:szCs w:val="20"/>
        </w:rPr>
      </w:pPr>
      <w:r w:rsidRPr="006455CD">
        <w:rPr>
          <w:rFonts w:ascii="Times New Roman" w:hAnsi="Times New Roman" w:cs="Times New Roman"/>
          <w:szCs w:val="20"/>
        </w:rPr>
        <w:lastRenderedPageBreak/>
        <w:t>Më datën 28.03.2022, kemi sjellë në Gjilan dosjet dhe librat e zyrës së gjendjes civile të Kishna Poles, për arsye të sigurisë dhe organizimit më efikas.</w:t>
      </w:r>
    </w:p>
    <w:p w:rsidR="002B72BD" w:rsidRPr="006455CD" w:rsidRDefault="002B72BD" w:rsidP="002B72BD">
      <w:pPr>
        <w:spacing w:line="276" w:lineRule="auto"/>
        <w:rPr>
          <w:rFonts w:ascii="Times New Roman" w:hAnsi="Times New Roman" w:cs="Times New Roman"/>
          <w:szCs w:val="20"/>
        </w:rPr>
      </w:pPr>
      <w:r w:rsidRPr="006455CD">
        <w:rPr>
          <w:rFonts w:ascii="Times New Roman" w:hAnsi="Times New Roman" w:cs="Times New Roman"/>
          <w:szCs w:val="20"/>
        </w:rPr>
        <w:t>Kemi pranuar konfirmimin nga Drejtoria për Shërbime Publike, Infrastrukturë dhe Banim, për rregullimin e pjesës së rrugës “Reshat e Ymer Ramadani”, e cila mundëson qasjen në zyrën e Gjendjes Civile në fshatin Zhegër.</w:t>
      </w:r>
    </w:p>
    <w:p w:rsidR="002B72BD" w:rsidRPr="006455CD" w:rsidRDefault="002B72BD" w:rsidP="002B72BD">
      <w:pPr>
        <w:spacing w:line="276" w:lineRule="auto"/>
        <w:rPr>
          <w:rFonts w:ascii="Times New Roman" w:hAnsi="Times New Roman" w:cs="Times New Roman"/>
          <w:szCs w:val="20"/>
        </w:rPr>
      </w:pPr>
      <w:r w:rsidRPr="006455CD">
        <w:rPr>
          <w:rFonts w:ascii="Times New Roman" w:hAnsi="Times New Roman" w:cs="Times New Roman"/>
          <w:szCs w:val="20"/>
        </w:rPr>
        <w:t>Administrata ka punuar me palë nga ora: 8:15-15:30, me pauzë nga ora: 12:00-13:00, ndërkaq duke filluar nga dt. 04.04.2022, jemi duke punuar pandërprerë dhe pa pauzë nga ora: 08:00, e deri në ora: 16:00.</w:t>
      </w:r>
    </w:p>
    <w:p w:rsidR="002B72BD" w:rsidRPr="006455CD" w:rsidRDefault="002B72BD" w:rsidP="002B72BD">
      <w:pPr>
        <w:spacing w:line="276" w:lineRule="auto"/>
        <w:rPr>
          <w:rFonts w:ascii="Times New Roman" w:hAnsi="Times New Roman" w:cs="Times New Roman"/>
          <w:szCs w:val="20"/>
        </w:rPr>
      </w:pPr>
      <w:r w:rsidRPr="006455CD">
        <w:rPr>
          <w:rFonts w:ascii="Times New Roman" w:hAnsi="Times New Roman" w:cs="Times New Roman"/>
          <w:szCs w:val="20"/>
        </w:rPr>
        <w:t xml:space="preserve">Pas pranimit të rekomandimit nga Agjencioni për Regjistrim Civil (ARC), që funksionon në kuadër të Ministrisë së Punëve të Brendshme, jemi në fazën e rishikimit funksional të zyrave të gjendjes civile në fshatra, me ç ‘rast tanimë kemi realizuar takime konsultative me përfaqësuesit e fshatit Kishna Pole, Llashticë dhe Shurdhan. </w:t>
      </w:r>
    </w:p>
    <w:p w:rsidR="002B72BD" w:rsidRPr="006455CD" w:rsidRDefault="002B72BD" w:rsidP="002B72BD">
      <w:pPr>
        <w:spacing w:line="276" w:lineRule="auto"/>
        <w:rPr>
          <w:rFonts w:ascii="Times New Roman" w:hAnsi="Times New Roman" w:cs="Times New Roman"/>
          <w:szCs w:val="20"/>
        </w:rPr>
      </w:pPr>
      <w:r w:rsidRPr="006455CD">
        <w:rPr>
          <w:rFonts w:ascii="Times New Roman" w:hAnsi="Times New Roman" w:cs="Times New Roman"/>
          <w:szCs w:val="20"/>
        </w:rPr>
        <w:t>Më datën 12.04.2022, kemi dorëzuar dokumentacionin e nevojshëm, për inicimin e procedurës së prokurimit për pajisjen e automjeteve të Komunës me sistemin GPS.</w:t>
      </w:r>
    </w:p>
    <w:p w:rsidR="002B72BD" w:rsidRPr="006455CD" w:rsidRDefault="002B72BD" w:rsidP="002B72BD">
      <w:pPr>
        <w:spacing w:line="276" w:lineRule="auto"/>
        <w:rPr>
          <w:rFonts w:ascii="Times New Roman" w:hAnsi="Times New Roman" w:cs="Times New Roman"/>
          <w:szCs w:val="20"/>
        </w:rPr>
      </w:pPr>
      <w:r w:rsidRPr="006455CD">
        <w:rPr>
          <w:rFonts w:ascii="Times New Roman" w:hAnsi="Times New Roman" w:cs="Times New Roman"/>
          <w:szCs w:val="20"/>
        </w:rPr>
        <w:t xml:space="preserve">Kemi përgatitur propozimin për plotësim-ndryshimin e Rregullores për taksa, ngarkesa dhe gjoba, lidhur me kapitullin II, të cilin e kemi adresuar në Drejtorinë për Buxhet dhe Financa, për procedim të mëtejmë. </w:t>
      </w:r>
    </w:p>
    <w:p w:rsidR="002B72BD" w:rsidRPr="006455CD" w:rsidRDefault="002B72BD" w:rsidP="002B72BD">
      <w:pPr>
        <w:spacing w:line="276" w:lineRule="auto"/>
        <w:rPr>
          <w:rFonts w:ascii="Times New Roman" w:hAnsi="Times New Roman" w:cs="Times New Roman"/>
          <w:szCs w:val="20"/>
        </w:rPr>
      </w:pPr>
      <w:r w:rsidRPr="006455CD">
        <w:rPr>
          <w:rFonts w:ascii="Times New Roman" w:hAnsi="Times New Roman" w:cs="Times New Roman"/>
          <w:szCs w:val="20"/>
        </w:rPr>
        <w:t xml:space="preserve">Në fillim të muajit Maj kemi filluar procesin e digjitalizimit të Arkivit, me zero kosto për Komunën - përmes mbështetjes së donatorëve. </w:t>
      </w:r>
    </w:p>
    <w:p w:rsidR="002B72BD" w:rsidRPr="006455CD" w:rsidRDefault="002B72BD" w:rsidP="002B72BD">
      <w:pPr>
        <w:spacing w:line="276" w:lineRule="auto"/>
        <w:rPr>
          <w:rFonts w:ascii="Times New Roman" w:hAnsi="Times New Roman" w:cs="Times New Roman"/>
          <w:szCs w:val="20"/>
        </w:rPr>
      </w:pPr>
      <w:r w:rsidRPr="006455CD">
        <w:rPr>
          <w:rFonts w:ascii="Times New Roman" w:hAnsi="Times New Roman" w:cs="Times New Roman"/>
          <w:szCs w:val="20"/>
        </w:rPr>
        <w:t xml:space="preserve">Më datën 14.06.2022, kemi mbajtur konsultim publik lidhur me Planin e Transparencës Komunale 2022-2026.         </w:t>
      </w:r>
    </w:p>
    <w:p w:rsidR="002B72BD" w:rsidRPr="006455CD" w:rsidRDefault="002B72BD" w:rsidP="002B72BD">
      <w:pPr>
        <w:jc w:val="both"/>
        <w:rPr>
          <w:rFonts w:ascii="Times New Roman" w:hAnsi="Times New Roman" w:cs="Times New Roman"/>
        </w:rPr>
        <w:sectPr w:rsidR="002B72BD" w:rsidRPr="006455CD" w:rsidSect="002B72B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F2E11" w:rsidRPr="006455CD" w:rsidRDefault="000F2E11" w:rsidP="002B72BD">
      <w:pPr>
        <w:jc w:val="both"/>
        <w:rPr>
          <w:rFonts w:ascii="Times New Roman" w:hAnsi="Times New Roman" w:cs="Times New Roman"/>
        </w:rPr>
      </w:pPr>
    </w:p>
    <w:sectPr w:rsidR="000F2E11" w:rsidRPr="006455CD" w:rsidSect="002B72B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5F7B"/>
    <w:multiLevelType w:val="hybridMultilevel"/>
    <w:tmpl w:val="95624616"/>
    <w:lvl w:ilvl="0" w:tplc="AA24C1F0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054CF"/>
    <w:multiLevelType w:val="hybridMultilevel"/>
    <w:tmpl w:val="BF6C2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824A2"/>
    <w:multiLevelType w:val="multilevel"/>
    <w:tmpl w:val="B0009DA2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97359"/>
    <w:multiLevelType w:val="multilevel"/>
    <w:tmpl w:val="FA5C5B0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4A"/>
    <w:rsid w:val="00056056"/>
    <w:rsid w:val="000F2E11"/>
    <w:rsid w:val="00123205"/>
    <w:rsid w:val="001B44FE"/>
    <w:rsid w:val="00223CE0"/>
    <w:rsid w:val="00286B3C"/>
    <w:rsid w:val="002B72BD"/>
    <w:rsid w:val="004040E8"/>
    <w:rsid w:val="00457F49"/>
    <w:rsid w:val="004A0096"/>
    <w:rsid w:val="004D7725"/>
    <w:rsid w:val="004F6035"/>
    <w:rsid w:val="0057003E"/>
    <w:rsid w:val="00584A08"/>
    <w:rsid w:val="00587197"/>
    <w:rsid w:val="006455CD"/>
    <w:rsid w:val="00727C0E"/>
    <w:rsid w:val="007C6FEE"/>
    <w:rsid w:val="008F668E"/>
    <w:rsid w:val="00906BAB"/>
    <w:rsid w:val="00917716"/>
    <w:rsid w:val="009530FF"/>
    <w:rsid w:val="00957625"/>
    <w:rsid w:val="00A4604A"/>
    <w:rsid w:val="00A63353"/>
    <w:rsid w:val="00AB6B0D"/>
    <w:rsid w:val="00AC6E7A"/>
    <w:rsid w:val="00AD052E"/>
    <w:rsid w:val="00AE6ECF"/>
    <w:rsid w:val="00B97208"/>
    <w:rsid w:val="00BD043F"/>
    <w:rsid w:val="00D3736D"/>
    <w:rsid w:val="00E263F2"/>
    <w:rsid w:val="00E31959"/>
    <w:rsid w:val="00E334EE"/>
    <w:rsid w:val="00E87BC9"/>
    <w:rsid w:val="00EB61DB"/>
    <w:rsid w:val="00ED3693"/>
    <w:rsid w:val="00F7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4E2D"/>
  <w15:chartTrackingRefBased/>
  <w15:docId w15:val="{7AF95190-5D10-4E70-9839-73384878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04A"/>
    <w:rPr>
      <w:rFonts w:ascii="Montserrat SemiBold" w:eastAsia="Montserrat SemiBold" w:hAnsi="Montserrat SemiBold" w:cs="Montserrat SemiBold"/>
      <w:lang w:eastAsia="sq-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7625"/>
    <w:pPr>
      <w:keepNext/>
      <w:keepLines/>
      <w:spacing w:before="240" w:after="240"/>
      <w:outlineLvl w:val="0"/>
    </w:pPr>
    <w:rPr>
      <w:rFonts w:ascii="Times New Roman" w:eastAsia="MS Mincho" w:hAnsi="Times New Roman" w:cs="Times New Roman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2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625"/>
    <w:rPr>
      <w:rFonts w:ascii="Times New Roman" w:eastAsia="MS Mincho" w:hAnsi="Times New Roman" w:cs="Times New Roman"/>
      <w:b/>
      <w:color w:val="000000" w:themeColor="text1"/>
      <w:sz w:val="32"/>
      <w:szCs w:val="32"/>
      <w:lang w:eastAsia="sq-AL"/>
    </w:rPr>
  </w:style>
  <w:style w:type="paragraph" w:styleId="ListParagraph">
    <w:name w:val="List Paragraph"/>
    <w:basedOn w:val="Normal"/>
    <w:uiPriority w:val="34"/>
    <w:qFormat/>
    <w:rsid w:val="004040E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B72B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q-AL"/>
    </w:rPr>
  </w:style>
  <w:style w:type="table" w:styleId="GridTable5Dark-Accent5">
    <w:name w:val="Grid Table 5 Dark Accent 5"/>
    <w:basedOn w:val="TableNormal"/>
    <w:uiPriority w:val="50"/>
    <w:rsid w:val="002B72BD"/>
    <w:pPr>
      <w:spacing w:after="0" w:line="240" w:lineRule="auto"/>
    </w:pPr>
    <w:rPr>
      <w:rFonts w:ascii="Montserrat SemiBold" w:hAnsi="Montserrat SemiBold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2B72BD"/>
    <w:pPr>
      <w:spacing w:after="0" w:line="240" w:lineRule="auto"/>
    </w:pPr>
    <w:rPr>
      <w:rFonts w:ascii="Montserrat SemiBold" w:hAnsi="Montserrat SemiBold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">
    <w:name w:val="Grid Table 5 Dark"/>
    <w:basedOn w:val="TableNormal"/>
    <w:uiPriority w:val="50"/>
    <w:rsid w:val="002B72BD"/>
    <w:pPr>
      <w:spacing w:after="0" w:line="240" w:lineRule="auto"/>
    </w:pPr>
    <w:rPr>
      <w:rFonts w:ascii="Montserrat SemiBold" w:hAnsi="Montserrat SemiBold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5Dark-Accent5">
    <w:name w:val="List Table 5 Dark Accent 5"/>
    <w:basedOn w:val="TableNormal"/>
    <w:uiPriority w:val="50"/>
    <w:rsid w:val="002B72BD"/>
    <w:pPr>
      <w:spacing w:after="0" w:line="240" w:lineRule="auto"/>
    </w:pPr>
    <w:rPr>
      <w:rFonts w:ascii="Montserrat SemiBold" w:hAnsi="Montserrat SemiBold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2B72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2023-04-04T08:41:00Z</dcterms:created>
  <dcterms:modified xsi:type="dcterms:W3CDTF">2023-04-04T08:46:00Z</dcterms:modified>
</cp:coreProperties>
</file>