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4CE" w:rsidRPr="00650523" w:rsidRDefault="000324CE" w:rsidP="000324CE">
      <w:pPr>
        <w:jc w:val="both"/>
        <w:rPr>
          <w:rFonts w:ascii="Times New Roman" w:hAnsi="Times New Roman"/>
        </w:rPr>
      </w:pPr>
      <w:r w:rsidRPr="00650523">
        <w:rPr>
          <w:rFonts w:ascii="Times New Roman" w:hAnsi="Times New Roman"/>
        </w:rPr>
        <w:t xml:space="preserve">        </w:t>
      </w:r>
      <w:r w:rsidRPr="00650523">
        <w:rPr>
          <w:rFonts w:ascii="Times New Roman" w:hAnsi="Times New Roman"/>
          <w:noProof/>
          <w:lang w:val="en-US"/>
        </w:rPr>
        <w:drawing>
          <wp:inline distT="0" distB="0" distL="0" distR="0">
            <wp:extent cx="600075" cy="676275"/>
            <wp:effectExtent l="0" t="0" r="9525" b="9525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523">
        <w:rPr>
          <w:rFonts w:ascii="Times New Roman" w:hAnsi="Times New Roman"/>
        </w:rPr>
        <w:t xml:space="preserve">                                                             </w:t>
      </w:r>
      <w:r>
        <w:rPr>
          <w:rFonts w:ascii="Times New Roman" w:hAnsi="Times New Roman"/>
        </w:rPr>
        <w:t xml:space="preserve">                       </w:t>
      </w:r>
      <w:r w:rsidRPr="00650523">
        <w:rPr>
          <w:rFonts w:ascii="Times New Roman" w:hAnsi="Times New Roman"/>
        </w:rPr>
        <w:t xml:space="preserve"> </w:t>
      </w:r>
      <w:r w:rsidRPr="00650523">
        <w:rPr>
          <w:rFonts w:ascii="Times New Roman" w:hAnsi="Times New Roman"/>
          <w:noProof/>
          <w:lang w:val="en-US"/>
        </w:rPr>
        <w:drawing>
          <wp:inline distT="0" distB="0" distL="0" distR="0">
            <wp:extent cx="619125" cy="704850"/>
            <wp:effectExtent l="0" t="0" r="9525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4CE" w:rsidRPr="0078340E" w:rsidRDefault="000324CE" w:rsidP="000324CE">
      <w:pPr>
        <w:rPr>
          <w:rFonts w:ascii="Calibri" w:hAnsi="Calibri"/>
          <w:b w:val="0"/>
          <w:szCs w:val="24"/>
        </w:rPr>
      </w:pPr>
      <w:r w:rsidRPr="0078340E">
        <w:rPr>
          <w:rFonts w:ascii="Calibri" w:hAnsi="Calibri"/>
          <w:b w:val="0"/>
          <w:sz w:val="22"/>
          <w:szCs w:val="22"/>
        </w:rPr>
        <w:t>Republika e Kosovës</w:t>
      </w:r>
      <w:r w:rsidRPr="0078340E">
        <w:rPr>
          <w:rFonts w:ascii="Calibri" w:hAnsi="Calibri"/>
          <w:b w:val="0"/>
          <w:szCs w:val="24"/>
        </w:rPr>
        <w:t xml:space="preserve">                                                           </w:t>
      </w:r>
      <w:r>
        <w:rPr>
          <w:rFonts w:ascii="Calibri" w:hAnsi="Calibri"/>
          <w:b w:val="0"/>
          <w:szCs w:val="24"/>
        </w:rPr>
        <w:t xml:space="preserve">                     </w:t>
      </w:r>
      <w:r w:rsidRPr="0078340E">
        <w:rPr>
          <w:rFonts w:ascii="Calibri" w:hAnsi="Calibri"/>
          <w:b w:val="0"/>
          <w:szCs w:val="24"/>
        </w:rPr>
        <w:t>Komuna e Gjilanit</w:t>
      </w:r>
      <w:r w:rsidRPr="0078340E">
        <w:rPr>
          <w:rFonts w:ascii="Calibri" w:hAnsi="Calibri"/>
          <w:b w:val="0"/>
          <w:bCs/>
          <w:kern w:val="36"/>
          <w:szCs w:val="24"/>
        </w:rPr>
        <w:t xml:space="preserve">                                                                 </w:t>
      </w:r>
    </w:p>
    <w:p w:rsidR="000324CE" w:rsidRPr="0078340E" w:rsidRDefault="000324CE" w:rsidP="000324CE">
      <w:pPr>
        <w:pBdr>
          <w:bottom w:val="single" w:sz="12" w:space="1" w:color="auto"/>
        </w:pBdr>
        <w:rPr>
          <w:rFonts w:ascii="Calibri" w:hAnsi="Calibri"/>
          <w:b w:val="0"/>
          <w:szCs w:val="24"/>
        </w:rPr>
      </w:pPr>
      <w:r w:rsidRPr="0078340E">
        <w:rPr>
          <w:rFonts w:ascii="Calibri" w:hAnsi="Calibri"/>
          <w:b w:val="0"/>
          <w:sz w:val="22"/>
          <w:szCs w:val="22"/>
        </w:rPr>
        <w:t>Republika Kosova</w:t>
      </w:r>
      <w:r w:rsidRPr="0078340E">
        <w:rPr>
          <w:rFonts w:ascii="Calibri" w:hAnsi="Calibri"/>
          <w:b w:val="0"/>
          <w:szCs w:val="24"/>
        </w:rPr>
        <w:t xml:space="preserve">                                                               </w:t>
      </w:r>
      <w:r>
        <w:rPr>
          <w:rFonts w:ascii="Calibri" w:hAnsi="Calibri"/>
          <w:b w:val="0"/>
          <w:szCs w:val="24"/>
        </w:rPr>
        <w:t xml:space="preserve">                     </w:t>
      </w:r>
      <w:r w:rsidRPr="0078340E">
        <w:rPr>
          <w:rFonts w:ascii="Calibri" w:hAnsi="Calibri"/>
          <w:b w:val="0"/>
          <w:szCs w:val="24"/>
        </w:rPr>
        <w:t xml:space="preserve">Opština Gnjilane     </w:t>
      </w:r>
    </w:p>
    <w:p w:rsidR="000324CE" w:rsidRPr="0078340E" w:rsidRDefault="000324CE" w:rsidP="000324CE">
      <w:pPr>
        <w:pBdr>
          <w:bottom w:val="single" w:sz="12" w:space="1" w:color="auto"/>
        </w:pBdr>
        <w:rPr>
          <w:rFonts w:ascii="Calibri" w:hAnsi="Calibri"/>
          <w:b w:val="0"/>
          <w:szCs w:val="24"/>
        </w:rPr>
      </w:pPr>
      <w:r w:rsidRPr="0078340E">
        <w:rPr>
          <w:rFonts w:ascii="Calibri" w:hAnsi="Calibri"/>
          <w:b w:val="0"/>
          <w:sz w:val="22"/>
          <w:szCs w:val="22"/>
        </w:rPr>
        <w:t>Republic of Kosovo</w:t>
      </w:r>
      <w:r w:rsidRPr="0078340E">
        <w:rPr>
          <w:rFonts w:ascii="Calibri" w:hAnsi="Calibri"/>
          <w:b w:val="0"/>
          <w:szCs w:val="24"/>
        </w:rPr>
        <w:t xml:space="preserve">                                                            </w:t>
      </w:r>
      <w:r>
        <w:rPr>
          <w:rFonts w:ascii="Calibri" w:hAnsi="Calibri"/>
          <w:b w:val="0"/>
          <w:szCs w:val="24"/>
        </w:rPr>
        <w:t xml:space="preserve">                     </w:t>
      </w:r>
      <w:r w:rsidRPr="0078340E">
        <w:rPr>
          <w:rFonts w:ascii="Calibri" w:hAnsi="Calibri"/>
          <w:b w:val="0"/>
          <w:szCs w:val="24"/>
        </w:rPr>
        <w:t xml:space="preserve"> Municipality of Gjilan   </w:t>
      </w:r>
    </w:p>
    <w:p w:rsidR="000324CE" w:rsidRPr="0078340E" w:rsidRDefault="000324CE" w:rsidP="000324CE">
      <w:pPr>
        <w:pBdr>
          <w:bottom w:val="single" w:sz="12" w:space="1" w:color="auto"/>
        </w:pBdr>
        <w:rPr>
          <w:rFonts w:ascii="Calibri" w:hAnsi="Calibri"/>
          <w:b w:val="0"/>
          <w:sz w:val="28"/>
          <w:szCs w:val="28"/>
        </w:rPr>
      </w:pPr>
      <w:r w:rsidRPr="0078340E">
        <w:rPr>
          <w:rFonts w:ascii="Calibri" w:hAnsi="Calibri"/>
          <w:b w:val="0"/>
          <w:szCs w:val="24"/>
        </w:rPr>
        <w:t xml:space="preserve">                                                                                         </w:t>
      </w:r>
      <w:r>
        <w:rPr>
          <w:rFonts w:ascii="Calibri" w:hAnsi="Calibri"/>
          <w:b w:val="0"/>
          <w:szCs w:val="24"/>
        </w:rPr>
        <w:t xml:space="preserve">                       </w:t>
      </w:r>
      <w:r w:rsidRPr="0078340E">
        <w:rPr>
          <w:rFonts w:ascii="Calibri" w:hAnsi="Calibri"/>
          <w:b w:val="0"/>
          <w:szCs w:val="24"/>
        </w:rPr>
        <w:t xml:space="preserve"> Gilan Belediyesi                                                                </w:t>
      </w:r>
    </w:p>
    <w:p w:rsidR="00324525" w:rsidRPr="00324525" w:rsidRDefault="00324525" w:rsidP="00324525">
      <w:pPr>
        <w:pStyle w:val="NoSpacing"/>
        <w:jc w:val="both"/>
        <w:rPr>
          <w:rFonts w:ascii="Times New Roman" w:hAnsi="Times New Roman"/>
          <w:b w:val="0"/>
          <w:sz w:val="22"/>
          <w:lang w:val="en-US"/>
        </w:rPr>
      </w:pPr>
      <w:r w:rsidRPr="00324525">
        <w:rPr>
          <w:rFonts w:ascii="Times New Roman" w:hAnsi="Times New Roman"/>
          <w:b w:val="0"/>
          <w:sz w:val="22"/>
          <w:lang w:val="en-US"/>
        </w:rPr>
        <w:t>Na osnovu odredbi člana 12, stav 12.2, tačka d) Zakona o lokalnoj samoupravi br. 03/L-040 (Službeni glasnik Republike Kosovo br. 28/2008), člana 38 tačke 1.4 Statuta opštine Gnjilane 01. br. 016-126211 od 06.11.2</w:t>
      </w:r>
      <w:r w:rsidR="0075462C">
        <w:rPr>
          <w:rFonts w:ascii="Times New Roman" w:hAnsi="Times New Roman"/>
          <w:b w:val="0"/>
          <w:sz w:val="22"/>
          <w:lang w:val="en-US"/>
        </w:rPr>
        <w:t>014. sa izmenama i dopunama 01.</w:t>
      </w:r>
      <w:r w:rsidRPr="00324525">
        <w:rPr>
          <w:rFonts w:ascii="Times New Roman" w:hAnsi="Times New Roman"/>
          <w:b w:val="0"/>
          <w:sz w:val="22"/>
          <w:lang w:val="en-US"/>
        </w:rPr>
        <w:t>016-28448 od 22.03.2018., Skupština opštine Gnjilane, na sednici održanoj 30.</w:t>
      </w:r>
      <w:r w:rsidR="0075462C">
        <w:rPr>
          <w:rFonts w:ascii="Times New Roman" w:hAnsi="Times New Roman"/>
          <w:b w:val="0"/>
          <w:sz w:val="22"/>
          <w:lang w:val="en-US"/>
        </w:rPr>
        <w:t>05.2025. godine, usvaja sledeću</w:t>
      </w:r>
      <w:r w:rsidRPr="00324525">
        <w:rPr>
          <w:rFonts w:ascii="Times New Roman" w:hAnsi="Times New Roman"/>
          <w:b w:val="0"/>
          <w:sz w:val="22"/>
          <w:lang w:val="en-US"/>
        </w:rPr>
        <w:t>:</w:t>
      </w:r>
    </w:p>
    <w:p w:rsidR="00324525" w:rsidRDefault="00324525" w:rsidP="000324CE">
      <w:pPr>
        <w:pStyle w:val="BodyText3"/>
        <w:tabs>
          <w:tab w:val="left" w:pos="8280"/>
        </w:tabs>
        <w:jc w:val="both"/>
        <w:rPr>
          <w:rFonts w:ascii="Arial" w:hAnsi="Arial" w:cs="Arial"/>
          <w:szCs w:val="24"/>
        </w:rPr>
      </w:pPr>
    </w:p>
    <w:p w:rsidR="000324CE" w:rsidRPr="00AE1E09" w:rsidRDefault="000324CE" w:rsidP="000324CE">
      <w:pPr>
        <w:pStyle w:val="BodyText3"/>
        <w:tabs>
          <w:tab w:val="left" w:pos="8280"/>
        </w:tabs>
        <w:jc w:val="both"/>
        <w:rPr>
          <w:rFonts w:ascii="Arial" w:hAnsi="Arial" w:cs="Arial"/>
          <w:szCs w:val="24"/>
        </w:rPr>
      </w:pPr>
    </w:p>
    <w:p w:rsidR="000324CE" w:rsidRPr="00301D31" w:rsidRDefault="00660A31" w:rsidP="000324CE">
      <w:pPr>
        <w:jc w:val="center"/>
        <w:rPr>
          <w:rFonts w:ascii="Times New Roman" w:hAnsi="Times New Roman"/>
          <w:sz w:val="22"/>
          <w:szCs w:val="24"/>
        </w:rPr>
      </w:pPr>
      <w:r w:rsidRPr="00301D31">
        <w:rPr>
          <w:rFonts w:ascii="Times New Roman" w:hAnsi="Times New Roman"/>
          <w:sz w:val="22"/>
          <w:szCs w:val="24"/>
        </w:rPr>
        <w:t>ODLUKU</w:t>
      </w:r>
      <w:r w:rsidR="000324CE" w:rsidRPr="00301D31">
        <w:rPr>
          <w:rFonts w:ascii="Times New Roman" w:hAnsi="Times New Roman"/>
          <w:sz w:val="22"/>
          <w:szCs w:val="24"/>
        </w:rPr>
        <w:t xml:space="preserve">  </w:t>
      </w:r>
    </w:p>
    <w:p w:rsidR="000324CE" w:rsidRPr="00301D31" w:rsidRDefault="00660A31" w:rsidP="000324CE">
      <w:pPr>
        <w:jc w:val="center"/>
        <w:rPr>
          <w:rFonts w:ascii="Times New Roman" w:hAnsi="Times New Roman"/>
          <w:sz w:val="22"/>
          <w:szCs w:val="24"/>
        </w:rPr>
      </w:pPr>
      <w:r w:rsidRPr="00301D31">
        <w:rPr>
          <w:rFonts w:ascii="Times New Roman" w:hAnsi="Times New Roman"/>
          <w:sz w:val="22"/>
          <w:szCs w:val="24"/>
        </w:rPr>
        <w:t>O GODIŠNJOJ KOMPENZACIJI TOPLOG OBROKA ZA RADNIKE ADMINISTRACIJE OPŠTINE GNJILANE ZA 2024.GODINU</w:t>
      </w:r>
    </w:p>
    <w:p w:rsidR="000324CE" w:rsidRDefault="000324CE" w:rsidP="000324CE">
      <w:pPr>
        <w:rPr>
          <w:rFonts w:ascii="Arial" w:hAnsi="Arial" w:cs="Arial"/>
          <w:b w:val="0"/>
          <w:szCs w:val="24"/>
        </w:rPr>
      </w:pPr>
    </w:p>
    <w:p w:rsidR="00A40A83" w:rsidRDefault="00A40A83" w:rsidP="000324CE">
      <w:pPr>
        <w:rPr>
          <w:rFonts w:ascii="Arial" w:hAnsi="Arial" w:cs="Arial"/>
          <w:b w:val="0"/>
          <w:szCs w:val="24"/>
        </w:rPr>
      </w:pPr>
    </w:p>
    <w:p w:rsidR="00B4199B" w:rsidRPr="00113E80" w:rsidRDefault="00B4199B" w:rsidP="00B4199B">
      <w:pPr>
        <w:pStyle w:val="NoSpacing"/>
        <w:jc w:val="both"/>
        <w:rPr>
          <w:rStyle w:val="y2iqfc"/>
          <w:rFonts w:ascii="Times New Roman" w:hAnsi="Times New Roman"/>
          <w:b w:val="0"/>
          <w:sz w:val="22"/>
          <w:szCs w:val="24"/>
        </w:rPr>
      </w:pPr>
      <w:r w:rsidRPr="00113E80">
        <w:rPr>
          <w:rStyle w:val="y2iqfc"/>
          <w:rFonts w:ascii="Times New Roman" w:hAnsi="Times New Roman"/>
          <w:b w:val="0"/>
          <w:sz w:val="22"/>
          <w:szCs w:val="24"/>
        </w:rPr>
        <w:t xml:space="preserve">1. </w:t>
      </w:r>
      <w:r w:rsidR="00113E80" w:rsidRPr="00DC2530">
        <w:rPr>
          <w:rStyle w:val="y2iqfc"/>
          <w:rFonts w:ascii="Times New Roman" w:hAnsi="Times New Roman"/>
          <w:sz w:val="22"/>
          <w:szCs w:val="24"/>
        </w:rPr>
        <w:t>USVAJA SE</w:t>
      </w:r>
      <w:r w:rsidRPr="00113E80">
        <w:rPr>
          <w:rStyle w:val="y2iqfc"/>
          <w:rFonts w:ascii="Times New Roman" w:hAnsi="Times New Roman"/>
          <w:b w:val="0"/>
          <w:sz w:val="22"/>
          <w:szCs w:val="24"/>
        </w:rPr>
        <w:t xml:space="preserve"> zahtev za g</w:t>
      </w:r>
      <w:r w:rsidR="0094488C">
        <w:rPr>
          <w:rStyle w:val="y2iqfc"/>
          <w:rFonts w:ascii="Times New Roman" w:hAnsi="Times New Roman"/>
          <w:b w:val="0"/>
          <w:sz w:val="22"/>
          <w:szCs w:val="24"/>
        </w:rPr>
        <w:t>odišnju naknadu za finansiranje toplog obroka</w:t>
      </w:r>
      <w:r w:rsidRPr="00113E80">
        <w:rPr>
          <w:rStyle w:val="y2iqfc"/>
          <w:rFonts w:ascii="Times New Roman" w:hAnsi="Times New Roman"/>
          <w:b w:val="0"/>
          <w:sz w:val="22"/>
          <w:szCs w:val="24"/>
        </w:rPr>
        <w:t xml:space="preserve"> za sve zaposlene u Opštinskoj administraciji opštine Gnjilane za 2024. </w:t>
      </w:r>
      <w:r w:rsidR="00881C28">
        <w:rPr>
          <w:rStyle w:val="y2iqfc"/>
          <w:rFonts w:ascii="Times New Roman" w:hAnsi="Times New Roman"/>
          <w:b w:val="0"/>
          <w:sz w:val="22"/>
          <w:szCs w:val="24"/>
        </w:rPr>
        <w:t>g</w:t>
      </w:r>
      <w:r w:rsidRPr="00113E80">
        <w:rPr>
          <w:rStyle w:val="y2iqfc"/>
          <w:rFonts w:ascii="Times New Roman" w:hAnsi="Times New Roman"/>
          <w:b w:val="0"/>
          <w:sz w:val="22"/>
          <w:szCs w:val="24"/>
        </w:rPr>
        <w:t>odinu</w:t>
      </w:r>
      <w:r w:rsidR="0094488C">
        <w:rPr>
          <w:rStyle w:val="y2iqfc"/>
          <w:rFonts w:ascii="Times New Roman" w:hAnsi="Times New Roman"/>
          <w:b w:val="0"/>
          <w:sz w:val="22"/>
          <w:szCs w:val="24"/>
        </w:rPr>
        <w:t>.</w:t>
      </w:r>
    </w:p>
    <w:p w:rsidR="00B4199B" w:rsidRPr="00113E80" w:rsidRDefault="00B4199B" w:rsidP="00B4199B">
      <w:pPr>
        <w:pStyle w:val="NoSpacing"/>
        <w:jc w:val="both"/>
        <w:rPr>
          <w:rStyle w:val="y2iqfc"/>
          <w:rFonts w:ascii="Times New Roman" w:hAnsi="Times New Roman"/>
          <w:b w:val="0"/>
          <w:sz w:val="22"/>
          <w:szCs w:val="24"/>
        </w:rPr>
      </w:pPr>
    </w:p>
    <w:p w:rsidR="00B4199B" w:rsidRDefault="00B4199B" w:rsidP="00F23154">
      <w:pPr>
        <w:pStyle w:val="NoSpacing"/>
        <w:jc w:val="both"/>
        <w:rPr>
          <w:rStyle w:val="y2iqfc"/>
          <w:rFonts w:ascii="Times New Roman" w:hAnsi="Times New Roman"/>
          <w:b w:val="0"/>
          <w:sz w:val="22"/>
          <w:szCs w:val="24"/>
        </w:rPr>
      </w:pPr>
      <w:r w:rsidRPr="00113E80">
        <w:rPr>
          <w:rStyle w:val="y2iqfc"/>
          <w:rFonts w:ascii="Times New Roman" w:hAnsi="Times New Roman"/>
          <w:b w:val="0"/>
          <w:sz w:val="22"/>
          <w:szCs w:val="24"/>
        </w:rPr>
        <w:t xml:space="preserve">2. </w:t>
      </w:r>
      <w:r w:rsidR="00A30812">
        <w:rPr>
          <w:rStyle w:val="y2iqfc"/>
          <w:rFonts w:ascii="Times New Roman" w:hAnsi="Times New Roman"/>
          <w:b w:val="0"/>
          <w:sz w:val="22"/>
          <w:szCs w:val="24"/>
        </w:rPr>
        <w:t>Ostvareni iznos</w:t>
      </w:r>
      <w:r w:rsidRPr="00113E80">
        <w:rPr>
          <w:rStyle w:val="y2iqfc"/>
          <w:rFonts w:ascii="Times New Roman" w:hAnsi="Times New Roman"/>
          <w:b w:val="0"/>
          <w:sz w:val="22"/>
          <w:szCs w:val="24"/>
        </w:rPr>
        <w:t xml:space="preserve"> za godišn</w:t>
      </w:r>
      <w:r w:rsidR="005B1656">
        <w:rPr>
          <w:rStyle w:val="y2iqfc"/>
          <w:rFonts w:ascii="Times New Roman" w:hAnsi="Times New Roman"/>
          <w:b w:val="0"/>
          <w:sz w:val="22"/>
          <w:szCs w:val="24"/>
        </w:rPr>
        <w:t>ju naknadu za finansiranje toplog obroka</w:t>
      </w:r>
      <w:r w:rsidRPr="00113E80">
        <w:rPr>
          <w:rStyle w:val="y2iqfc"/>
          <w:rFonts w:ascii="Times New Roman" w:hAnsi="Times New Roman"/>
          <w:b w:val="0"/>
          <w:sz w:val="22"/>
          <w:szCs w:val="24"/>
        </w:rPr>
        <w:t xml:space="preserve"> zaposlenima u Opštinskoj administraciji opštine Gnjilane je u ukup</w:t>
      </w:r>
      <w:r w:rsidR="008241A2">
        <w:rPr>
          <w:rStyle w:val="y2iqfc"/>
          <w:rFonts w:ascii="Times New Roman" w:hAnsi="Times New Roman"/>
          <w:b w:val="0"/>
          <w:sz w:val="22"/>
          <w:szCs w:val="24"/>
        </w:rPr>
        <w:t>noj vrednosti od 370.000,00 €</w:t>
      </w:r>
      <w:r w:rsidR="005B1656">
        <w:rPr>
          <w:rStyle w:val="y2iqfc"/>
          <w:rFonts w:ascii="Times New Roman" w:hAnsi="Times New Roman"/>
          <w:b w:val="0"/>
          <w:sz w:val="22"/>
          <w:szCs w:val="24"/>
        </w:rPr>
        <w:t>.</w:t>
      </w:r>
    </w:p>
    <w:p w:rsidR="00F23154" w:rsidRDefault="00F23154" w:rsidP="00F23154">
      <w:pPr>
        <w:pStyle w:val="NoSpacing"/>
        <w:jc w:val="both"/>
        <w:rPr>
          <w:rStyle w:val="y2iqfc"/>
          <w:rFonts w:ascii="Times New Roman" w:hAnsi="Times New Roman"/>
          <w:b w:val="0"/>
          <w:sz w:val="22"/>
          <w:szCs w:val="24"/>
        </w:rPr>
      </w:pPr>
    </w:p>
    <w:p w:rsidR="00F23154" w:rsidRPr="006410CB" w:rsidRDefault="00DB5634" w:rsidP="00F23154">
      <w:pPr>
        <w:pStyle w:val="NoSpacing"/>
        <w:jc w:val="both"/>
        <w:rPr>
          <w:rStyle w:val="y2iqfc"/>
          <w:rFonts w:ascii="Times New Roman" w:hAnsi="Times New Roman"/>
          <w:b w:val="0"/>
          <w:sz w:val="22"/>
          <w:szCs w:val="24"/>
        </w:rPr>
      </w:pPr>
      <w:r w:rsidRPr="006410CB">
        <w:rPr>
          <w:rStyle w:val="y2iqfc"/>
          <w:rFonts w:ascii="Times New Roman" w:hAnsi="Times New Roman"/>
          <w:b w:val="0"/>
          <w:sz w:val="22"/>
          <w:szCs w:val="24"/>
        </w:rPr>
        <w:t>3</w:t>
      </w:r>
      <w:r w:rsidR="00F23154" w:rsidRPr="006410CB">
        <w:rPr>
          <w:rStyle w:val="y2iqfc"/>
          <w:rFonts w:ascii="Times New Roman" w:hAnsi="Times New Roman"/>
          <w:b w:val="0"/>
          <w:sz w:val="22"/>
          <w:szCs w:val="24"/>
        </w:rPr>
        <w:t xml:space="preserve">. Iznos za godišnju naknadu za finansiranje </w:t>
      </w:r>
      <w:r w:rsidR="001424C4">
        <w:rPr>
          <w:rStyle w:val="y2iqfc"/>
          <w:rFonts w:ascii="Times New Roman" w:hAnsi="Times New Roman"/>
          <w:b w:val="0"/>
          <w:sz w:val="22"/>
          <w:szCs w:val="24"/>
        </w:rPr>
        <w:t>toplog obroka</w:t>
      </w:r>
      <w:r w:rsidR="00F23154" w:rsidRPr="006410CB">
        <w:rPr>
          <w:rStyle w:val="y2iqfc"/>
          <w:rFonts w:ascii="Times New Roman" w:hAnsi="Times New Roman"/>
          <w:b w:val="0"/>
          <w:sz w:val="22"/>
          <w:szCs w:val="24"/>
        </w:rPr>
        <w:t xml:space="preserve"> zaposlenih u Opštinskoj administraciji opštine Gnjilane ostvaruje se iz povećanja budžeta prekoračenjem realizacije sopstvenih prihoda planiranih za 2023. godinu i njihovog prenosa u fiskalnu 2025. godinu.</w:t>
      </w:r>
    </w:p>
    <w:p w:rsidR="00F23154" w:rsidRPr="006410CB" w:rsidRDefault="00F23154" w:rsidP="00F23154">
      <w:pPr>
        <w:pStyle w:val="NoSpacing"/>
        <w:jc w:val="both"/>
        <w:rPr>
          <w:rStyle w:val="y2iqfc"/>
          <w:rFonts w:ascii="Times New Roman" w:hAnsi="Times New Roman"/>
          <w:b w:val="0"/>
          <w:sz w:val="22"/>
          <w:szCs w:val="24"/>
        </w:rPr>
      </w:pPr>
    </w:p>
    <w:p w:rsidR="00F23154" w:rsidRPr="006410CB" w:rsidRDefault="00DB5634" w:rsidP="00F23154">
      <w:pPr>
        <w:pStyle w:val="NoSpacing"/>
        <w:jc w:val="both"/>
        <w:rPr>
          <w:rStyle w:val="y2iqfc"/>
          <w:rFonts w:ascii="Times New Roman" w:hAnsi="Times New Roman"/>
          <w:b w:val="0"/>
          <w:sz w:val="22"/>
          <w:szCs w:val="24"/>
        </w:rPr>
      </w:pPr>
      <w:r w:rsidRPr="006410CB">
        <w:rPr>
          <w:rStyle w:val="y2iqfc"/>
          <w:rFonts w:ascii="Times New Roman" w:hAnsi="Times New Roman"/>
          <w:b w:val="0"/>
          <w:sz w:val="22"/>
          <w:szCs w:val="24"/>
        </w:rPr>
        <w:t>4</w:t>
      </w:r>
      <w:r w:rsidR="00F23154" w:rsidRPr="006410CB">
        <w:rPr>
          <w:rStyle w:val="y2iqfc"/>
          <w:rFonts w:ascii="Times New Roman" w:hAnsi="Times New Roman"/>
          <w:b w:val="0"/>
          <w:sz w:val="22"/>
          <w:szCs w:val="24"/>
        </w:rPr>
        <w:t xml:space="preserve">. Gradonačelnik i </w:t>
      </w:r>
      <w:r w:rsidR="00F169C0">
        <w:rPr>
          <w:rStyle w:val="y2iqfc"/>
          <w:rFonts w:ascii="Times New Roman" w:hAnsi="Times New Roman"/>
          <w:b w:val="0"/>
          <w:sz w:val="22"/>
          <w:szCs w:val="24"/>
        </w:rPr>
        <w:t>Uprava</w:t>
      </w:r>
      <w:r w:rsidR="00F23154" w:rsidRPr="006410CB">
        <w:rPr>
          <w:rStyle w:val="y2iqfc"/>
          <w:rFonts w:ascii="Times New Roman" w:hAnsi="Times New Roman"/>
          <w:b w:val="0"/>
          <w:sz w:val="22"/>
          <w:szCs w:val="24"/>
        </w:rPr>
        <w:t xml:space="preserve"> za budžet i finansije opštine Gnjilane brinuće se o sprovođenju ove odluke.</w:t>
      </w:r>
    </w:p>
    <w:p w:rsidR="00F23154" w:rsidRPr="006410CB" w:rsidRDefault="00F23154" w:rsidP="00F23154">
      <w:pPr>
        <w:pStyle w:val="NoSpacing"/>
        <w:jc w:val="both"/>
        <w:rPr>
          <w:rStyle w:val="y2iqfc"/>
          <w:rFonts w:ascii="Times New Roman" w:hAnsi="Times New Roman"/>
          <w:b w:val="0"/>
          <w:sz w:val="22"/>
          <w:szCs w:val="24"/>
        </w:rPr>
      </w:pPr>
    </w:p>
    <w:p w:rsidR="00F23154" w:rsidRPr="006410CB" w:rsidRDefault="00DB5634" w:rsidP="00F23154">
      <w:pPr>
        <w:pStyle w:val="NoSpacing"/>
        <w:jc w:val="both"/>
        <w:rPr>
          <w:rFonts w:ascii="Times New Roman" w:hAnsi="Times New Roman"/>
          <w:b w:val="0"/>
          <w:sz w:val="22"/>
          <w:lang w:val="en-US"/>
        </w:rPr>
      </w:pPr>
      <w:r w:rsidRPr="006410CB">
        <w:rPr>
          <w:rStyle w:val="y2iqfc"/>
          <w:rFonts w:ascii="Times New Roman" w:hAnsi="Times New Roman"/>
          <w:b w:val="0"/>
          <w:sz w:val="22"/>
          <w:szCs w:val="24"/>
        </w:rPr>
        <w:t>5</w:t>
      </w:r>
      <w:r w:rsidR="00F23154" w:rsidRPr="006410CB">
        <w:rPr>
          <w:rStyle w:val="y2iqfc"/>
          <w:rFonts w:ascii="Times New Roman" w:hAnsi="Times New Roman"/>
          <w:b w:val="0"/>
          <w:sz w:val="22"/>
          <w:szCs w:val="24"/>
        </w:rPr>
        <w:t xml:space="preserve">. Ova odluka stupa na snagu 15 dana nakon registracije u </w:t>
      </w:r>
      <w:r w:rsidR="00F169C0">
        <w:rPr>
          <w:rStyle w:val="y2iqfc"/>
          <w:rFonts w:ascii="Times New Roman" w:hAnsi="Times New Roman"/>
          <w:b w:val="0"/>
          <w:sz w:val="22"/>
          <w:szCs w:val="24"/>
        </w:rPr>
        <w:t>Kancel</w:t>
      </w:r>
      <w:bookmarkStart w:id="0" w:name="_GoBack"/>
      <w:bookmarkEnd w:id="0"/>
      <w:r w:rsidR="00F169C0">
        <w:rPr>
          <w:rStyle w:val="y2iqfc"/>
          <w:rFonts w:ascii="Times New Roman" w:hAnsi="Times New Roman"/>
          <w:b w:val="0"/>
          <w:sz w:val="22"/>
          <w:szCs w:val="24"/>
        </w:rPr>
        <w:t>ariji za protokol</w:t>
      </w:r>
      <w:r w:rsidR="00F23154" w:rsidRPr="006410CB">
        <w:rPr>
          <w:rStyle w:val="y2iqfc"/>
          <w:rFonts w:ascii="Times New Roman" w:hAnsi="Times New Roman"/>
          <w:b w:val="0"/>
          <w:sz w:val="22"/>
          <w:szCs w:val="24"/>
        </w:rPr>
        <w:t xml:space="preserve"> Ministarstva </w:t>
      </w:r>
      <w:r w:rsidR="00F169C0">
        <w:rPr>
          <w:rStyle w:val="y2iqfc"/>
          <w:rFonts w:ascii="Times New Roman" w:hAnsi="Times New Roman"/>
          <w:b w:val="0"/>
          <w:sz w:val="22"/>
          <w:szCs w:val="24"/>
        </w:rPr>
        <w:t xml:space="preserve">administracije </w:t>
      </w:r>
      <w:r w:rsidR="00F23154" w:rsidRPr="006410CB">
        <w:rPr>
          <w:rStyle w:val="y2iqfc"/>
          <w:rFonts w:ascii="Times New Roman" w:hAnsi="Times New Roman"/>
          <w:b w:val="0"/>
          <w:sz w:val="22"/>
          <w:szCs w:val="24"/>
        </w:rPr>
        <w:t>lokalne samouprave, kao i objavljivanja na službenim jezicima na veb stranici opštine Gnjilane.</w:t>
      </w:r>
    </w:p>
    <w:p w:rsidR="00F23154" w:rsidRPr="00F23154" w:rsidRDefault="00F23154" w:rsidP="00F23154">
      <w:pPr>
        <w:pStyle w:val="NoSpacing"/>
        <w:jc w:val="both"/>
        <w:rPr>
          <w:rFonts w:ascii="Times New Roman" w:hAnsi="Times New Roman"/>
          <w:b w:val="0"/>
          <w:sz w:val="22"/>
          <w:lang w:val="en-US"/>
        </w:rPr>
      </w:pPr>
    </w:p>
    <w:p w:rsidR="000324CE" w:rsidRPr="00ED557F" w:rsidRDefault="000324CE" w:rsidP="00ED557F">
      <w:pPr>
        <w:rPr>
          <w:rFonts w:ascii="Arial" w:hAnsi="Arial" w:cs="Arial"/>
          <w:b w:val="0"/>
          <w:szCs w:val="24"/>
        </w:rPr>
      </w:pPr>
    </w:p>
    <w:p w:rsidR="000324CE" w:rsidRPr="00612EC2" w:rsidRDefault="000324CE" w:rsidP="00612EC2">
      <w:pPr>
        <w:jc w:val="both"/>
        <w:rPr>
          <w:rFonts w:ascii="Times New Roman" w:hAnsi="Times New Roman"/>
          <w:bCs/>
          <w:sz w:val="22"/>
          <w:szCs w:val="24"/>
        </w:rPr>
      </w:pPr>
    </w:p>
    <w:p w:rsidR="000324CE" w:rsidRPr="00612EC2" w:rsidRDefault="000324CE" w:rsidP="000324CE">
      <w:pPr>
        <w:ind w:left="360"/>
        <w:jc w:val="both"/>
        <w:rPr>
          <w:rFonts w:ascii="Times New Roman" w:hAnsi="Times New Roman"/>
          <w:bCs/>
          <w:sz w:val="22"/>
          <w:szCs w:val="24"/>
        </w:rPr>
      </w:pPr>
    </w:p>
    <w:p w:rsidR="000324CE" w:rsidRPr="00612EC2" w:rsidRDefault="00612EC2" w:rsidP="000324CE">
      <w:pPr>
        <w:rPr>
          <w:rFonts w:ascii="Times New Roman" w:hAnsi="Times New Roman"/>
          <w:sz w:val="22"/>
          <w:szCs w:val="24"/>
        </w:rPr>
      </w:pPr>
      <w:r w:rsidRPr="00612EC2">
        <w:rPr>
          <w:rFonts w:ascii="Times New Roman" w:hAnsi="Times New Roman"/>
          <w:sz w:val="22"/>
          <w:szCs w:val="24"/>
        </w:rPr>
        <w:t>01. B</w:t>
      </w:r>
      <w:r w:rsidR="000324CE" w:rsidRPr="00612EC2">
        <w:rPr>
          <w:rFonts w:ascii="Times New Roman" w:hAnsi="Times New Roman"/>
          <w:sz w:val="22"/>
          <w:szCs w:val="24"/>
        </w:rPr>
        <w:t xml:space="preserve">r. </w:t>
      </w:r>
      <w:r w:rsidR="000324CE" w:rsidRPr="00612EC2">
        <w:rPr>
          <w:rFonts w:ascii="Times New Roman" w:hAnsi="Times New Roman"/>
          <w:sz w:val="22"/>
          <w:szCs w:val="24"/>
          <w:u w:val="single"/>
        </w:rPr>
        <w:t>016-45588/25</w:t>
      </w:r>
      <w:r w:rsidR="000324CE" w:rsidRPr="00612EC2">
        <w:rPr>
          <w:rFonts w:ascii="Times New Roman" w:hAnsi="Times New Roman"/>
          <w:sz w:val="22"/>
          <w:szCs w:val="24"/>
        </w:rPr>
        <w:t xml:space="preserve">                                               </w:t>
      </w:r>
      <w:r>
        <w:rPr>
          <w:rFonts w:ascii="Times New Roman" w:hAnsi="Times New Roman"/>
          <w:sz w:val="22"/>
          <w:szCs w:val="24"/>
        </w:rPr>
        <w:t xml:space="preserve">                      </w:t>
      </w:r>
      <w:r w:rsidRPr="00612EC2">
        <w:rPr>
          <w:rFonts w:ascii="Times New Roman" w:hAnsi="Times New Roman"/>
          <w:sz w:val="22"/>
          <w:szCs w:val="24"/>
        </w:rPr>
        <w:t xml:space="preserve"> Predsedavajući Skupštine</w:t>
      </w:r>
    </w:p>
    <w:p w:rsidR="000324CE" w:rsidRPr="00612EC2" w:rsidRDefault="000324CE" w:rsidP="000324CE">
      <w:pPr>
        <w:rPr>
          <w:rFonts w:ascii="Times New Roman" w:hAnsi="Times New Roman"/>
          <w:sz w:val="22"/>
          <w:szCs w:val="24"/>
        </w:rPr>
      </w:pPr>
      <w:r w:rsidRPr="00612EC2">
        <w:rPr>
          <w:rFonts w:ascii="Times New Roman" w:hAnsi="Times New Roman"/>
          <w:sz w:val="22"/>
          <w:szCs w:val="24"/>
        </w:rPr>
        <w:t>G</w:t>
      </w:r>
      <w:r w:rsidR="00612EC2" w:rsidRPr="00612EC2">
        <w:rPr>
          <w:rFonts w:ascii="Times New Roman" w:hAnsi="Times New Roman"/>
          <w:sz w:val="22"/>
          <w:szCs w:val="24"/>
        </w:rPr>
        <w:t>n</w:t>
      </w:r>
      <w:r w:rsidRPr="00612EC2">
        <w:rPr>
          <w:rFonts w:ascii="Times New Roman" w:hAnsi="Times New Roman"/>
          <w:sz w:val="22"/>
          <w:szCs w:val="24"/>
        </w:rPr>
        <w:t>jilan</w:t>
      </w:r>
      <w:r w:rsidR="00612EC2" w:rsidRPr="00612EC2">
        <w:rPr>
          <w:rFonts w:ascii="Times New Roman" w:hAnsi="Times New Roman"/>
          <w:sz w:val="22"/>
          <w:szCs w:val="24"/>
        </w:rPr>
        <w:t>e</w:t>
      </w:r>
      <w:r w:rsidRPr="00612EC2">
        <w:rPr>
          <w:rFonts w:ascii="Times New Roman" w:hAnsi="Times New Roman"/>
          <w:sz w:val="22"/>
          <w:szCs w:val="24"/>
        </w:rPr>
        <w:t>,</w:t>
      </w:r>
      <w:r w:rsidR="00612EC2" w:rsidRPr="00612EC2">
        <w:rPr>
          <w:rFonts w:ascii="Times New Roman" w:hAnsi="Times New Roman"/>
          <w:sz w:val="22"/>
          <w:szCs w:val="24"/>
        </w:rPr>
        <w:t xml:space="preserve"> </w:t>
      </w:r>
      <w:r w:rsidRPr="00612EC2">
        <w:rPr>
          <w:rFonts w:ascii="Times New Roman" w:hAnsi="Times New Roman"/>
          <w:sz w:val="22"/>
          <w:szCs w:val="24"/>
        </w:rPr>
        <w:t xml:space="preserve">30.05.2025                                                     </w:t>
      </w:r>
      <w:r w:rsidR="00612EC2">
        <w:rPr>
          <w:rFonts w:ascii="Times New Roman" w:hAnsi="Times New Roman"/>
          <w:sz w:val="22"/>
          <w:szCs w:val="24"/>
        </w:rPr>
        <w:t xml:space="preserve">                     </w:t>
      </w:r>
      <w:r w:rsidRPr="00612EC2">
        <w:rPr>
          <w:rFonts w:ascii="Times New Roman" w:hAnsi="Times New Roman"/>
          <w:sz w:val="22"/>
          <w:szCs w:val="24"/>
        </w:rPr>
        <w:t xml:space="preserve"> ________________                                       </w:t>
      </w:r>
    </w:p>
    <w:p w:rsidR="000324CE" w:rsidRPr="00612EC2" w:rsidRDefault="000324CE" w:rsidP="000324CE">
      <w:pPr>
        <w:jc w:val="center"/>
        <w:rPr>
          <w:rFonts w:ascii="Times New Roman" w:hAnsi="Times New Roman"/>
          <w:sz w:val="22"/>
        </w:rPr>
      </w:pPr>
      <w:r w:rsidRPr="00612EC2">
        <w:rPr>
          <w:rFonts w:ascii="Times New Roman" w:hAnsi="Times New Roman"/>
          <w:sz w:val="22"/>
          <w:szCs w:val="24"/>
        </w:rPr>
        <w:t xml:space="preserve">                                                                                    </w:t>
      </w:r>
      <w:r w:rsidR="00612EC2">
        <w:rPr>
          <w:rFonts w:ascii="Times New Roman" w:hAnsi="Times New Roman"/>
          <w:sz w:val="22"/>
          <w:szCs w:val="24"/>
        </w:rPr>
        <w:t xml:space="preserve">                  </w:t>
      </w:r>
      <w:r w:rsidRPr="00612EC2">
        <w:rPr>
          <w:rFonts w:ascii="Times New Roman" w:hAnsi="Times New Roman"/>
          <w:sz w:val="22"/>
          <w:szCs w:val="24"/>
        </w:rPr>
        <w:t xml:space="preserve"> /Kushtrim Kadriu/        </w:t>
      </w:r>
    </w:p>
    <w:p w:rsidR="000324CE" w:rsidRPr="00AE1E09" w:rsidRDefault="000324CE" w:rsidP="000324CE">
      <w:pPr>
        <w:jc w:val="center"/>
        <w:rPr>
          <w:rFonts w:ascii="Arial" w:hAnsi="Arial" w:cs="Arial"/>
          <w:b w:val="0"/>
          <w:szCs w:val="24"/>
        </w:rPr>
      </w:pPr>
    </w:p>
    <w:p w:rsidR="000324CE" w:rsidRPr="00AE1E09" w:rsidRDefault="000324CE" w:rsidP="000324CE">
      <w:pPr>
        <w:jc w:val="center"/>
        <w:rPr>
          <w:rFonts w:ascii="Arial" w:hAnsi="Arial" w:cs="Arial"/>
          <w:b w:val="0"/>
          <w:szCs w:val="24"/>
        </w:rPr>
      </w:pPr>
    </w:p>
    <w:p w:rsidR="000324CE" w:rsidRPr="00AE1E09" w:rsidRDefault="000324CE" w:rsidP="000324CE">
      <w:pPr>
        <w:rPr>
          <w:rFonts w:ascii="Arial" w:hAnsi="Arial" w:cs="Arial"/>
          <w:b w:val="0"/>
          <w:szCs w:val="24"/>
        </w:rPr>
      </w:pPr>
      <w:r w:rsidRPr="00AE1E09">
        <w:rPr>
          <w:rFonts w:ascii="Arial" w:hAnsi="Arial" w:cs="Arial"/>
          <w:b w:val="0"/>
          <w:szCs w:val="24"/>
        </w:rPr>
        <w:t xml:space="preserve">                                                     </w:t>
      </w:r>
      <w:r>
        <w:rPr>
          <w:rFonts w:ascii="Arial" w:hAnsi="Arial" w:cs="Arial"/>
          <w:b w:val="0"/>
          <w:szCs w:val="24"/>
        </w:rPr>
        <w:t xml:space="preserve">          </w:t>
      </w:r>
    </w:p>
    <w:p w:rsidR="00D56F28" w:rsidRDefault="00D56F28"/>
    <w:sectPr w:rsidR="00D56F28" w:rsidSect="000324CE">
      <w:pgSz w:w="12240" w:h="15840"/>
      <w:pgMar w:top="1440" w:right="1800" w:bottom="54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Sans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62DF7"/>
    <w:multiLevelType w:val="hybridMultilevel"/>
    <w:tmpl w:val="E430C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89"/>
    <w:rsid w:val="000324CE"/>
    <w:rsid w:val="000A4AA3"/>
    <w:rsid w:val="00113E80"/>
    <w:rsid w:val="001424C4"/>
    <w:rsid w:val="001E219E"/>
    <w:rsid w:val="00232FDF"/>
    <w:rsid w:val="0025530F"/>
    <w:rsid w:val="00301D31"/>
    <w:rsid w:val="00324525"/>
    <w:rsid w:val="00364446"/>
    <w:rsid w:val="00422831"/>
    <w:rsid w:val="00470C89"/>
    <w:rsid w:val="00571167"/>
    <w:rsid w:val="00574B14"/>
    <w:rsid w:val="005B1656"/>
    <w:rsid w:val="00612EC2"/>
    <w:rsid w:val="006410CB"/>
    <w:rsid w:val="00660A31"/>
    <w:rsid w:val="006C3648"/>
    <w:rsid w:val="00730CFF"/>
    <w:rsid w:val="0075462C"/>
    <w:rsid w:val="008241A2"/>
    <w:rsid w:val="00881C28"/>
    <w:rsid w:val="0094488C"/>
    <w:rsid w:val="00A30812"/>
    <w:rsid w:val="00A40A83"/>
    <w:rsid w:val="00B4199B"/>
    <w:rsid w:val="00B72A53"/>
    <w:rsid w:val="00BB0EBB"/>
    <w:rsid w:val="00C670E6"/>
    <w:rsid w:val="00CC3230"/>
    <w:rsid w:val="00D56F28"/>
    <w:rsid w:val="00DB5634"/>
    <w:rsid w:val="00DC2530"/>
    <w:rsid w:val="00ED557F"/>
    <w:rsid w:val="00F169C0"/>
    <w:rsid w:val="00F2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F2A5D"/>
  <w15:chartTrackingRefBased/>
  <w15:docId w15:val="{82761483-1F87-4720-ACE5-5855B3BE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4CE"/>
    <w:pPr>
      <w:widowControl w:val="0"/>
      <w:spacing w:after="0" w:line="240" w:lineRule="auto"/>
    </w:pPr>
    <w:rPr>
      <w:rFonts w:ascii="RotisSansSerif" w:eastAsia="Times New Roman" w:hAnsi="RotisSansSerif" w:cs="Times New Roman"/>
      <w:b/>
      <w:sz w:val="24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0324CE"/>
    <w:pPr>
      <w:jc w:val="center"/>
    </w:pPr>
    <w:rPr>
      <w:b w:val="0"/>
      <w:bCs/>
    </w:rPr>
  </w:style>
  <w:style w:type="character" w:customStyle="1" w:styleId="BodyText3Char">
    <w:name w:val="Body Text 3 Char"/>
    <w:basedOn w:val="DefaultParagraphFont"/>
    <w:link w:val="BodyText3"/>
    <w:rsid w:val="000324CE"/>
    <w:rPr>
      <w:rFonts w:ascii="RotisSansSerif" w:eastAsia="Times New Roman" w:hAnsi="RotisSansSerif" w:cs="Times New Roman"/>
      <w:bCs/>
      <w:sz w:val="24"/>
      <w:szCs w:val="20"/>
      <w:lang w:val="sq-AL"/>
    </w:rPr>
  </w:style>
  <w:style w:type="paragraph" w:customStyle="1" w:styleId="Char">
    <w:name w:val=" Char"/>
    <w:basedOn w:val="Normal"/>
    <w:rsid w:val="000324CE"/>
    <w:pPr>
      <w:widowControl/>
      <w:spacing w:after="160" w:line="240" w:lineRule="exact"/>
    </w:pPr>
    <w:rPr>
      <w:rFonts w:ascii="Arial" w:eastAsia="MS Mincho" w:hAnsi="Arial" w:cs="Arial"/>
      <w:b w:val="0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0324CE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45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452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24525"/>
  </w:style>
  <w:style w:type="paragraph" w:styleId="NoSpacing">
    <w:name w:val="No Spacing"/>
    <w:uiPriority w:val="1"/>
    <w:qFormat/>
    <w:rsid w:val="00324525"/>
    <w:pPr>
      <w:widowControl w:val="0"/>
      <w:spacing w:after="0" w:line="240" w:lineRule="auto"/>
    </w:pPr>
    <w:rPr>
      <w:rFonts w:ascii="RotisSansSerif" w:eastAsia="Times New Roman" w:hAnsi="RotisSansSerif" w:cs="Times New Roman"/>
      <w:b/>
      <w:sz w:val="24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Arta M. Kqiku</cp:lastModifiedBy>
  <cp:revision>51</cp:revision>
  <dcterms:created xsi:type="dcterms:W3CDTF">2025-06-05T07:54:00Z</dcterms:created>
  <dcterms:modified xsi:type="dcterms:W3CDTF">2025-06-05T08:10:00Z</dcterms:modified>
</cp:coreProperties>
</file>