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4F" w:rsidRPr="0063724F" w:rsidRDefault="0063724F" w:rsidP="0063724F">
      <w:pPr>
        <w:tabs>
          <w:tab w:val="left" w:pos="0"/>
          <w:tab w:val="left" w:pos="1440"/>
          <w:tab w:val="left" w:pos="1800"/>
        </w:tabs>
        <w:rPr>
          <w:rFonts w:ascii="Book Antiqua" w:eastAsia="Times New Roman" w:hAnsi="Book Antiqua"/>
          <w:sz w:val="22"/>
          <w:szCs w:val="22"/>
          <w:lang w:val="sq-AL" w:eastAsia="en-GB"/>
        </w:rPr>
      </w:pPr>
      <w:r w:rsidRPr="0063724F">
        <w:rPr>
          <w:rFonts w:ascii="Book Antiqua" w:eastAsia="Times New Roman" w:hAnsi="Book Antiqua"/>
          <w:sz w:val="22"/>
          <w:szCs w:val="22"/>
          <w:lang w:val="sq-AL" w:eastAsia="en-GB"/>
        </w:rPr>
        <w:t xml:space="preserve">  </w:t>
      </w:r>
      <w:r w:rsidRPr="0063724F"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24F">
        <w:rPr>
          <w:rFonts w:ascii="Book Antiqua" w:eastAsia="Times New Roman" w:hAnsi="Book Antiqua"/>
          <w:sz w:val="22"/>
          <w:szCs w:val="22"/>
          <w:lang w:val="sq-AL" w:eastAsia="en-GB"/>
        </w:rPr>
        <w:t xml:space="preserve">                                                                                                         </w:t>
      </w:r>
      <w:r w:rsidRPr="0063724F"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24F" w:rsidRPr="0063724F" w:rsidRDefault="0063724F" w:rsidP="0063724F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63724F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Republika e Kosovës                                                                                                   Komuna e Gjilanit</w:t>
      </w:r>
    </w:p>
    <w:p w:rsidR="0063724F" w:rsidRPr="0063724F" w:rsidRDefault="0063724F" w:rsidP="0063724F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63724F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Republika Kosova                                                                                                        Opština Gnjilane</w:t>
      </w:r>
    </w:p>
    <w:p w:rsidR="0063724F" w:rsidRPr="0063724F" w:rsidRDefault="0063724F" w:rsidP="0063724F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63724F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Republic of Kosovo                                                                                                      Municipality of Gjilan</w:t>
      </w:r>
    </w:p>
    <w:p w:rsidR="0063724F" w:rsidRPr="0063724F" w:rsidRDefault="0063724F" w:rsidP="0063724F">
      <w:pPr>
        <w:pBdr>
          <w:bottom w:val="single" w:sz="12" w:space="0" w:color="auto"/>
        </w:pBdr>
        <w:spacing w:after="60"/>
        <w:outlineLvl w:val="5"/>
        <w:rPr>
          <w:rFonts w:eastAsia="MS Mincho"/>
          <w:b/>
          <w:bCs/>
          <w:sz w:val="22"/>
          <w:szCs w:val="22"/>
          <w:lang w:val="sq-AL"/>
        </w:rPr>
      </w:pPr>
      <w:r w:rsidRPr="0063724F">
        <w:rPr>
          <w:rFonts w:eastAsia="MS Mincho"/>
          <w:b/>
          <w:bCs/>
          <w:sz w:val="22"/>
          <w:szCs w:val="22"/>
          <w:lang w:val="sq-AL"/>
        </w:rPr>
        <w:t xml:space="preserve">                                                                                                                             Gilan Belediyesi  </w:t>
      </w:r>
    </w:p>
    <w:p w:rsidR="0063724F" w:rsidRPr="0063724F" w:rsidRDefault="0063724F" w:rsidP="0063724F">
      <w:pPr>
        <w:rPr>
          <w:rFonts w:ascii="Arial" w:eastAsia="Times New Roman" w:hAnsi="Arial" w:cs="Arial"/>
        </w:rPr>
      </w:pPr>
    </w:p>
    <w:p w:rsidR="0063724F" w:rsidRPr="0063724F" w:rsidRDefault="0063724F" w:rsidP="0063724F">
      <w:pPr>
        <w:rPr>
          <w:rFonts w:ascii="Arial" w:eastAsia="Times New Roman" w:hAnsi="Arial" w:cs="Arial"/>
        </w:rPr>
      </w:pP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mbështetje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Ligjit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për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Vetëqeverisje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Lokale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nr</w:t>
      </w:r>
      <w:proofErr w:type="spellEnd"/>
      <w:r w:rsidRPr="0063724F">
        <w:rPr>
          <w:rFonts w:ascii="Arial" w:eastAsia="Times New Roman" w:hAnsi="Arial" w:cs="Arial"/>
        </w:rPr>
        <w:t xml:space="preserve">. 03/L-040, </w:t>
      </w:r>
      <w:proofErr w:type="spellStart"/>
      <w:r w:rsidRPr="0063724F">
        <w:rPr>
          <w:rFonts w:ascii="Arial" w:eastAsia="Times New Roman" w:hAnsi="Arial" w:cs="Arial"/>
        </w:rPr>
        <w:t>Ligjit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për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Menaxhimin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Financave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Publike</w:t>
      </w:r>
      <w:proofErr w:type="spellEnd"/>
      <w:r w:rsidRPr="0063724F">
        <w:rPr>
          <w:rFonts w:ascii="Arial" w:eastAsia="Times New Roman" w:hAnsi="Arial" w:cs="Arial"/>
        </w:rPr>
        <w:t xml:space="preserve"> dhe </w:t>
      </w:r>
      <w:proofErr w:type="spellStart"/>
      <w:r w:rsidRPr="0063724F">
        <w:rPr>
          <w:rFonts w:ascii="Arial" w:eastAsia="Times New Roman" w:hAnsi="Arial" w:cs="Arial"/>
        </w:rPr>
        <w:t>Përgjegjësitë</w:t>
      </w:r>
      <w:proofErr w:type="spellEnd"/>
      <w:r w:rsidRPr="0063724F">
        <w:rPr>
          <w:rFonts w:ascii="Arial" w:eastAsia="Times New Roman" w:hAnsi="Arial" w:cs="Arial"/>
        </w:rPr>
        <w:t xml:space="preserve">, </w:t>
      </w:r>
      <w:proofErr w:type="spellStart"/>
      <w:r w:rsidRPr="0063724F">
        <w:rPr>
          <w:rFonts w:ascii="Arial" w:eastAsia="Times New Roman" w:hAnsi="Arial" w:cs="Arial"/>
        </w:rPr>
        <w:t>si</w:t>
      </w:r>
      <w:proofErr w:type="spellEnd"/>
      <w:r w:rsidRPr="0063724F">
        <w:rPr>
          <w:rFonts w:ascii="Arial" w:eastAsia="Times New Roman" w:hAnsi="Arial" w:cs="Arial"/>
        </w:rPr>
        <w:t xml:space="preserve"> dhe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bazë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kompetencave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të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Kuvendit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Komunal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të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Gjilanit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Pr="0063724F">
        <w:rPr>
          <w:rFonts w:ascii="Arial" w:eastAsia="Times New Roman" w:hAnsi="Arial" w:cs="Arial"/>
        </w:rPr>
        <w:t>Kuvendi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 </w:t>
      </w:r>
      <w:proofErr w:type="spellStart"/>
      <w:r>
        <w:rPr>
          <w:rFonts w:ascii="Arial" w:eastAsia="Times New Roman" w:hAnsi="Arial" w:cs="Arial"/>
        </w:rPr>
        <w:t>Komunës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së</w:t>
      </w:r>
      <w:proofErr w:type="spellEnd"/>
      <w:r>
        <w:rPr>
          <w:rFonts w:ascii="Arial" w:eastAsia="Times New Roman" w:hAnsi="Arial" w:cs="Arial"/>
        </w:rPr>
        <w:t xml:space="preserve"> </w:t>
      </w:r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Gjilanit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në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mbledhjen</w:t>
      </w:r>
      <w:proofErr w:type="spellEnd"/>
      <w:r>
        <w:rPr>
          <w:rFonts w:ascii="Arial" w:eastAsia="Times New Roman" w:hAnsi="Arial" w:cs="Arial"/>
        </w:rPr>
        <w:t xml:space="preserve"> e </w:t>
      </w:r>
      <w:proofErr w:type="spellStart"/>
      <w:r>
        <w:rPr>
          <w:rFonts w:ascii="Arial" w:eastAsia="Times New Roman" w:hAnsi="Arial" w:cs="Arial"/>
        </w:rPr>
        <w:t>mbajtur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më</w:t>
      </w:r>
      <w:proofErr w:type="spellEnd"/>
      <w:r>
        <w:rPr>
          <w:rFonts w:ascii="Arial" w:eastAsia="Times New Roman" w:hAnsi="Arial" w:cs="Arial"/>
        </w:rPr>
        <w:t xml:space="preserve"> 31.07.2025,</w:t>
      </w:r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merr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këtë</w:t>
      </w:r>
      <w:proofErr w:type="spellEnd"/>
      <w:r w:rsidRPr="0063724F">
        <w:rPr>
          <w:rFonts w:ascii="Arial" w:eastAsia="Times New Roman" w:hAnsi="Arial" w:cs="Arial"/>
        </w:rPr>
        <w:t>:</w:t>
      </w:r>
    </w:p>
    <w:p w:rsidR="0063724F" w:rsidRPr="0063724F" w:rsidRDefault="0063724F" w:rsidP="0063724F">
      <w:pPr>
        <w:rPr>
          <w:rFonts w:ascii="Arial" w:eastAsia="Times New Roman" w:hAnsi="Arial" w:cs="Arial"/>
        </w:rPr>
      </w:pPr>
    </w:p>
    <w:p w:rsidR="0063724F" w:rsidRPr="00F576DC" w:rsidRDefault="0063724F" w:rsidP="00F576DC">
      <w:pPr>
        <w:jc w:val="center"/>
        <w:rPr>
          <w:rFonts w:ascii="Arial" w:eastAsia="Times New Roman" w:hAnsi="Arial" w:cs="Arial"/>
          <w:b/>
        </w:rPr>
      </w:pPr>
      <w:r w:rsidRPr="00F576DC">
        <w:rPr>
          <w:rFonts w:ascii="Arial" w:eastAsia="Times New Roman" w:hAnsi="Arial" w:cs="Arial"/>
          <w:b/>
        </w:rPr>
        <w:t>VENDIM</w:t>
      </w:r>
    </w:p>
    <w:p w:rsidR="0063724F" w:rsidRPr="00F576DC" w:rsidRDefault="0063724F" w:rsidP="00F576DC">
      <w:pPr>
        <w:jc w:val="center"/>
        <w:rPr>
          <w:rFonts w:ascii="Arial" w:eastAsia="Times New Roman" w:hAnsi="Arial" w:cs="Arial"/>
          <w:b/>
        </w:rPr>
      </w:pPr>
      <w:r w:rsidRPr="00F576DC">
        <w:rPr>
          <w:rFonts w:ascii="Arial" w:eastAsia="Times New Roman" w:hAnsi="Arial" w:cs="Arial"/>
          <w:b/>
        </w:rPr>
        <w:t xml:space="preserve">Për </w:t>
      </w:r>
      <w:proofErr w:type="spellStart"/>
      <w:r w:rsidRPr="00F576DC">
        <w:rPr>
          <w:rFonts w:ascii="Arial" w:eastAsia="Times New Roman" w:hAnsi="Arial" w:cs="Arial"/>
          <w:b/>
        </w:rPr>
        <w:t>ndarjen</w:t>
      </w:r>
      <w:proofErr w:type="spellEnd"/>
      <w:r w:rsidRPr="00F576DC">
        <w:rPr>
          <w:rFonts w:ascii="Arial" w:eastAsia="Times New Roman" w:hAnsi="Arial" w:cs="Arial"/>
          <w:b/>
        </w:rPr>
        <w:t xml:space="preserve"> e </w:t>
      </w:r>
      <w:proofErr w:type="spellStart"/>
      <w:r w:rsidRPr="00F576DC">
        <w:rPr>
          <w:rFonts w:ascii="Arial" w:eastAsia="Times New Roman" w:hAnsi="Arial" w:cs="Arial"/>
          <w:b/>
        </w:rPr>
        <w:t>shumës</w:t>
      </w:r>
      <w:proofErr w:type="spellEnd"/>
      <w:r w:rsidRPr="00F576DC">
        <w:rPr>
          <w:rFonts w:ascii="Arial" w:eastAsia="Times New Roman" w:hAnsi="Arial" w:cs="Arial"/>
          <w:b/>
        </w:rPr>
        <w:t xml:space="preserve"> </w:t>
      </w:r>
      <w:proofErr w:type="spellStart"/>
      <w:r w:rsidRPr="00F576DC">
        <w:rPr>
          <w:rFonts w:ascii="Arial" w:eastAsia="Times New Roman" w:hAnsi="Arial" w:cs="Arial"/>
          <w:b/>
        </w:rPr>
        <w:t>prej</w:t>
      </w:r>
      <w:proofErr w:type="spellEnd"/>
      <w:r w:rsidRPr="00F576DC">
        <w:rPr>
          <w:rFonts w:ascii="Arial" w:eastAsia="Times New Roman" w:hAnsi="Arial" w:cs="Arial"/>
          <w:b/>
        </w:rPr>
        <w:t xml:space="preserve"> 42,000 € (</w:t>
      </w:r>
      <w:proofErr w:type="spellStart"/>
      <w:r w:rsidRPr="00F576DC">
        <w:rPr>
          <w:rFonts w:ascii="Arial" w:eastAsia="Times New Roman" w:hAnsi="Arial" w:cs="Arial"/>
          <w:b/>
        </w:rPr>
        <w:t>dyzet</w:t>
      </w:r>
      <w:proofErr w:type="spellEnd"/>
      <w:r w:rsidRPr="00F576DC">
        <w:rPr>
          <w:rFonts w:ascii="Arial" w:eastAsia="Times New Roman" w:hAnsi="Arial" w:cs="Arial"/>
          <w:b/>
        </w:rPr>
        <w:t xml:space="preserve"> e </w:t>
      </w:r>
      <w:proofErr w:type="spellStart"/>
      <w:proofErr w:type="gramStart"/>
      <w:r w:rsidRPr="00F576DC">
        <w:rPr>
          <w:rFonts w:ascii="Arial" w:eastAsia="Times New Roman" w:hAnsi="Arial" w:cs="Arial"/>
          <w:b/>
        </w:rPr>
        <w:t>dy</w:t>
      </w:r>
      <w:proofErr w:type="spellEnd"/>
      <w:proofErr w:type="gramEnd"/>
      <w:r w:rsidRPr="00F576DC">
        <w:rPr>
          <w:rFonts w:ascii="Arial" w:eastAsia="Times New Roman" w:hAnsi="Arial" w:cs="Arial"/>
          <w:b/>
        </w:rPr>
        <w:t xml:space="preserve"> </w:t>
      </w:r>
      <w:proofErr w:type="spellStart"/>
      <w:r w:rsidRPr="00F576DC">
        <w:rPr>
          <w:rFonts w:ascii="Arial" w:eastAsia="Times New Roman" w:hAnsi="Arial" w:cs="Arial"/>
          <w:b/>
        </w:rPr>
        <w:t>mijë</w:t>
      </w:r>
      <w:proofErr w:type="spellEnd"/>
      <w:r w:rsidRPr="00F576DC">
        <w:rPr>
          <w:rFonts w:ascii="Arial" w:eastAsia="Times New Roman" w:hAnsi="Arial" w:cs="Arial"/>
          <w:b/>
        </w:rPr>
        <w:t xml:space="preserve"> euro) </w:t>
      </w:r>
      <w:proofErr w:type="spellStart"/>
      <w:r w:rsidRPr="00F576DC">
        <w:rPr>
          <w:rFonts w:ascii="Arial" w:eastAsia="Times New Roman" w:hAnsi="Arial" w:cs="Arial"/>
          <w:b/>
        </w:rPr>
        <w:t>për</w:t>
      </w:r>
      <w:proofErr w:type="spellEnd"/>
      <w:r w:rsidRPr="00F576DC">
        <w:rPr>
          <w:rFonts w:ascii="Arial" w:eastAsia="Times New Roman" w:hAnsi="Arial" w:cs="Arial"/>
          <w:b/>
        </w:rPr>
        <w:t xml:space="preserve"> </w:t>
      </w:r>
      <w:proofErr w:type="spellStart"/>
      <w:r w:rsidRPr="00F576DC">
        <w:rPr>
          <w:rFonts w:ascii="Arial" w:eastAsia="Times New Roman" w:hAnsi="Arial" w:cs="Arial"/>
          <w:b/>
        </w:rPr>
        <w:t>Komunën</w:t>
      </w:r>
      <w:proofErr w:type="spellEnd"/>
      <w:r w:rsidRPr="00F576DC">
        <w:rPr>
          <w:rFonts w:ascii="Arial" w:eastAsia="Times New Roman" w:hAnsi="Arial" w:cs="Arial"/>
          <w:b/>
        </w:rPr>
        <w:t xml:space="preserve"> e </w:t>
      </w:r>
      <w:proofErr w:type="spellStart"/>
      <w:r w:rsidRPr="00F576DC">
        <w:rPr>
          <w:rFonts w:ascii="Arial" w:eastAsia="Times New Roman" w:hAnsi="Arial" w:cs="Arial"/>
          <w:b/>
        </w:rPr>
        <w:t>Bujanocit</w:t>
      </w:r>
      <w:proofErr w:type="spellEnd"/>
    </w:p>
    <w:p w:rsidR="0063724F" w:rsidRDefault="0063724F" w:rsidP="0063724F">
      <w:pPr>
        <w:rPr>
          <w:rFonts w:ascii="Arial" w:eastAsia="Times New Roman" w:hAnsi="Arial" w:cs="Arial"/>
        </w:rPr>
      </w:pPr>
    </w:p>
    <w:p w:rsidR="00FA6112" w:rsidRPr="0063724F" w:rsidRDefault="00FA6112" w:rsidP="0063724F">
      <w:pPr>
        <w:rPr>
          <w:rFonts w:ascii="Arial" w:eastAsia="Times New Roman" w:hAnsi="Arial" w:cs="Arial"/>
        </w:rPr>
      </w:pPr>
    </w:p>
    <w:p w:rsidR="0063724F" w:rsidRPr="0063724F" w:rsidRDefault="0063724F" w:rsidP="0063724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proofErr w:type="spellStart"/>
      <w:r w:rsidRPr="0063724F">
        <w:rPr>
          <w:rFonts w:ascii="Arial" w:eastAsia="Times New Roman" w:hAnsi="Arial" w:cs="Arial"/>
        </w:rPr>
        <w:t>Ndahet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shuma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prej</w:t>
      </w:r>
      <w:proofErr w:type="spellEnd"/>
      <w:r w:rsidRPr="0063724F">
        <w:rPr>
          <w:rFonts w:ascii="Arial" w:eastAsia="Times New Roman" w:hAnsi="Arial" w:cs="Arial"/>
        </w:rPr>
        <w:t xml:space="preserve"> 42,000 euro </w:t>
      </w:r>
      <w:proofErr w:type="spellStart"/>
      <w:r w:rsidRPr="0063724F">
        <w:rPr>
          <w:rFonts w:ascii="Arial" w:eastAsia="Times New Roman" w:hAnsi="Arial" w:cs="Arial"/>
        </w:rPr>
        <w:t>për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Komunën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Bujanocit</w:t>
      </w:r>
      <w:proofErr w:type="spellEnd"/>
      <w:r w:rsidRPr="0063724F">
        <w:rPr>
          <w:rFonts w:ascii="Arial" w:eastAsia="Times New Roman" w:hAnsi="Arial" w:cs="Arial"/>
        </w:rPr>
        <w:t xml:space="preserve">, me </w:t>
      </w:r>
      <w:proofErr w:type="spellStart"/>
      <w:r w:rsidRPr="0063724F">
        <w:rPr>
          <w:rFonts w:ascii="Arial" w:eastAsia="Times New Roman" w:hAnsi="Arial" w:cs="Arial"/>
        </w:rPr>
        <w:t>qëllim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mbështetjes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financiare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për</w:t>
      </w:r>
      <w:proofErr w:type="spellEnd"/>
      <w:r w:rsidRPr="0063724F">
        <w:rPr>
          <w:rFonts w:ascii="Arial" w:eastAsia="Times New Roman" w:hAnsi="Arial" w:cs="Arial"/>
        </w:rPr>
        <w:t xml:space="preserve">: </w:t>
      </w:r>
    </w:p>
    <w:p w:rsidR="0063724F" w:rsidRDefault="0063724F" w:rsidP="0063724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proofErr w:type="spellStart"/>
      <w:r w:rsidRPr="0063724F">
        <w:rPr>
          <w:rFonts w:ascii="Arial" w:eastAsia="Times New Roman" w:hAnsi="Arial" w:cs="Arial"/>
        </w:rPr>
        <w:t>Evidentimin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banorëve</w:t>
      </w:r>
      <w:proofErr w:type="spellEnd"/>
      <w:r w:rsidRPr="0063724F">
        <w:rPr>
          <w:rFonts w:ascii="Arial" w:eastAsia="Times New Roman" w:hAnsi="Arial" w:cs="Arial"/>
        </w:rPr>
        <w:t xml:space="preserve"> me </w:t>
      </w:r>
      <w:proofErr w:type="spellStart"/>
      <w:r w:rsidRPr="0063724F">
        <w:rPr>
          <w:rFonts w:ascii="Arial" w:eastAsia="Times New Roman" w:hAnsi="Arial" w:cs="Arial"/>
        </w:rPr>
        <w:t>adresa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pasivizuara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nga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regjimi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serb</w:t>
      </w:r>
      <w:proofErr w:type="spellEnd"/>
      <w:r w:rsidRPr="0063724F">
        <w:rPr>
          <w:rFonts w:ascii="Arial" w:eastAsia="Times New Roman" w:hAnsi="Arial" w:cs="Arial"/>
        </w:rPr>
        <w:t>,</w:t>
      </w:r>
    </w:p>
    <w:p w:rsidR="0063724F" w:rsidRDefault="0063724F" w:rsidP="0063724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proofErr w:type="spellStart"/>
      <w:r w:rsidRPr="0063724F">
        <w:rPr>
          <w:rFonts w:ascii="Arial" w:eastAsia="Times New Roman" w:hAnsi="Arial" w:cs="Arial"/>
        </w:rPr>
        <w:t>Përballimin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sfidave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sociale</w:t>
      </w:r>
      <w:proofErr w:type="spellEnd"/>
      <w:r w:rsidRPr="0063724F">
        <w:rPr>
          <w:rFonts w:ascii="Arial" w:eastAsia="Times New Roman" w:hAnsi="Arial" w:cs="Arial"/>
        </w:rPr>
        <w:t xml:space="preserve"> dhe </w:t>
      </w:r>
      <w:proofErr w:type="spellStart"/>
      <w:r w:rsidRPr="0063724F">
        <w:rPr>
          <w:rFonts w:ascii="Arial" w:eastAsia="Times New Roman" w:hAnsi="Arial" w:cs="Arial"/>
        </w:rPr>
        <w:t>ekonomike</w:t>
      </w:r>
      <w:proofErr w:type="spellEnd"/>
      <w:r w:rsidRPr="0063724F">
        <w:rPr>
          <w:rFonts w:ascii="Arial" w:eastAsia="Times New Roman" w:hAnsi="Arial" w:cs="Arial"/>
        </w:rPr>
        <w:t xml:space="preserve"> me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cilat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përballet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Malësinë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Bujanocit</w:t>
      </w:r>
      <w:proofErr w:type="spellEnd"/>
      <w:r w:rsidRPr="0063724F">
        <w:rPr>
          <w:rFonts w:ascii="Arial" w:eastAsia="Times New Roman" w:hAnsi="Arial" w:cs="Arial"/>
        </w:rPr>
        <w:t xml:space="preserve">, </w:t>
      </w:r>
      <w:proofErr w:type="spellStart"/>
      <w:r w:rsidRPr="0063724F">
        <w:rPr>
          <w:rFonts w:ascii="Arial" w:eastAsia="Times New Roman" w:hAnsi="Arial" w:cs="Arial"/>
        </w:rPr>
        <w:t>përmirësimin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kushteve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jetesës</w:t>
      </w:r>
      <w:proofErr w:type="spellEnd"/>
      <w:r w:rsidRPr="0063724F">
        <w:rPr>
          <w:rFonts w:ascii="Arial" w:eastAsia="Times New Roman" w:hAnsi="Arial" w:cs="Arial"/>
        </w:rPr>
        <w:t xml:space="preserve"> dhe </w:t>
      </w:r>
      <w:proofErr w:type="spellStart"/>
      <w:r w:rsidRPr="0063724F">
        <w:rPr>
          <w:rFonts w:ascii="Arial" w:eastAsia="Times New Roman" w:hAnsi="Arial" w:cs="Arial"/>
        </w:rPr>
        <w:t>qarkullimit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këtë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zonë</w:t>
      </w:r>
      <w:proofErr w:type="spellEnd"/>
      <w:r w:rsidRPr="0063724F">
        <w:rPr>
          <w:rFonts w:ascii="Arial" w:eastAsia="Times New Roman" w:hAnsi="Arial" w:cs="Arial"/>
        </w:rPr>
        <w:t>,</w:t>
      </w:r>
    </w:p>
    <w:p w:rsidR="0063724F" w:rsidRPr="0063724F" w:rsidRDefault="0063724F" w:rsidP="0063724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proofErr w:type="spellStart"/>
      <w:r w:rsidRPr="0063724F">
        <w:rPr>
          <w:rFonts w:ascii="Arial" w:eastAsia="Times New Roman" w:hAnsi="Arial" w:cs="Arial"/>
        </w:rPr>
        <w:t>Nxitjen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integrimit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banorëve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dëbuar</w:t>
      </w:r>
      <w:proofErr w:type="spellEnd"/>
      <w:r w:rsidRPr="0063724F">
        <w:rPr>
          <w:rFonts w:ascii="Arial" w:eastAsia="Times New Roman" w:hAnsi="Arial" w:cs="Arial"/>
        </w:rPr>
        <w:t xml:space="preserve">,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cilët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tash</w:t>
      </w:r>
      <w:proofErr w:type="spellEnd"/>
      <w:r w:rsidRPr="0063724F">
        <w:rPr>
          <w:rFonts w:ascii="Arial" w:eastAsia="Times New Roman" w:hAnsi="Arial" w:cs="Arial"/>
        </w:rPr>
        <w:t xml:space="preserve"> e 26 </w:t>
      </w:r>
      <w:proofErr w:type="spellStart"/>
      <w:r w:rsidRPr="0063724F">
        <w:rPr>
          <w:rFonts w:ascii="Arial" w:eastAsia="Times New Roman" w:hAnsi="Arial" w:cs="Arial"/>
        </w:rPr>
        <w:t>vite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jetojnë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Gjilan</w:t>
      </w:r>
      <w:proofErr w:type="spellEnd"/>
      <w:r w:rsidRPr="0063724F">
        <w:rPr>
          <w:rFonts w:ascii="Arial" w:eastAsia="Times New Roman" w:hAnsi="Arial" w:cs="Arial"/>
        </w:rPr>
        <w:t xml:space="preserve">,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mënyrë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që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lehtësohet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procesi</w:t>
      </w:r>
      <w:proofErr w:type="spellEnd"/>
      <w:r w:rsidRPr="0063724F">
        <w:rPr>
          <w:rFonts w:ascii="Arial" w:eastAsia="Times New Roman" w:hAnsi="Arial" w:cs="Arial"/>
        </w:rPr>
        <w:t xml:space="preserve"> i </w:t>
      </w:r>
      <w:proofErr w:type="spellStart"/>
      <w:r w:rsidRPr="0063724F">
        <w:rPr>
          <w:rFonts w:ascii="Arial" w:eastAsia="Times New Roman" w:hAnsi="Arial" w:cs="Arial"/>
        </w:rPr>
        <w:t>rikthimit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tyre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vendlindje</w:t>
      </w:r>
      <w:proofErr w:type="spellEnd"/>
      <w:r w:rsidRPr="0063724F">
        <w:rPr>
          <w:rFonts w:ascii="Arial" w:eastAsia="Times New Roman" w:hAnsi="Arial" w:cs="Arial"/>
        </w:rPr>
        <w:t>.</w:t>
      </w:r>
    </w:p>
    <w:p w:rsidR="0063724F" w:rsidRPr="0063724F" w:rsidRDefault="0063724F" w:rsidP="0063724F">
      <w:pPr>
        <w:rPr>
          <w:rFonts w:ascii="Arial" w:eastAsia="Times New Roman" w:hAnsi="Arial" w:cs="Arial"/>
        </w:rPr>
      </w:pPr>
    </w:p>
    <w:p w:rsidR="0063724F" w:rsidRDefault="0063724F" w:rsidP="0063724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proofErr w:type="spellStart"/>
      <w:proofErr w:type="gramStart"/>
      <w:r w:rsidRPr="0063724F">
        <w:rPr>
          <w:rFonts w:ascii="Arial" w:eastAsia="Times New Roman" w:hAnsi="Arial" w:cs="Arial"/>
        </w:rPr>
        <w:t>Ky</w:t>
      </w:r>
      <w:proofErr w:type="spellEnd"/>
      <w:proofErr w:type="gram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vendim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vjen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si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akt</w:t>
      </w:r>
      <w:proofErr w:type="spellEnd"/>
      <w:r w:rsidRPr="0063724F">
        <w:rPr>
          <w:rFonts w:ascii="Arial" w:eastAsia="Times New Roman" w:hAnsi="Arial" w:cs="Arial"/>
        </w:rPr>
        <w:t xml:space="preserve"> i </w:t>
      </w:r>
      <w:proofErr w:type="spellStart"/>
      <w:r w:rsidRPr="0063724F">
        <w:rPr>
          <w:rFonts w:ascii="Arial" w:eastAsia="Times New Roman" w:hAnsi="Arial" w:cs="Arial"/>
        </w:rPr>
        <w:t>solidaritetit</w:t>
      </w:r>
      <w:proofErr w:type="spellEnd"/>
      <w:r w:rsidRPr="0063724F">
        <w:rPr>
          <w:rFonts w:ascii="Arial" w:eastAsia="Times New Roman" w:hAnsi="Arial" w:cs="Arial"/>
        </w:rPr>
        <w:t xml:space="preserve"> dhe </w:t>
      </w:r>
      <w:proofErr w:type="spellStart"/>
      <w:r w:rsidRPr="0063724F">
        <w:rPr>
          <w:rFonts w:ascii="Arial" w:eastAsia="Times New Roman" w:hAnsi="Arial" w:cs="Arial"/>
        </w:rPr>
        <w:t>bashkëpunimit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institucional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mes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Komunës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Gjilanit</w:t>
      </w:r>
      <w:proofErr w:type="spellEnd"/>
      <w:r w:rsidRPr="0063724F">
        <w:rPr>
          <w:rFonts w:ascii="Arial" w:eastAsia="Times New Roman" w:hAnsi="Arial" w:cs="Arial"/>
        </w:rPr>
        <w:t xml:space="preserve"> dhe </w:t>
      </w:r>
      <w:proofErr w:type="spellStart"/>
      <w:r w:rsidRPr="0063724F">
        <w:rPr>
          <w:rFonts w:ascii="Arial" w:eastAsia="Times New Roman" w:hAnsi="Arial" w:cs="Arial"/>
        </w:rPr>
        <w:t>Komunës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Bujanocit</w:t>
      </w:r>
      <w:proofErr w:type="spellEnd"/>
      <w:r w:rsidRPr="0063724F">
        <w:rPr>
          <w:rFonts w:ascii="Arial" w:eastAsia="Times New Roman" w:hAnsi="Arial" w:cs="Arial"/>
        </w:rPr>
        <w:t xml:space="preserve">, me </w:t>
      </w:r>
      <w:proofErr w:type="spellStart"/>
      <w:r w:rsidRPr="0063724F">
        <w:rPr>
          <w:rFonts w:ascii="Arial" w:eastAsia="Times New Roman" w:hAnsi="Arial" w:cs="Arial"/>
        </w:rPr>
        <w:t>qëllim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mbështetjen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një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pjese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popullsisë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shqiptare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që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përballen</w:t>
      </w:r>
      <w:proofErr w:type="spellEnd"/>
      <w:r w:rsidRPr="0063724F">
        <w:rPr>
          <w:rFonts w:ascii="Arial" w:eastAsia="Times New Roman" w:hAnsi="Arial" w:cs="Arial"/>
        </w:rPr>
        <w:t xml:space="preserve"> me forma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padrejta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shtypjes</w:t>
      </w:r>
      <w:proofErr w:type="spellEnd"/>
      <w:r w:rsidRPr="0063724F">
        <w:rPr>
          <w:rFonts w:ascii="Arial" w:eastAsia="Times New Roman" w:hAnsi="Arial" w:cs="Arial"/>
        </w:rPr>
        <w:t xml:space="preserve"> administrative dhe me </w:t>
      </w:r>
      <w:proofErr w:type="spellStart"/>
      <w:r w:rsidRPr="0063724F">
        <w:rPr>
          <w:rFonts w:ascii="Arial" w:eastAsia="Times New Roman" w:hAnsi="Arial" w:cs="Arial"/>
        </w:rPr>
        <w:t>sfida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mëdha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sociale</w:t>
      </w:r>
      <w:proofErr w:type="spellEnd"/>
      <w:r w:rsidRPr="0063724F">
        <w:rPr>
          <w:rFonts w:ascii="Arial" w:eastAsia="Times New Roman" w:hAnsi="Arial" w:cs="Arial"/>
        </w:rPr>
        <w:t>.</w:t>
      </w:r>
    </w:p>
    <w:p w:rsidR="0063724F" w:rsidRPr="0063724F" w:rsidRDefault="0063724F" w:rsidP="0063724F">
      <w:pPr>
        <w:pStyle w:val="ListParagraph"/>
        <w:rPr>
          <w:rFonts w:ascii="Arial" w:eastAsia="Times New Roman" w:hAnsi="Arial" w:cs="Arial"/>
        </w:rPr>
      </w:pPr>
    </w:p>
    <w:p w:rsidR="0063724F" w:rsidRDefault="0063724F" w:rsidP="0063724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proofErr w:type="spellStart"/>
      <w:r w:rsidRPr="0063724F">
        <w:rPr>
          <w:rFonts w:ascii="Arial" w:eastAsia="Times New Roman" w:hAnsi="Arial" w:cs="Arial"/>
        </w:rPr>
        <w:t>Zyra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për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Buxhet</w:t>
      </w:r>
      <w:proofErr w:type="spellEnd"/>
      <w:r w:rsidRPr="0063724F">
        <w:rPr>
          <w:rFonts w:ascii="Arial" w:eastAsia="Times New Roman" w:hAnsi="Arial" w:cs="Arial"/>
        </w:rPr>
        <w:t xml:space="preserve"> dhe </w:t>
      </w:r>
      <w:proofErr w:type="spellStart"/>
      <w:r w:rsidRPr="0063724F">
        <w:rPr>
          <w:rFonts w:ascii="Arial" w:eastAsia="Times New Roman" w:hAnsi="Arial" w:cs="Arial"/>
        </w:rPr>
        <w:t>Financa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obligohet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që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realizojë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këtë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pagesë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bashkëpunim</w:t>
      </w:r>
      <w:proofErr w:type="spellEnd"/>
      <w:r w:rsidRPr="0063724F">
        <w:rPr>
          <w:rFonts w:ascii="Arial" w:eastAsia="Times New Roman" w:hAnsi="Arial" w:cs="Arial"/>
        </w:rPr>
        <w:t xml:space="preserve"> me </w:t>
      </w:r>
      <w:proofErr w:type="spellStart"/>
      <w:r w:rsidRPr="0063724F">
        <w:rPr>
          <w:rFonts w:ascii="Arial" w:eastAsia="Times New Roman" w:hAnsi="Arial" w:cs="Arial"/>
        </w:rPr>
        <w:t>organet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përgjegjëse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Komunën</w:t>
      </w:r>
      <w:proofErr w:type="spellEnd"/>
      <w:r w:rsidRPr="0063724F">
        <w:rPr>
          <w:rFonts w:ascii="Arial" w:eastAsia="Times New Roman" w:hAnsi="Arial" w:cs="Arial"/>
        </w:rPr>
        <w:t xml:space="preserve"> e </w:t>
      </w:r>
      <w:proofErr w:type="spellStart"/>
      <w:r w:rsidRPr="0063724F">
        <w:rPr>
          <w:rFonts w:ascii="Arial" w:eastAsia="Times New Roman" w:hAnsi="Arial" w:cs="Arial"/>
        </w:rPr>
        <w:t>Bujanocit</w:t>
      </w:r>
      <w:proofErr w:type="spellEnd"/>
      <w:r w:rsidRPr="0063724F">
        <w:rPr>
          <w:rFonts w:ascii="Arial" w:eastAsia="Times New Roman" w:hAnsi="Arial" w:cs="Arial"/>
        </w:rPr>
        <w:t>.</w:t>
      </w:r>
    </w:p>
    <w:p w:rsidR="0063724F" w:rsidRPr="0063724F" w:rsidRDefault="0063724F" w:rsidP="0063724F">
      <w:pPr>
        <w:pStyle w:val="ListParagraph"/>
        <w:rPr>
          <w:rFonts w:ascii="Arial" w:eastAsia="Times New Roman" w:hAnsi="Arial" w:cs="Arial"/>
        </w:rPr>
      </w:pPr>
    </w:p>
    <w:p w:rsidR="0063724F" w:rsidRPr="0063724F" w:rsidRDefault="0063724F" w:rsidP="0063724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proofErr w:type="spellStart"/>
      <w:proofErr w:type="gramStart"/>
      <w:r w:rsidRPr="0063724F">
        <w:rPr>
          <w:rFonts w:ascii="Arial" w:eastAsia="Times New Roman" w:hAnsi="Arial" w:cs="Arial"/>
        </w:rPr>
        <w:t>Ky</w:t>
      </w:r>
      <w:proofErr w:type="spellEnd"/>
      <w:proofErr w:type="gram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vendim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hyn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në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fuqi</w:t>
      </w:r>
      <w:proofErr w:type="spellEnd"/>
      <w:r w:rsidRPr="0063724F">
        <w:rPr>
          <w:rFonts w:ascii="Arial" w:eastAsia="Times New Roman" w:hAnsi="Arial" w:cs="Arial"/>
        </w:rPr>
        <w:t xml:space="preserve"> </w:t>
      </w:r>
      <w:proofErr w:type="spellStart"/>
      <w:r w:rsidRPr="0063724F">
        <w:rPr>
          <w:rFonts w:ascii="Arial" w:eastAsia="Times New Roman" w:hAnsi="Arial" w:cs="Arial"/>
        </w:rPr>
        <w:t>menjëherë</w:t>
      </w:r>
      <w:proofErr w:type="spellEnd"/>
      <w:r w:rsidRPr="0063724F">
        <w:rPr>
          <w:rFonts w:ascii="Arial" w:eastAsia="Times New Roman" w:hAnsi="Arial" w:cs="Arial"/>
        </w:rPr>
        <w:t>.</w:t>
      </w:r>
    </w:p>
    <w:p w:rsidR="0063724F" w:rsidRPr="0063724F" w:rsidRDefault="0063724F" w:rsidP="0063724F">
      <w:pPr>
        <w:rPr>
          <w:rFonts w:ascii="Arial" w:eastAsia="Times New Roman" w:hAnsi="Arial" w:cs="Arial"/>
        </w:rPr>
      </w:pPr>
    </w:p>
    <w:p w:rsidR="0063724F" w:rsidRPr="0063724F" w:rsidRDefault="0063724F" w:rsidP="0063724F">
      <w:pPr>
        <w:rPr>
          <w:rFonts w:ascii="Arial" w:eastAsia="Times New Roman" w:hAnsi="Arial" w:cs="Arial"/>
        </w:rPr>
      </w:pPr>
    </w:p>
    <w:p w:rsidR="00FA6112" w:rsidRPr="00FA6112" w:rsidRDefault="00FA6112" w:rsidP="00FA6112">
      <w:pPr>
        <w:rPr>
          <w:rFonts w:ascii="Book Antiqua" w:eastAsia="MS Mincho" w:hAnsi="Book Antiqua"/>
        </w:rPr>
      </w:pPr>
    </w:p>
    <w:p w:rsidR="00FA6112" w:rsidRPr="00FA6112" w:rsidRDefault="00714971" w:rsidP="00FA6112">
      <w:pPr>
        <w:ind w:left="720"/>
        <w:rPr>
          <w:rFonts w:ascii="Book Antiqua" w:eastAsia="MS Mincho" w:hAnsi="Book Antiqua"/>
          <w:b/>
          <w:i/>
        </w:rPr>
      </w:pPr>
      <w:r>
        <w:rPr>
          <w:rFonts w:ascii="Book Antiqua" w:eastAsia="MS Mincho" w:hAnsi="Book Antiqua"/>
          <w:b/>
          <w:i/>
        </w:rPr>
        <w:t>Nr.01.</w:t>
      </w:r>
      <w:r>
        <w:rPr>
          <w:rFonts w:ascii="Book Antiqua" w:eastAsia="MS Mincho" w:hAnsi="Book Antiqua"/>
          <w:b/>
          <w:i/>
          <w:u w:val="single"/>
        </w:rPr>
        <w:t xml:space="preserve">016-66941   </w:t>
      </w:r>
      <w:r w:rsidR="00FA6112" w:rsidRPr="00FA6112">
        <w:rPr>
          <w:rFonts w:ascii="Book Antiqua" w:eastAsia="MS Mincho" w:hAnsi="Book Antiqua"/>
          <w:b/>
          <w:i/>
        </w:rPr>
        <w:t xml:space="preserve">                                           </w:t>
      </w:r>
      <w:r>
        <w:rPr>
          <w:rFonts w:ascii="Book Antiqua" w:eastAsia="MS Mincho" w:hAnsi="Book Antiqua"/>
          <w:b/>
          <w:i/>
        </w:rPr>
        <w:t xml:space="preserve">                           </w:t>
      </w:r>
      <w:r w:rsidR="00FA6112" w:rsidRPr="00FA6112">
        <w:rPr>
          <w:rFonts w:ascii="Book Antiqua" w:eastAsia="MS Mincho" w:hAnsi="Book Antiqua"/>
          <w:b/>
          <w:i/>
        </w:rPr>
        <w:t xml:space="preserve">  </w:t>
      </w:r>
      <w:proofErr w:type="spellStart"/>
      <w:r w:rsidR="00FA6112" w:rsidRPr="00FA6112">
        <w:rPr>
          <w:rFonts w:ascii="Book Antiqua" w:eastAsia="MS Mincho" w:hAnsi="Book Antiqua"/>
          <w:b/>
          <w:i/>
        </w:rPr>
        <w:t>Kryesues</w:t>
      </w:r>
      <w:proofErr w:type="spellEnd"/>
      <w:r w:rsidR="00FA6112" w:rsidRPr="00FA6112">
        <w:rPr>
          <w:rFonts w:ascii="Book Antiqua" w:eastAsia="MS Mincho" w:hAnsi="Book Antiqua"/>
          <w:b/>
          <w:i/>
        </w:rPr>
        <w:t xml:space="preserve"> i </w:t>
      </w:r>
      <w:proofErr w:type="spellStart"/>
      <w:r w:rsidR="00FA6112" w:rsidRPr="00FA6112">
        <w:rPr>
          <w:rFonts w:ascii="Book Antiqua" w:eastAsia="MS Mincho" w:hAnsi="Book Antiqua"/>
          <w:b/>
          <w:i/>
        </w:rPr>
        <w:t>Kuvendit</w:t>
      </w:r>
      <w:proofErr w:type="spellEnd"/>
      <w:r w:rsidR="00FA6112" w:rsidRPr="00FA6112">
        <w:rPr>
          <w:rFonts w:ascii="Book Antiqua" w:eastAsia="MS Mincho" w:hAnsi="Book Antiqua"/>
          <w:b/>
          <w:i/>
        </w:rPr>
        <w:t xml:space="preserve">                                                                                                                        </w:t>
      </w:r>
      <w:r w:rsidR="00FA6112">
        <w:rPr>
          <w:rFonts w:ascii="Book Antiqua" w:eastAsia="MS Mincho" w:hAnsi="Book Antiqua"/>
          <w:b/>
          <w:i/>
        </w:rPr>
        <w:t xml:space="preserve">                  </w:t>
      </w:r>
      <w:proofErr w:type="spellStart"/>
      <w:r w:rsidR="00FA6112">
        <w:rPr>
          <w:rFonts w:ascii="Book Antiqua" w:eastAsia="MS Mincho" w:hAnsi="Book Antiqua"/>
          <w:b/>
          <w:i/>
        </w:rPr>
        <w:t>Gjilan</w:t>
      </w:r>
      <w:proofErr w:type="spellEnd"/>
      <w:r w:rsidR="00FA6112">
        <w:rPr>
          <w:rFonts w:ascii="Book Antiqua" w:eastAsia="MS Mincho" w:hAnsi="Book Antiqua"/>
          <w:b/>
          <w:i/>
        </w:rPr>
        <w:t xml:space="preserve">, </w:t>
      </w:r>
      <w:proofErr w:type="spellStart"/>
      <w:r w:rsidR="00FA6112">
        <w:rPr>
          <w:rFonts w:ascii="Book Antiqua" w:eastAsia="MS Mincho" w:hAnsi="Book Antiqua"/>
          <w:b/>
          <w:i/>
        </w:rPr>
        <w:t>më</w:t>
      </w:r>
      <w:proofErr w:type="spellEnd"/>
      <w:r w:rsidR="00FA6112">
        <w:rPr>
          <w:rFonts w:ascii="Book Antiqua" w:eastAsia="MS Mincho" w:hAnsi="Book Antiqua"/>
          <w:b/>
          <w:i/>
        </w:rPr>
        <w:t xml:space="preserve"> 31.07.2025</w:t>
      </w:r>
      <w:r w:rsidR="00FA6112">
        <w:rPr>
          <w:rFonts w:ascii="Book Antiqua" w:eastAsia="MS Mincho" w:hAnsi="Book Antiqua"/>
          <w:b/>
          <w:i/>
        </w:rPr>
        <w:tab/>
        <w:t xml:space="preserve">                                         </w:t>
      </w:r>
      <w:r>
        <w:rPr>
          <w:rFonts w:ascii="Book Antiqua" w:eastAsia="MS Mincho" w:hAnsi="Book Antiqua"/>
          <w:b/>
          <w:i/>
        </w:rPr>
        <w:t xml:space="preserve">          </w:t>
      </w:r>
      <w:bookmarkStart w:id="0" w:name="_GoBack"/>
      <w:bookmarkEnd w:id="0"/>
      <w:r w:rsidR="00FA6112">
        <w:rPr>
          <w:rFonts w:ascii="Book Antiqua" w:eastAsia="MS Mincho" w:hAnsi="Book Antiqua"/>
          <w:b/>
          <w:i/>
        </w:rPr>
        <w:t xml:space="preserve">   ____________________</w:t>
      </w:r>
    </w:p>
    <w:p w:rsidR="00FA6112" w:rsidRPr="00FA6112" w:rsidRDefault="00FA6112" w:rsidP="00FA6112">
      <w:pPr>
        <w:rPr>
          <w:rFonts w:ascii="Book Antiqua" w:eastAsia="MS Mincho" w:hAnsi="Book Antiqua"/>
          <w:b/>
          <w:i/>
        </w:rPr>
      </w:pPr>
      <w:r>
        <w:rPr>
          <w:rFonts w:ascii="Book Antiqua" w:eastAsia="MS Mincho" w:hAnsi="Book Antiqua"/>
          <w:b/>
          <w:i/>
        </w:rPr>
        <w:t xml:space="preserve">                                                                                                                     </w:t>
      </w:r>
      <w:r w:rsidRPr="00FA6112">
        <w:rPr>
          <w:rFonts w:ascii="Book Antiqua" w:eastAsia="MS Mincho" w:hAnsi="Book Antiqua"/>
          <w:b/>
          <w:i/>
        </w:rPr>
        <w:t xml:space="preserve">/Kushtrim Kadriu/ </w:t>
      </w:r>
    </w:p>
    <w:p w:rsidR="00FA6112" w:rsidRPr="00FA6112" w:rsidRDefault="00FA6112" w:rsidP="00FA6112">
      <w:pPr>
        <w:rPr>
          <w:rFonts w:ascii="Book Antiqua" w:eastAsia="MS Mincho" w:hAnsi="Book Antiqua"/>
          <w:b/>
          <w:i/>
        </w:rPr>
      </w:pPr>
      <w:r w:rsidRPr="00FA6112">
        <w:rPr>
          <w:rFonts w:ascii="Book Antiqua" w:eastAsia="MS Mincho" w:hAnsi="Book Antiqua"/>
          <w:b/>
          <w:i/>
        </w:rPr>
        <w:t xml:space="preserve">                                                                                            </w:t>
      </w:r>
      <w:r>
        <w:rPr>
          <w:rFonts w:ascii="Book Antiqua" w:eastAsia="MS Mincho" w:hAnsi="Book Antiqua"/>
          <w:b/>
          <w:i/>
        </w:rPr>
        <w:t xml:space="preserve">                         </w:t>
      </w:r>
      <w:r w:rsidRPr="00FA6112">
        <w:rPr>
          <w:rFonts w:ascii="Book Antiqua" w:eastAsia="MS Mincho" w:hAnsi="Book Antiqua"/>
          <w:b/>
          <w:i/>
        </w:rPr>
        <w:t xml:space="preserve"> </w:t>
      </w:r>
    </w:p>
    <w:p w:rsidR="00FA6112" w:rsidRPr="00FA6112" w:rsidRDefault="00FA6112" w:rsidP="00FA6112">
      <w:pPr>
        <w:rPr>
          <w:rFonts w:ascii="Book Antiqua" w:eastAsia="MS Mincho" w:hAnsi="Book Antiqua"/>
          <w:b/>
          <w:i/>
        </w:rPr>
      </w:pPr>
      <w:r w:rsidRPr="00FA6112">
        <w:rPr>
          <w:rFonts w:ascii="Book Antiqua" w:eastAsia="MS Mincho" w:hAnsi="Book Antiqua"/>
          <w:b/>
          <w:i/>
        </w:rPr>
        <w:t xml:space="preserve">                                                                                                                      </w:t>
      </w:r>
    </w:p>
    <w:p w:rsidR="0063724F" w:rsidRDefault="0063724F" w:rsidP="0063724F">
      <w:pPr>
        <w:rPr>
          <w:rFonts w:eastAsia="Times New Roman"/>
        </w:rPr>
      </w:pPr>
    </w:p>
    <w:p w:rsidR="006201B8" w:rsidRDefault="006201B8"/>
    <w:sectPr w:rsidR="0062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46ED"/>
    <w:multiLevelType w:val="hybridMultilevel"/>
    <w:tmpl w:val="83CA6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E1E41"/>
    <w:multiLevelType w:val="hybridMultilevel"/>
    <w:tmpl w:val="2F60ECCE"/>
    <w:lvl w:ilvl="0" w:tplc="0A5A86C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4F"/>
    <w:rsid w:val="00390D02"/>
    <w:rsid w:val="006201B8"/>
    <w:rsid w:val="0063724F"/>
    <w:rsid w:val="00714971"/>
    <w:rsid w:val="00F576DC"/>
    <w:rsid w:val="00FA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607E"/>
  <w15:chartTrackingRefBased/>
  <w15:docId w15:val="{AC69F6F5-B58A-45AA-84F9-744DB3AF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2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Sadri Arifi</dc:creator>
  <cp:keywords/>
  <dc:description/>
  <cp:lastModifiedBy>Sadri Arifi</cp:lastModifiedBy>
  <cp:revision>5</cp:revision>
  <dcterms:created xsi:type="dcterms:W3CDTF">2025-08-04T08:01:00Z</dcterms:created>
  <dcterms:modified xsi:type="dcterms:W3CDTF">2025-08-04T08:11:00Z</dcterms:modified>
</cp:coreProperties>
</file>